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45" w:rsidRDefault="00D51F0E" w:rsidP="00D51F0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80466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71335">
        <w:rPr>
          <w:rFonts w:ascii="Times New Roman" w:hAnsi="Times New Roman" w:cs="Times New Roman"/>
          <w:sz w:val="28"/>
          <w:szCs w:val="28"/>
          <w:lang w:val="ba-RU"/>
        </w:rPr>
        <w:t>Белмәйем бер һүҙ,беләм мең һүҙ.</w:t>
      </w:r>
    </w:p>
    <w:p w:rsidR="00D51F0E" w:rsidRPr="00182566" w:rsidRDefault="00D51F0E" w:rsidP="00D51F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2. </w:t>
      </w:r>
      <w:r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Телмәр эшмәкәрлеге тыңлап анлау менән уҡыу, һөйләү менән я</w:t>
      </w:r>
      <w:r w:rsidRPr="001825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ҙ</w:t>
      </w:r>
      <w:r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ыу барышын ү</w:t>
      </w:r>
      <w:r w:rsidRPr="001825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ҙ</w:t>
      </w:r>
      <w:r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эсенә ала.</w:t>
      </w:r>
    </w:p>
    <w:p w:rsidR="00D51F0E" w:rsidRDefault="00D51F0E" w:rsidP="00D51F0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c2"/>
          <w:color w:val="000000"/>
          <w:sz w:val="32"/>
          <w:szCs w:val="32"/>
          <w:shd w:val="clear" w:color="auto" w:fill="FFFFFF"/>
          <w:lang w:val="ba-RU"/>
        </w:rPr>
        <w:t xml:space="preserve">3. </w:t>
      </w:r>
      <w:r w:rsidR="00182566"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</w:t>
      </w:r>
      <w:r w:rsidR="00182566" w:rsidRPr="00182566">
        <w:rPr>
          <w:rFonts w:ascii="Times New Roman" w:eastAsia="Times New Roman" w:hAnsi="Times New Roman" w:cs="Times New Roman"/>
          <w:sz w:val="28"/>
          <w:szCs w:val="28"/>
          <w:lang w:val="ba-RU"/>
        </w:rPr>
        <w:t>ҡыллылыҡ, зирәклелек, белемлелек ― кешенең иң аҫыл сифаты:  “аҡыллы әҙәм олуғтыр”, “ғилемлелек ул даръялыр”</w:t>
      </w:r>
      <w:r w:rsidR="00875D8B">
        <w:rPr>
          <w:rFonts w:ascii="Times New Roman" w:eastAsia="Times New Roman" w:hAnsi="Times New Roman" w:cs="Times New Roman"/>
          <w:sz w:val="28"/>
          <w:szCs w:val="28"/>
          <w:lang w:val="ba-RU"/>
        </w:rPr>
        <w:t>. Былар иҫкергән һүҙҙәр – архаизмдар.</w:t>
      </w:r>
    </w:p>
    <w:p w:rsidR="00182566" w:rsidRDefault="00182566" w:rsidP="00D51F0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 Антитеза</w:t>
      </w:r>
    </w:p>
    <w:p w:rsidR="00BC03CE" w:rsidRPr="00BC03CE" w:rsidRDefault="00182566" w:rsidP="00BC03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BC03CE">
        <w:rPr>
          <w:rFonts w:ascii="Times New Roman" w:hAnsi="Times New Roman" w:cs="Times New Roman"/>
          <w:sz w:val="28"/>
          <w:szCs w:val="28"/>
          <w:lang w:val="ba-RU"/>
        </w:rPr>
        <w:t>Йырлай алмам, йәшәй алмам, булайым –</w:t>
      </w:r>
      <w:r w:rsidR="00BC03CE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I  </w:t>
      </w:r>
      <w:r w:rsidR="00BC03CE">
        <w:rPr>
          <w:rFonts w:ascii="Times New Roman" w:hAnsi="Times New Roman" w:cs="Times New Roman"/>
          <w:sz w:val="28"/>
          <w:szCs w:val="28"/>
          <w:lang w:val="ba-RU"/>
        </w:rPr>
        <w:t>зат, үҫкән – сифат ҡылым – затта үҙгәрмәй.</w:t>
      </w:r>
    </w:p>
    <w:p w:rsidR="00182566" w:rsidRDefault="00BC03CE" w:rsidP="00BC03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="00182566">
        <w:rPr>
          <w:rFonts w:ascii="Times New Roman" w:hAnsi="Times New Roman" w:cs="Times New Roman"/>
          <w:sz w:val="28"/>
          <w:szCs w:val="28"/>
          <w:lang w:val="ba-RU"/>
        </w:rPr>
        <w:t>Ярҙамсы һүҙ төркөмө – бәйләүес</w:t>
      </w:r>
    </w:p>
    <w:p w:rsidR="00182566" w:rsidRP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7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. Ғилем – ҡош,  аҡыл - ҡанат. Эйә менән хәбәр бер үк һүҙ төркөмөнән исемдән килә. </w:t>
      </w:r>
    </w:p>
    <w:p w:rsidR="00182566" w:rsidRP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8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Шул </w:t>
      </w:r>
      <w:r w:rsidRPr="00BC03CE">
        <w:rPr>
          <w:rFonts w:ascii="Times New Roman" w:hAnsi="Times New Roman" w:cs="Times New Roman"/>
          <w:sz w:val="28"/>
          <w:szCs w:val="28"/>
          <w:lang w:val="ba-RU"/>
        </w:rPr>
        <w:t>–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C03CE">
        <w:rPr>
          <w:rFonts w:ascii="Times New Roman" w:hAnsi="Times New Roman" w:cs="Times New Roman"/>
          <w:sz w:val="28"/>
          <w:szCs w:val="28"/>
          <w:lang w:val="ba-RU"/>
        </w:rPr>
        <w:t>күрһәтеү алмашы. Әллә нимә – билдәһеҙлек алмашы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9</w:t>
      </w:r>
      <w:r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a-RU"/>
        </w:rPr>
        <w:t>Инеш һөйләм, шуға ла йәйәләр ҡуйыла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10. көн – төн, һауа – ер  - антонимдар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11. 1 составлы, атама ябай, хәбәр һөйләм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12. һыйыныр, яна торғайны </w:t>
      </w:r>
      <w:r w:rsidR="007D5E55">
        <w:rPr>
          <w:rFonts w:ascii="Times New Roman" w:hAnsi="Times New Roman" w:cs="Times New Roman"/>
          <w:sz w:val="28"/>
          <w:szCs w:val="28"/>
          <w:lang w:val="ba-RU"/>
        </w:rPr>
        <w:t>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ҡылымдар</w:t>
      </w:r>
    </w:p>
    <w:p w:rsidR="00753313" w:rsidRPr="00753313" w:rsidRDefault="00753313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13. </w:t>
      </w:r>
      <w:r w:rsidRPr="00753313">
        <w:rPr>
          <w:lang w:val="ba-RU"/>
        </w:rPr>
        <w:t xml:space="preserve"> </w:t>
      </w:r>
      <w:r w:rsidRPr="00753313">
        <w:rPr>
          <w:rFonts w:ascii="Times New Roman" w:hAnsi="Times New Roman" w:cs="Times New Roman"/>
          <w:sz w:val="28"/>
          <w:szCs w:val="28"/>
          <w:lang w:val="ba-RU"/>
        </w:rPr>
        <w:t>Зәңгәр -спектрҙа йәшел менән күк араһындағы төҫкә тап килгән.</w:t>
      </w:r>
    </w:p>
    <w:p w:rsidR="00753313" w:rsidRPr="00753313" w:rsidRDefault="00753313" w:rsidP="00753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Тын - шау-шыу, тауыш булмаған, тынлыҡ урынлашҡан.</w:t>
      </w:r>
    </w:p>
    <w:p w:rsidR="00753313" w:rsidRP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Яҡты -ҡояш, ай, ут нуры төшкән; нурға тулы.</w:t>
      </w:r>
    </w:p>
    <w:p w:rsidR="00753313" w:rsidRP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Нескә - диаметры, арҡырыһы бик бәләкәй (оҙонса нәмәгә ҡарата).</w:t>
      </w:r>
    </w:p>
    <w:p w:rsid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Ғорур - үҙ баһаһын яҡшы белгән, намыҫына кәмселек килтермәй торған.</w:t>
      </w:r>
    </w:p>
    <w:p w:rsid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өн-хәрефе</w:t>
      </w:r>
    </w:p>
    <w:p w:rsid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Б) </w:t>
      </w:r>
      <w:r w:rsidR="00100DC9">
        <w:rPr>
          <w:rFonts w:ascii="Times New Roman" w:hAnsi="Times New Roman" w:cs="Times New Roman"/>
          <w:sz w:val="28"/>
          <w:szCs w:val="28"/>
          <w:lang w:val="ba-RU"/>
        </w:rPr>
        <w:t>С хәрефе</w:t>
      </w:r>
    </w:p>
    <w:p w:rsidR="00100DC9" w:rsidRDefault="00100DC9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В) Тауыҡ, әтәс йөҙә белмәй</w:t>
      </w:r>
    </w:p>
    <w:p w:rsidR="00100DC9" w:rsidRDefault="00100DC9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15. Унлап, һигеҙләп – сама һандары</w:t>
      </w:r>
    </w:p>
    <w:p w:rsidR="00100DC9" w:rsidRDefault="00100DC9" w:rsidP="00753313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16. </w:t>
      </w:r>
      <w:r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 – нумератив һүҙҙәр</w:t>
      </w:r>
    </w:p>
    <w:p w:rsidR="00100DC9" w:rsidRDefault="00100DC9" w:rsidP="00753313">
      <w:pPr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– рәүештәр</w:t>
      </w:r>
    </w:p>
    <w:p w:rsidR="00DC3C81" w:rsidRPr="00AF44A4" w:rsidRDefault="00100DC9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lang w:val="ba-RU"/>
        </w:rPr>
        <w:lastRenderedPageBreak/>
        <w:t xml:space="preserve">18. </w:t>
      </w:r>
      <w:r w:rsidR="00DC3C81">
        <w:rPr>
          <w:rFonts w:ascii="Palatino Linotype" w:hAnsi="Palatino Linotype"/>
          <w:lang w:val="ba-RU"/>
        </w:rPr>
        <w:tab/>
      </w:r>
      <w:r w:rsidR="00C45A86">
        <w:rPr>
          <w:rFonts w:ascii="Palatino Linotype" w:hAnsi="Palatino Linotype"/>
          <w:lang w:val="ba-RU"/>
        </w:rPr>
        <w:t xml:space="preserve">           </w:t>
      </w:r>
      <w:r w:rsidR="00AF44A4" w:rsidRPr="00AF44A4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Ҡурайҡайым еңел, көйө ауыр.                        </w:t>
      </w:r>
      <w:r w:rsidR="00C45A86" w:rsidRPr="00AF44A4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                                        </w:t>
      </w:r>
      <w:r w:rsidR="00AF44A4" w:rsidRPr="00AF44A4">
        <w:rPr>
          <w:rFonts w:ascii="Times New Roman" w:hAnsi="Times New Roman" w:cs="Times New Roman"/>
          <w:sz w:val="28"/>
          <w:szCs w:val="28"/>
          <w:lang w:val="ba-RU"/>
        </w:rPr>
        <w:t xml:space="preserve">           </w:t>
      </w:r>
      <w:r w:rsidR="00DC3C81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Башҡорт халҡының милли ҡоралдары араһында иң данлыҡлыһы-</w:t>
      </w:r>
      <w:r w:rsidR="00DC3C81" w:rsidRPr="00AF44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a-RU"/>
        </w:rPr>
        <w:t>ҡурай</w:t>
      </w:r>
      <w:r w:rsidR="00DC3C81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  <w:r w:rsidR="00C45A86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DC3C81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Был музыка ҡоралы - башҡорттарҙың рухи мәҙәниәте. </w:t>
      </w:r>
      <w:r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Ҡурай – үлән генә түгел, ҡурай – ул халыҡтың йәнен имләүсе, тәрбиәләүсе, милләтебеҙҙең асылын, тамырын һутландырыусы. Ҡурай – уға йән өрөүсе ҡурайсыһы булғанда ғына тылсым таяғы. Оҫта ҡурайсы уны һандуғас урынына һайратыр, кәкүк булып саҡыртыр. </w:t>
      </w:r>
    </w:p>
    <w:p w:rsidR="00AF44A4" w:rsidRPr="00AF44A4" w:rsidRDefault="00100DC9" w:rsidP="00AF44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Башҡорттар үҙҙәренең оҙон һәм ауыр тарих юлдарын йыр менән,ҡурай менән бергә үткәндәр. </w:t>
      </w:r>
      <w:r w:rsidR="00DC3C81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1812 йылғы Ватан һуғышында Ҡаһым түрә, Бөйөк Ватан һуғышында Кәрим Дияров, Шәриф Әхмәтшин, Ғәйфулла Сарбаев, М. Ҡәҙерғолов кеүек батырҙарыбыҙҙың уң ҡулында ҡорал булһа, һул ҡулында ҡурай булған. </w:t>
      </w:r>
      <w:r w:rsidR="00AF44A4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Моңло ҡурай еңеү яулаған. Беҙҙең мәктәптә ҡурай музейында яуҙан ҡайтҡан ҡурай бар. Был ҡомартҡы - яугир ҡурайсы Ғиниәтулла Дәүләтбаевтың ҡурайы. Еңеү көнө Германияның Дрезден ҡалаһында үҙе эшләгән еҙ ҡурайында башҡорт халыҡ көйҙәрен уйнай.</w:t>
      </w:r>
    </w:p>
    <w:p w:rsidR="00100DC9" w:rsidRDefault="00AF44A4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AF44A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ba-RU"/>
        </w:rPr>
        <w:t xml:space="preserve">        </w:t>
      </w:r>
      <w:r w:rsidR="00100DC9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Башҡорттар тылсымлы ҡурайы аша ҡайғыһын да, шатлығын да еткергән, һағышын да таратҡан. Ҡурай моңонда халҡыбыҙҙың тарихы</w:t>
      </w:r>
      <w:r w:rsidR="00C45A86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с</w:t>
      </w:r>
      <w:r w:rsidR="00100DC9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ағыл</w:t>
      </w:r>
      <w:r w:rsidR="00C45A86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</w:t>
      </w:r>
      <w:r w:rsidR="00100DC9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  <w:r w:rsidR="00C45A86" w:rsidRPr="00AF44A4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Илебеҙҙең ауыр тормошо көйҙәргә һалынып, халыҡтың һағышын таратҡан, шатлыҡтары күкрәктәренә һыймай моң булып ағылған.  </w:t>
      </w:r>
    </w:p>
    <w:p w:rsidR="00AF44A4" w:rsidRDefault="00AF44A4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ab/>
        <w:t>Бөгөн дә ҡурай халҡыбыҙҙың ғорурлығы. Оҫта ҡурайсыларыбыҙ халҡыбыҙҙың данын арттыра, милләтебеҙҙең рухын һаҡлай.</w:t>
      </w:r>
    </w:p>
    <w:p w:rsidR="00AF44A4" w:rsidRDefault="00AF44A4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19. Нығынған һүҙбәйләнештәр – фразеологик берәмектәр</w:t>
      </w:r>
    </w:p>
    <w:p w:rsidR="00AF44A4" w:rsidRDefault="00AF44A4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20. Айыу майы һөртөү – алдау.</w:t>
      </w:r>
    </w:p>
    <w:p w:rsidR="00F71335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</w:p>
    <w:p w:rsidR="00F71335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Баймаҡ 1-се һанлы урта мәктәбенең</w:t>
      </w:r>
    </w:p>
    <w:p w:rsidR="00F71335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7а класы уҡыусыһы</w:t>
      </w:r>
    </w:p>
    <w:p w:rsidR="00F71335" w:rsidRPr="00AF44A4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Мөсәләмова Элина</w:t>
      </w:r>
    </w:p>
    <w:p w:rsidR="007D5E55" w:rsidRPr="00BC03CE" w:rsidRDefault="00E73B3F" w:rsidP="00AF4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B5545">
        <w:rPr>
          <w:rFonts w:ascii="Times New Roman" w:hAnsi="Times New Roman" w:cs="Times New Roman"/>
          <w:sz w:val="28"/>
          <w:szCs w:val="28"/>
          <w:lang w:val="ba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574274129" r:id="rId6"/>
        </w:object>
      </w:r>
      <w:r w:rsidR="007D5E55">
        <w:rPr>
          <w:rFonts w:ascii="Times New Roman" w:hAnsi="Times New Roman" w:cs="Times New Roman"/>
          <w:sz w:val="28"/>
          <w:szCs w:val="28"/>
          <w:lang w:val="ba-RU"/>
        </w:rPr>
        <w:t>13. зәңгәр, тын, яҡты, ғорур, нескә 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сифаттар.</w:t>
      </w:r>
    </w:p>
    <w:p w:rsidR="00182566" w:rsidRPr="00E73B3F" w:rsidRDefault="00E73B3F" w:rsidP="00BC03CE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E73B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a-RU"/>
        </w:rPr>
        <w:t>Зәңгәр — </w:t>
      </w:r>
      <w:hyperlink r:id="rId7" w:tooltip="Төҫ" w:history="1">
        <w:r w:rsidRPr="00E73B3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  <w:lang w:val="ba-RU"/>
          </w:rPr>
          <w:t>төҫтәр</w:t>
        </w:r>
      </w:hyperlink>
      <w:r w:rsidRPr="00E73B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a-RU"/>
        </w:rPr>
        <w:t> төркөмдәренең атамаһы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a-RU"/>
        </w:rPr>
        <w:t>;  тын – тыныс</w:t>
      </w:r>
      <w:r w:rsidRPr="00E73B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a-RU"/>
        </w:rPr>
        <w:t>;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a-RU"/>
        </w:rPr>
        <w:t>яҡты - ;   ;</w:t>
      </w:r>
    </w:p>
    <w:p w:rsidR="00E73B3F" w:rsidRPr="00E73B3F" w:rsidRDefault="00E73B3F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sectPr w:rsidR="00E73B3F" w:rsidRPr="00E73B3F" w:rsidSect="007B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1711"/>
    <w:multiLevelType w:val="hybridMultilevel"/>
    <w:tmpl w:val="EE34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F0E"/>
    <w:rsid w:val="00100DC9"/>
    <w:rsid w:val="00182566"/>
    <w:rsid w:val="001B30C7"/>
    <w:rsid w:val="00732138"/>
    <w:rsid w:val="00753313"/>
    <w:rsid w:val="007B5545"/>
    <w:rsid w:val="007D5E55"/>
    <w:rsid w:val="00804664"/>
    <w:rsid w:val="00875D8B"/>
    <w:rsid w:val="00AF44A4"/>
    <w:rsid w:val="00BC03CE"/>
    <w:rsid w:val="00C45A86"/>
    <w:rsid w:val="00D51F0E"/>
    <w:rsid w:val="00DC3C81"/>
    <w:rsid w:val="00E73B3F"/>
    <w:rsid w:val="00F7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0E"/>
    <w:pPr>
      <w:ind w:left="720"/>
      <w:contextualSpacing/>
    </w:pPr>
  </w:style>
  <w:style w:type="character" w:customStyle="1" w:styleId="c2">
    <w:name w:val="c2"/>
    <w:basedOn w:val="a0"/>
    <w:rsid w:val="00D51F0E"/>
  </w:style>
  <w:style w:type="character" w:customStyle="1" w:styleId="c0">
    <w:name w:val="c0"/>
    <w:basedOn w:val="a0"/>
    <w:rsid w:val="00D51F0E"/>
  </w:style>
  <w:style w:type="character" w:styleId="a4">
    <w:name w:val="Hyperlink"/>
    <w:basedOn w:val="a0"/>
    <w:uiPriority w:val="99"/>
    <w:semiHidden/>
    <w:unhideWhenUsed/>
    <w:rsid w:val="00E73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.wikipedia.org/wiki/%D0%A2%D3%A9%D2%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 ЯЗЫК</dc:creator>
  <cp:keywords/>
  <dc:description/>
  <cp:lastModifiedBy>БАШ ЯЗЫК</cp:lastModifiedBy>
  <cp:revision>7</cp:revision>
  <dcterms:created xsi:type="dcterms:W3CDTF">2017-12-08T14:22:00Z</dcterms:created>
  <dcterms:modified xsi:type="dcterms:W3CDTF">2017-12-08T16:36:00Z</dcterms:modified>
</cp:coreProperties>
</file>