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B64031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B64031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, </w:t>
      </w:r>
      <w:r w:rsidR="00B6403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...</w:t>
      </w:r>
    </w:p>
    <w:p w:rsidR="00B64031" w:rsidRPr="00B64031" w:rsidRDefault="00B64031" w:rsidP="00B64031">
      <w:pPr>
        <w:pStyle w:val="a3"/>
        <w:spacing w:after="0" w:line="240" w:lineRule="auto"/>
        <w:ind w:left="709"/>
        <w:jc w:val="both"/>
        <w:rPr>
          <w:rFonts w:ascii="Palatino Linotype" w:hAnsi="Palatino Linotype"/>
          <w:color w:val="C00000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</w:t>
      </w:r>
      <w:r w:rsidRPr="00B64031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уныһы  ла йүнһеҙ</w:t>
      </w:r>
    </w:p>
    <w:p w:rsidR="00B64031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B64031" w:rsidRDefault="00B64031" w:rsidP="00B64031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B64031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уҡыу, яҙыу, тыңлау, һөйләү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B64031" w:rsidRPr="00B64031" w:rsidRDefault="00B64031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 w:rsidRPr="00B64031">
        <w:rPr>
          <w:rFonts w:ascii="Palatino Linotype" w:hAnsi="Palatino Linotype"/>
          <w:b/>
          <w:sz w:val="28"/>
          <w:szCs w:val="28"/>
          <w:lang w:val="ba-RU"/>
        </w:rPr>
        <w:t xml:space="preserve">   </w:t>
      </w:r>
      <w:r w:rsidRPr="00B64031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 пассив лексика, иҫкергән  һүҙҙәр.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B64031" w:rsidRPr="00B64031" w:rsidRDefault="00B64031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 w:rsidRPr="00B64031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хәбәр булып килә.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B64031" w:rsidRPr="00B64031" w:rsidRDefault="00B64031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</w:rPr>
      </w:pPr>
      <w:r w:rsidRPr="00B64031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1-се зат.</w:t>
      </w: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B64031" w:rsidRPr="005B570A" w:rsidRDefault="005B570A" w:rsidP="00B64031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 w:rsidRPr="005B570A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бәйләүес.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</w:t>
      </w:r>
      <w:r w:rsidRPr="005B570A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 w:rsidR="00CA4AF0" w:rsidRPr="005B570A">
        <w:rPr>
          <w:rFonts w:ascii="Palatino Linotype" w:hAnsi="Palatino Linotype"/>
          <w:b/>
          <w:i/>
          <w:sz w:val="28"/>
          <w:szCs w:val="28"/>
          <w:lang w:val="ba-RU"/>
        </w:rPr>
        <w:t xml:space="preserve">  </w:t>
      </w:r>
      <w:r w:rsidR="00CA4AF0" w:rsidRPr="005B570A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Ғилем-ҡош, аҡыл-ҡанат.(эйәһе лә, хәбәре  лә  исемдән  килгәс, һыҙыҡ  ҡуйыла, өтөр ике ябай  һөйләм араһында ҡуйылған)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5B570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CA4AF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A4AF0" w:rsidRPr="005B570A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шул-күрһәтеү алмашы, әллә нимә-билдәһеҙлек алмашы)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Шиғырҙа </w:t>
      </w:r>
      <w:r w:rsidR="00CA4AF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CA4AF0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5B570A" w:rsidRDefault="00CA4AF0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</w:pPr>
      <w:r w:rsidRPr="005B570A"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  <w:t>Яуап: инеш һөйләмдәрҙең башында һәм аҙағында  йәйә ҡуйылған)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CA4AF0" w:rsidRPr="005B570A" w:rsidRDefault="00CA4AF0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</w:pPr>
      <w:r w:rsidRPr="005B570A"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  <w:t>Яуап: антонимдар.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CA4AF0" w:rsidRPr="005B570A" w:rsidRDefault="00CA4AF0" w:rsidP="00CA4AF0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</w:pPr>
      <w:r w:rsidRPr="005B570A"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  <w:t>Яуап</w:t>
      </w:r>
      <w:r w:rsidRPr="005B570A">
        <w:rPr>
          <w:rFonts w:ascii="Palatino Linotype" w:eastAsia="SimSun" w:hAnsi="Palatino Linotype" w:cs="Times New Roman"/>
          <w:b/>
          <w:i/>
          <w:color w:val="C00000"/>
          <w:kern w:val="1"/>
          <w:sz w:val="28"/>
          <w:szCs w:val="28"/>
          <w:u w:val="single"/>
          <w:lang w:val="ba-RU"/>
        </w:rPr>
        <w:t xml:space="preserve">: </w:t>
      </w:r>
      <w:r w:rsidRPr="005B570A"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u w:val="single"/>
          <w:lang w:val="ba-RU"/>
        </w:rPr>
        <w:t>атама һөйләмдәр.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CA4AF0" w:rsidRPr="005B570A" w:rsidRDefault="00CA4AF0" w:rsidP="00CA4AF0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 w:rsidRPr="005B570A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 ҡылымдар.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5B570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5B570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5B570A" w:rsidRDefault="005B570A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 w:rsidRPr="005B570A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мәғәнәһе буйынса төп сифаттар.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CA4AF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CA4AF0" w:rsidRPr="00CA4AF0">
        <w:rPr>
          <w:rFonts w:ascii="Palatino Linotype" w:eastAsia="Arial Unicode MS" w:hAnsi="Palatino Linotype" w:cs="Arial Unicode MS"/>
          <w:b/>
          <w:color w:val="C00000"/>
          <w:sz w:val="28"/>
          <w:szCs w:val="28"/>
          <w:u w:val="single"/>
          <w:lang w:val="ba-RU" w:eastAsia="ru-RU"/>
        </w:rPr>
        <w:t>Яуап:  ф 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CA4AF0" w:rsidRPr="00CA4AF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CA4AF0" w:rsidRPr="00CA4AF0">
        <w:rPr>
          <w:rFonts w:ascii="Palatino Linotype" w:eastAsia="Arial Unicode MS" w:hAnsi="Palatino Linotype" w:cs="Arial Unicode MS"/>
          <w:b/>
          <w:color w:val="C00000"/>
          <w:sz w:val="28"/>
          <w:szCs w:val="28"/>
          <w:u w:val="single"/>
          <w:lang w:val="ba-RU" w:eastAsia="ru-RU"/>
        </w:rPr>
        <w:t>Яуап: с хәрефе менән.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A4AF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CA4AF0" w:rsidRPr="00CA4AF0" w:rsidRDefault="00CA4AF0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C00000"/>
          <w:sz w:val="28"/>
          <w:szCs w:val="28"/>
          <w:u w:val="single"/>
          <w:lang w:val="ba-RU" w:eastAsia="ru-RU"/>
        </w:rPr>
      </w:pPr>
      <w:r w:rsidRPr="00CA4AF0">
        <w:rPr>
          <w:rFonts w:ascii="Palatino Linotype" w:eastAsia="Arial Unicode MS" w:hAnsi="Palatino Linotype" w:cs="Arial Unicode MS"/>
          <w:b/>
          <w:color w:val="C00000"/>
          <w:sz w:val="28"/>
          <w:szCs w:val="28"/>
          <w:u w:val="single"/>
          <w:lang w:val="ba-RU" w:eastAsia="ru-RU"/>
        </w:rPr>
        <w:t>Яуап: 7 ҡош йөҙә.</w:t>
      </w:r>
    </w:p>
    <w:p w:rsidR="00946BEA" w:rsidRPr="00CA4AF0" w:rsidRDefault="00946BEA" w:rsidP="00CA4A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CA4AF0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CA4AF0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CA4AF0" w:rsidRPr="00CA4AF0" w:rsidRDefault="00CA4AF0" w:rsidP="00CA4AF0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b/>
          <w:color w:val="C00000"/>
          <w:sz w:val="28"/>
          <w:szCs w:val="28"/>
          <w:lang w:val="ba-RU" w:eastAsia="ru-RU"/>
        </w:rPr>
      </w:pPr>
      <w:r w:rsidRPr="00CA4AF0">
        <w:rPr>
          <w:rFonts w:ascii="Palatino Linotype" w:eastAsia="Arial Unicode MS" w:hAnsi="Palatino Linotype" w:cs="Arial Unicode MS"/>
          <w:b/>
          <w:color w:val="C00000"/>
          <w:sz w:val="28"/>
          <w:szCs w:val="28"/>
          <w:lang w:val="ba-RU" w:eastAsia="ru-RU"/>
        </w:rPr>
        <w:t>Яуап: 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CA4AF0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CA4AF0" w:rsidRPr="00CA4AF0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үлсәү һүҙҙәре.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CA4AF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A4AF0" w:rsidRPr="00CA4AF0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рәүеш.</w:t>
      </w:r>
    </w:p>
    <w:p w:rsidR="0018303E" w:rsidRPr="005B570A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5B570A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5B570A" w:rsidRPr="005B570A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Яуап: көйө һағышлы, күңелгә үтеп инә торған тип уйлайым.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5B570A" w:rsidRPr="005B570A" w:rsidRDefault="005B570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color w:val="C00000"/>
          <w:sz w:val="28"/>
          <w:szCs w:val="28"/>
          <w:u w:val="single"/>
          <w:lang w:val="ba-RU"/>
        </w:rPr>
      </w:pPr>
      <w:r w:rsidRPr="005B570A">
        <w:rPr>
          <w:rFonts w:ascii="Palatino Linotype" w:hAnsi="Palatino Linotype"/>
          <w:b/>
          <w:bCs/>
          <w:color w:val="C00000"/>
          <w:sz w:val="28"/>
          <w:szCs w:val="28"/>
          <w:u w:val="single"/>
          <w:lang w:val="ba-RU"/>
        </w:rPr>
        <w:t>Яуап: фразеологик берәмектәр.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5B570A" w:rsidRPr="005B570A" w:rsidRDefault="005B570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</w:pPr>
      <w:r w:rsidRPr="005B570A">
        <w:rPr>
          <w:rFonts w:ascii="Palatino Linotype" w:hAnsi="Palatino Linotype"/>
          <w:b/>
          <w:bCs/>
          <w:color w:val="C00000"/>
          <w:sz w:val="28"/>
          <w:szCs w:val="28"/>
          <w:u w:val="single"/>
          <w:lang w:val="ba-RU"/>
        </w:rPr>
        <w:t>Яуап: сәлдереү, урлау.</w:t>
      </w:r>
    </w:p>
    <w:sectPr w:rsidR="005B570A" w:rsidRPr="005B570A" w:rsidSect="00BD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11AC"/>
    <w:rsid w:val="005B570A"/>
    <w:rsid w:val="006125D7"/>
    <w:rsid w:val="00791D9A"/>
    <w:rsid w:val="00946BEA"/>
    <w:rsid w:val="00A02B9A"/>
    <w:rsid w:val="00B64031"/>
    <w:rsid w:val="00BD42FA"/>
    <w:rsid w:val="00CA4AF0"/>
    <w:rsid w:val="00CB1877"/>
    <w:rsid w:val="00D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Работа</cp:lastModifiedBy>
  <cp:revision>2</cp:revision>
  <dcterms:created xsi:type="dcterms:W3CDTF">2017-12-09T08:05:00Z</dcterms:created>
  <dcterms:modified xsi:type="dcterms:W3CDTF">2017-12-09T08:05:00Z</dcterms:modified>
</cp:coreProperties>
</file>