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Задания по логике для учащихся 6-7-х классов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1.1.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Решите кроссворд:</w:t>
      </w:r>
    </w:p>
    <w:tbl>
      <w:tblPr/>
      <w:tblGrid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</w:tblGrid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7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а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б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5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В 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9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  к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3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г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8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0"/>
                <w:shd w:fill="auto" w:val="clear"/>
                <w:vertAlign w:val="superscript"/>
              </w:rPr>
              <w:t xml:space="preserve">м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</w:rPr>
              <w:t xml:space="preserve">л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</w:rPr>
              <w:t xml:space="preserve">о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</w:rPr>
              <w:t xml:space="preserve">г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</w:rPr>
              <w:t xml:space="preserve">и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</w:rPr>
              <w:t xml:space="preserve">к     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0"/>
                <w:shd w:fill="auto" w:val="clear"/>
                <w:vertAlign w:val="superscript"/>
              </w:rPr>
              <w:t xml:space="preserve">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6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auto" w:val="clear"/>
                <w:vertAlign w:val="superscript"/>
              </w:rPr>
              <w:t xml:space="preserve">а 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ы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ш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4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у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м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з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ю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ч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  2 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п 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з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з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80" w:hRule="auto"/>
          <w:jc w:val="left"/>
        </w:trPr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</w:t>
            </w: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0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горизонтали: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Наука о законах и операциях правильного мышления.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Форма мышления, отражающая предметы в их существенных признаках.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Форма мышления, посредством которой на основании одного и более высказываний выводится новое выражение.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Одно из возможных объяснений отдельных обстоятельств либо события в целом.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вертикали: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Свойства предметов, в которых они сходны между собой или различаются.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Предварительное, условное объяснение, направленное на некоторую группу явлений или отдельное явление.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Умозаключение, в котором на основании сходства предметов в одних признаках делается заключение о сходстве предметов в других признаках.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Противоположность конкретного; отвлеченное.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Психический процесс обработки информации и установления связей между предметами, их свойствами или явлениями окружающего мира.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Последовательность связанных между собой по каким-либо признакам явлений, событий, понятий.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1.2.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Ответьте на вопросы теста:</w:t>
      </w:r>
    </w:p>
    <w:p>
      <w:pPr>
        <w:numPr>
          <w:ilvl w:val="0"/>
          <w:numId w:val="7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Логика - это: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 из разделов философии;</w:t>
      </w:r>
    </w:p>
    <w:p>
      <w:pPr>
        <w:numPr>
          <w:ilvl w:val="0"/>
          <w:numId w:val="7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Наука о развитии человека;</w:t>
      </w:r>
    </w:p>
    <w:p>
      <w:pPr>
        <w:numPr>
          <w:ilvl w:val="0"/>
          <w:numId w:val="7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Наука о развитии животных.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Отрицанием высказывания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каждого из нас учить второй иностранный язык легче, чем первый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является высказывание: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Не для каждого из нас учить второй иностранный язык легче, чем первый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»;</w:t>
      </w:r>
    </w:p>
    <w:p>
      <w:pPr>
        <w:numPr>
          <w:ilvl w:val="0"/>
          <w:numId w:val="7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Для каждого из нас не учить второй иностранный язык легче, чем первый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»;</w:t>
      </w:r>
    </w:p>
    <w:p>
      <w:pPr>
        <w:numPr>
          <w:ilvl w:val="0"/>
          <w:numId w:val="7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Неверно, что для каждого из нас учить второй иностранный язык легче, чем первый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7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Импликация - это: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8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Противопоставление;</w:t>
      </w:r>
    </w:p>
    <w:p>
      <w:pPr>
        <w:numPr>
          <w:ilvl w:val="0"/>
          <w:numId w:val="8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Связь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если…то…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8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Сопоставление.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83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Знаком → в логике обозначается следующая операция: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8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конъюнкция; </w:t>
      </w:r>
    </w:p>
    <w:p>
      <w:pPr>
        <w:numPr>
          <w:ilvl w:val="0"/>
          <w:numId w:val="8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дизъюнкция; </w:t>
      </w:r>
    </w:p>
    <w:p>
      <w:pPr>
        <w:numPr>
          <w:ilvl w:val="0"/>
          <w:numId w:val="8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импликация.</w:t>
      </w:r>
    </w:p>
    <w:p>
      <w:pPr>
        <w:numPr>
          <w:ilvl w:val="0"/>
          <w:numId w:val="8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прошел снег, то на улице лето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это суждение: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88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простое и истинное; </w:t>
      </w:r>
    </w:p>
    <w:p>
      <w:pPr>
        <w:numPr>
          <w:ilvl w:val="0"/>
          <w:numId w:val="88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сложное и истинное;</w:t>
      </w:r>
    </w:p>
    <w:p>
      <w:pPr>
        <w:numPr>
          <w:ilvl w:val="0"/>
          <w:numId w:val="88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сложное и ложное.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9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Все ученики любят физику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 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это суждение: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92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простое и истинное; </w:t>
      </w:r>
    </w:p>
    <w:p>
      <w:pPr>
        <w:numPr>
          <w:ilvl w:val="0"/>
          <w:numId w:val="92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сложное и истинное;</w:t>
      </w:r>
    </w:p>
    <w:p>
      <w:pPr>
        <w:numPr>
          <w:ilvl w:val="0"/>
          <w:numId w:val="92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простое и ложное.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9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Из предложенных посылок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Все улетающие зимой на юг птицы, называются перелетными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»;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Все грачи зимой улетают на юг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вытекает заключение: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9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Все перелетные птицы — грачи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»; </w:t>
      </w:r>
    </w:p>
    <w:p>
      <w:pPr>
        <w:numPr>
          <w:ilvl w:val="0"/>
          <w:numId w:val="9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Все птицы, зимой живут на юге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»;</w:t>
      </w:r>
    </w:p>
    <w:p>
      <w:pPr>
        <w:numPr>
          <w:ilvl w:val="0"/>
          <w:numId w:val="9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Грачи — перелетные птицы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9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Выбрать пример, не являющийся высказыванием: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10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Никакая причина не извиняет невежливость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»;</w:t>
      </w:r>
    </w:p>
    <w:p>
      <w:pPr>
        <w:numPr>
          <w:ilvl w:val="0"/>
          <w:numId w:val="10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совет разумен, то следует выполнить его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»;</w:t>
      </w:r>
    </w:p>
    <w:p>
      <w:pPr>
        <w:numPr>
          <w:ilvl w:val="0"/>
          <w:numId w:val="10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Обязательно стань отличником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Ответы:</w:t>
      </w:r>
    </w:p>
    <w:tbl>
      <w:tblPr/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>
        <w:trPr>
          <w:trHeight w:val="1" w:hRule="atLeast"/>
          <w:jc w:val="left"/>
        </w:trPr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5.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6.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7.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8.</w:t>
            </w:r>
          </w:p>
        </w:tc>
      </w:tr>
      <w:tr>
        <w:trPr>
          <w:trHeight w:val="1" w:hRule="atLeast"/>
          <w:jc w:val="left"/>
        </w:trPr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1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1.3.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Проанализируйте текст: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Логика же есть наука, которая показывает, каким правилам мышление должно подчиняться для того, чтобы была достигнута истина. При помощи мышления истина иногда достигается, а иногда не достигается. То мышление, при помощи которого достигается истина, должно быть названо правильным мышлением. Таким образом, логика может быть определена как наука о законах правильного мышления, или наука о законах, которым подчиняется правильное мышление. Из этого определения видно, что логика исследует законы мышления. С момента своего возникновения логика была самым тесным образом связана с философией. В течение многих веков логика считалась, подобно психологии, одной из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философских наук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только во второй половине XIX в. формальная к этому времени уже математическая логика отделилась от философии.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Требования к заданию: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Напишите 5-6 предложений, которые приходят вам на ум, читая данный текст.    Можно подкрепить свое мнение иллюстративным материалом.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  <w:t xml:space="preserve">ответ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  <w:t xml:space="preserve">Логика -это наука ,которая показывает  правила мышления ,которые  должны быть, чтобы достигнуть определенную истину.  При помощи мышления  истина достигает или нет . При мышлении ,при котором достигает цель ,то это мышление правильное .Логика-это наука о праивльном мышлении. Логика связана тесно с философией.Раньше логика  считалась  подобно психологии, только во второй половине 19 века логика отделилась от философии.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1075" w:dyaOrig="6155">
          <v:rect xmlns:o="urn:schemas-microsoft-com:office:office" xmlns:v="urn:schemas-microsoft-com:vml" id="rectole0000000000" style="width:553.750000pt;height:30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Задания по социологии для учащихся 6-7-х классов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2.1.</w:t>
      </w:r>
    </w:p>
    <w:tbl>
      <w:tblPr/>
      <w:tblGrid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</w:tblGrid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6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д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2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г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3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к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м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т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  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     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д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8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и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м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9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п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4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б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м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ф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5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с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 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ц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        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         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          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г            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д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ь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7 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к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ф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10  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а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д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ц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ц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ф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д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6" w:hRule="auto"/>
          <w:jc w:val="left"/>
        </w:trPr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</w:t>
            </w: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4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горизонтали: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Целесообразная деятельность человека, в процессе которой он при помощи орудий воздействует на природу и использует ее в целях создания предметов, необходимых для удовлетворения своих потребностей.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Семейный союз мужчины и женщины, порождающий и права, и обязанности по отношению друг к другу и детям.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Наука о закономерностях становления функционирования и развития общества.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Столкновение противоположных интересов, целей, взглядов, идеологий между индивидами, социальными группами, классами.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Приспособление самоорганизующихся систем к изменяющимся условиям среды.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вертикали: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Комплекс социальных и культурных различий между мужчиной и женщиной.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Леворадикальное, анархистское социально-политическое и идеологическое движение в форме социального протеста, выступающее с резкой критикой существующей социальной системы.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Въезд в страну индивидов или групп, покинувших свою родину, с намерением устроиться на постоянное местожительство.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Наука, изучающая закономерности явлений и процессов, происходящих в структуре, размещении, перемещении и динамике народонаселения.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Устойчивое предубеждение по поводу какого-либо аспекта реальности, отдельных индивидов, как представителей отдельных социальных групп, или социальных групп в целом.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2.2.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Ответьте на вопросы теста: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Социология - это: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Наука о языке;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Наука о познании мира;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Наука об обществе.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Общество - это: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Объединение людей;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Раздел философии;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Раздел психологии.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9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Концепция социальной стратификации изучает: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межличностные отношения в студенческой группе;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иерархическое строение общества;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межгосударственные отношения.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из ниже перечисленного не относится к городскому образу жизни: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снижение значимости соседских отношений;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неустойчивость социального статуса;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единство культурных норм.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9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 в социологии – это: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Группа детей в школе;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большая социальная группа, отличающаяся от других по критериям доступа к общественному богатству (распределению благ в обществе), власти, социальному престижу.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9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Номенклатура – это: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Документ;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Привилегированный класс;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Любая группа людей.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9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какому времени относится формирование социологии как науки: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ХV-ХVIвв.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XVII-XVIIIвв.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ХIХ-ХХ вв.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0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Классовая принадлежность индивида определяется: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этническим происхождением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участием в деятельности общественной организации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заработной платой и доходами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Ответы:</w:t>
      </w:r>
    </w:p>
    <w:tbl>
      <w:tblPr/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>
        <w:trPr>
          <w:trHeight w:val="1" w:hRule="atLeast"/>
          <w:jc w:val="left"/>
        </w:trPr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5.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6.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7.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8.</w:t>
            </w:r>
          </w:p>
        </w:tc>
      </w:tr>
      <w:tr>
        <w:trPr>
          <w:trHeight w:val="1" w:hRule="atLeast"/>
          <w:jc w:val="left"/>
        </w:trPr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2.3.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Проанализируйте текст: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Трудовая деятельность позволила человеку материализовать свою способность к созданию и сохранению новых способов своей жизнедеятельности и, окончательно выделившись из животного царства, начать жить по законам созданного им самим социального мира. Животные, очевидно, так же способны к преобразованию материальных предметов, однако специфика трудовой деятельности человека состоит в том, что она </w:t>
        <w:br/>
        <w:t xml:space="preserve">опирается на искусственно созданные орудия труда. Изготовление таких орудий предполагает наличие у человека способности к так называемой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целесообразной деятельности второго порядка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отличие от деятельности первого порядка, для которой характерна ориентация на достижение целей, связанных с удовлетворением непосредственных жизненных нужд, деятельность второго порядка предполагает ориентацию на цели, имеющие лишь косвенное (вторичное) отношение к удовлетворению этих потребностей.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Требования к заданию: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Напишите 5-6 предложений, которые приходят вам на ум, читая данный текст.    Можно подкрепить свое мнение иллюстративным материалом.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Трудовая деятельность позволила человеку создавать что-то , и выделяться из животного мира  и жить в социальном мире.Животные тоже способны изменить  материальные предметы   ,но специфика  трудовой деятельности человека  более обширная(искусственное создане орудия труда) ,чем у животных . ,Для первого порядка характерны  ориентация  на достижение целей .Для второго ориентация цели .имеющее косвенное отношение к удовлетворению потребностей.Первый порядок отличается от второго ,тем что  это удовлетворение непосредственных жизненных нужд.</w:t>
      </w:r>
    </w:p>
    <w:p>
      <w:pPr>
        <w:spacing w:before="0" w:after="200" w:line="240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569" w:dyaOrig="7769">
          <v:rect xmlns:o="urn:schemas-microsoft-com:office:office" xmlns:v="urn:schemas-microsoft-com:vml" id="rectole0000000001" style="width:478.450000pt;height:388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</w:t>
      </w:r>
    </w:p>
    <w:p>
      <w:pPr>
        <w:spacing w:before="0" w:after="20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Задания по философии для учащихся 6-7-х классов</w:t>
      </w: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3.1.</w:t>
      </w: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Решите кроссворд:</w:t>
      </w:r>
    </w:p>
    <w:tbl>
      <w:tblPr/>
      <w:tblGrid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2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г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э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ч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к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з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5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д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6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а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з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3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е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</w:rPr>
              <w:t xml:space="preserve">н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4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д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ш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9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в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7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ф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ф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з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ч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м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р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8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  <w:vertAlign w:val="superscript"/>
              </w:rPr>
              <w:t xml:space="preserve">в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л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я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и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1" w:hRule="auto"/>
          <w:jc w:val="left"/>
        </w:trPr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36"/>
                <w:shd w:fill="auto" w:val="clear"/>
              </w:rPr>
              <w:t xml:space="preserve">е</w:t>
            </w: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5" w:type="dxa"/>
            <w:tcBorders>
              <w:top w:val="single" w:color="888888" w:sz="4"/>
              <w:left w:val="single" w:color="888888" w:sz="4"/>
              <w:bottom w:val="single" w:color="888888" w:sz="4"/>
              <w:right w:val="single" w:color="888888" w:sz="4"/>
            </w:tcBorders>
            <w:shd w:color="auto" w:fill="bbbbbb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12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горизонтали: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Философия прекрасного и философия искусства (прилагательное).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Внутренний мир человека.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Логический приём определения понятия, когда данное понятие раскладывают по признакам на составные части, чтобы таким образом сделать познание его ясным в полном его объёме.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Особая форма познания мира, вырабатывающая систему знаний о наиболее общих характеристиках, предельно-обобщающих понятиях и фундаментальных принципах реальности (бытия) и познания, бытия человека, об отношении человека и мира.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Способность к выбору цели деятельности и внутренним усилиям, необходимым для ее осуществления.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вертикали: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Вероятностное предположение, выдвигаемое с целью объяснения какого-либо явления.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Индивидуальное, неповторимое, уникальное.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Философское учение, признающее равными два начала: духовное и материальное.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Философское учение о природе и сущности человека.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Целостный чувственный образ предмета.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3.2.</w:t>
      </w: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Ответьте на вопросы теста:</w:t>
      </w:r>
    </w:p>
    <w:p>
      <w:pPr>
        <w:numPr>
          <w:ilvl w:val="0"/>
          <w:numId w:val="298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Философия – это: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А) Форма познания мира;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Б) Наука о числах;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В) Наука о языке.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300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Анализ - это: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Логический прием;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Древнегреческий философ;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Название теории происхождения мира.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03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чем причина счастья согласно философии стоиков?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В праздной жизни;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В помощи другим;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В невозмутимости и отсутствии страданий.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05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Атрибут - это: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важное качество человека;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Физическая величина;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Философия древних индийцев.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0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Источник удовольствия по Эпикуру: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Страдания;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Занятие наукой, лицезрение произведений искусства;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Помощь другим людям.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0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Невидимая и не ощущаемая часть тела – это: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А) Дух;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Б) Головной мозг;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В) Стопа.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11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Библия — это: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А) Священная книга христиан;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Б) Сборник священных текстов универсального содержания;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В) Сборник священных текстов в буддизме.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</w:p>
    <w:p>
      <w:pPr>
        <w:numPr>
          <w:ilvl w:val="0"/>
          <w:numId w:val="313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Впервые употребил слово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философия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назвал себя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философом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»: 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А) Пифагор;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Б) Парменид;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В) Цицерон.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Ответы:</w:t>
      </w:r>
    </w:p>
    <w:tbl>
      <w:tblPr/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>
        <w:trPr>
          <w:trHeight w:val="1" w:hRule="atLeast"/>
          <w:jc w:val="left"/>
        </w:trPr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5.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6.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7.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8.</w:t>
            </w:r>
          </w:p>
        </w:tc>
      </w:tr>
      <w:tr>
        <w:trPr>
          <w:trHeight w:val="1" w:hRule="atLeast"/>
          <w:jc w:val="left"/>
        </w:trPr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</w:tbl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3.3.</w:t>
      </w: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Проанализируйте текст: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Душа, с точки зрения пифагорейцев, бессмертна и является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демоном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бессмертным живым существом, либо ведущим блаженную жизнь  среди богов, либо пребывающим в метемпсихозе (греч.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μετεμψύχωσις 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переодушевление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т. е. в странствии по телам животных и растений. Душа находится в теле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в могиле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попадает в него в качестве наказания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грехи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соответствии с этой теорией пифагорейцы учили об однородности всех живых существ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очищении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демона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 души, через вегетарианство.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Требования к заданию: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Напишите 5-6 предложений, которые приходят вам на ум, читая данный текст.    Можно подкрепить свое мнение иллюстративным материалом.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Душа ,как предполагают пифагорейцы бессмертна -это как бессмертное живое существо ,котрое ведет  счастливую жизнь среди богов ,либо в переселении душ в странствии по телам   растений и животных. Душа находится в теле ,но тело ,как "могила закрывает" ее. Тело закрывает душу ,потому что она попадает туда в качестве наказания " за грехи". С этой теорией пифагорейцы учили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однородности всех живых существ . Также они учили чрез вегетарианство  " очищение " " демона"- или душу .</w:t>
      </w:r>
    </w:p>
    <w:p>
      <w:pPr>
        <w:spacing w:before="0" w:after="20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104" w:dyaOrig="6345">
          <v:rect xmlns:o="urn:schemas-microsoft-com:office:office" xmlns:v="urn:schemas-microsoft-com:vml" id="rectole0000000002" style="width:455.200000pt;height:317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Задания по политологии для учащихся 6-7-х классов</w:t>
      </w: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4.1.</w:t>
      </w: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Решите кроссворд: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</w:pPr>
      <w:r>
        <w:object w:dxaOrig="2874" w:dyaOrig="2874">
          <v:rect xmlns:o="urn:schemas-microsoft-com:office:office" xmlns:v="urn:schemas-microsoft-com:vml" id="rectole0000000003" style="width:143.700000pt;height:143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Paint.Pictur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12593" w:dyaOrig="7268">
          <v:rect xmlns:o="urn:schemas-microsoft-com:office:office" xmlns:v="urn:schemas-microsoft-com:vml" id="rectole0000000004" style="width:629.650000pt;height:363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ответы по горизонтали 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1  .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Республика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2.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Тирания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Лидер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Политология 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Охлократия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6.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конституция 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7.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флаг 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По вертикали 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Легитимность </w:t>
      </w:r>
    </w:p>
    <w:p>
      <w:pPr>
        <w:spacing w:before="0" w:after="200" w:line="276"/>
        <w:ind w:right="0" w:left="0" w:firstLine="567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2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демократия 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Тоталитаризм</w:t>
      </w:r>
    </w:p>
    <w:p>
      <w:p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горизонтали:</w:t>
      </w:r>
    </w:p>
    <w:p>
      <w:pPr>
        <w:numPr>
          <w:ilvl w:val="0"/>
          <w:numId w:val="333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Государственный строй, при котором верховная власть принадлежит выбранным на определённый срок органам власти.</w:t>
      </w:r>
    </w:p>
    <w:p>
      <w:pPr>
        <w:numPr>
          <w:ilvl w:val="0"/>
          <w:numId w:val="333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Форма государственной власти, основанная на единоличном правлении, а также правление, основанное на произволе и насилии.</w:t>
      </w:r>
    </w:p>
    <w:p>
      <w:pPr>
        <w:numPr>
          <w:ilvl w:val="0"/>
          <w:numId w:val="333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Человек, способный влиять на политическое поведение и политическую деятельность людей благодаря определенным личностным качествам, авторитету – политический …</w:t>
      </w:r>
    </w:p>
    <w:p>
      <w:pPr>
        <w:numPr>
          <w:ilvl w:val="0"/>
          <w:numId w:val="333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Наука, изучающая политическую организацию и политическую жизнь общества, проблемы внутренней политики и международных отношений.</w:t>
      </w:r>
    </w:p>
    <w:p>
      <w:pPr>
        <w:numPr>
          <w:ilvl w:val="0"/>
          <w:numId w:val="333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Вырожденная форма демократии, основанная на меняющихся прихотях толпы, постоянно попадающей под влияние демагогов.</w:t>
      </w:r>
    </w:p>
    <w:p>
      <w:pPr>
        <w:numPr>
          <w:ilvl w:val="0"/>
          <w:numId w:val="333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Основной закон государства.</w:t>
      </w:r>
    </w:p>
    <w:p>
      <w:pPr>
        <w:numPr>
          <w:ilvl w:val="0"/>
          <w:numId w:val="333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 из символов государства; представляет собой одноцветное или многоцветное полотнище различной формы с определённым соотношением сторон, прикрепленное с одной стороны к древку (или шнуру).</w:t>
      </w:r>
    </w:p>
    <w:p>
      <w:p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вертикали:  </w:t>
      </w:r>
    </w:p>
    <w:p>
      <w:pPr>
        <w:numPr>
          <w:ilvl w:val="0"/>
          <w:numId w:val="335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Согласие народа с властью, когда он добровольно признаёт за ней право принимать обязательные решения.</w:t>
      </w:r>
    </w:p>
    <w:p>
      <w:pPr>
        <w:numPr>
          <w:ilvl w:val="0"/>
          <w:numId w:val="335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Политический строй, при котором верховная власть принадлежит народу.</w:t>
      </w:r>
    </w:p>
    <w:p>
      <w:pPr>
        <w:numPr>
          <w:ilvl w:val="0"/>
          <w:numId w:val="335"/>
        </w:numPr>
        <w:spacing w:before="0" w:after="200" w:line="276"/>
        <w:ind w:right="0" w:left="142" w:firstLine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Политический режим, стремящийся к полнейшему контролю государства над всеми аспектами жизни общества и человека.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4.2.</w:t>
      </w: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Ответьте на вопросы теста: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Политика - это: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Сфера деятельности людей и партий, направленная на управление государством;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насильственный захват власти;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политическая идеология.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Монархия - это: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власть выбранного народом человека;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власть богатых людей;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форма государства, при которой власть передается по наследству.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Партия - это: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группа людей, управляющих государством или стремящихся к власти;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группа людей, выступающих против государства;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группа людей, не связанных с властью.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Консерватизм - это: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идеология, предполагающая развитие общества на основе традиционных ценностей;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идеология, предполагающая развитие общества на основе прав и свобод;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название партии.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Олигархия - это: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власть бедных;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власть богатых;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власть одного человека.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Политология - это: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наука, изучающая политику;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наука, изучающая языки мира;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наука, изучающая числа и цифры.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39"/>
        </w:numPr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Республика - это:</w: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форма правления, основанная на захвате власти;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форма правления, основанная на неограниченной свободе граждан;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форма правления, основанная на всеобщих выборах.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Электорат - это: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последователи коммунизма;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люди, способные голосовать;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глава государства.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Ответы:</w:t>
      </w:r>
    </w:p>
    <w:tbl>
      <w:tblPr/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>
        <w:trPr>
          <w:trHeight w:val="1" w:hRule="atLeast"/>
          <w:jc w:val="left"/>
        </w:trPr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4.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5.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6.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7.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8.</w:t>
            </w:r>
          </w:p>
        </w:tc>
      </w:tr>
      <w:tr>
        <w:trPr>
          <w:trHeight w:val="1" w:hRule="atLeast"/>
          <w:jc w:val="left"/>
        </w:trPr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119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</w:tr>
    </w:tbl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4.3.</w:t>
      </w:r>
    </w:p>
    <w:p>
      <w:pPr>
        <w:spacing w:before="0" w:after="200" w:line="276"/>
        <w:ind w:right="0" w:left="0" w:firstLine="567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Проанализируйте текст: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Основные права человека закреплены не только в международных документах, но и в конституциях и других законах отдельных государств.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Практически каждое современное государство не только признаёт права и свободы человека на словах, но и обязуется:</w:t>
      </w:r>
    </w:p>
    <w:p>
      <w:pPr>
        <w:numPr>
          <w:ilvl w:val="0"/>
          <w:numId w:val="352"/>
        </w:numPr>
        <w:spacing w:before="0" w:after="0" w:line="240"/>
        <w:ind w:right="0" w:left="72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 их на своей территории;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numPr>
          <w:ilvl w:val="0"/>
          <w:numId w:val="352"/>
        </w:numPr>
        <w:spacing w:before="0" w:after="0" w:line="240"/>
        <w:ind w:right="0" w:left="72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принимать законы, гарантирующие каждому его права;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numPr>
          <w:ilvl w:val="0"/>
          <w:numId w:val="352"/>
        </w:numPr>
        <w:spacing w:before="0" w:after="0" w:line="240"/>
        <w:ind w:right="0" w:left="72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обеспечивать в случае их нарушения возможность судебной защиты, а также право граждан обращаться в соответствии с международными договорами в международные органы по защите прав и свобод человека, прибегать к помощи уполномоченных по правам человека.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Закрепление прав человека в законах необходимо для того, чтобы помочь людям осознать свои возможности. Благодаря этому права человека обретают границы дозволенного.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Каждый из нас не только обладает правами, но и обязан соблюдать права других людей.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Требования к заданию: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Напишите 5-6 предложений, которые приходят вам на ум, читая данный текст.    Можно подкрепить свое мнение иллюстративным материалом.</w:t>
      </w: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</w:t>
      </w:r>
    </w:p>
    <w:p>
      <w:pPr>
        <w:numPr>
          <w:ilvl w:val="0"/>
          <w:numId w:val="359"/>
        </w:numPr>
        <w:spacing w:before="0" w:after="0" w:line="240"/>
        <w:ind w:right="0" w:left="72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Основные права человека закреплены не только в международных документах ,но в конституции и в других законах каких-либо государств.Кажое государство почти признает   права и свободу человека ,но обязуется : соблюдать из на своей территории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принимать законы, гарантирующие каждому его права;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обеспечивать в случае  их нарушения судебно защитой ,а также градждане имеют  право обращаться в международные органы  по защите прав и свобод человекаа . Зарепление прав человека нудно для того ,чтобы помочь людям осознать свои возможности. Права человека поэтому имеют границы.Если не будет границ ,то люди поозволят себе все, что угодно  делать и тогда в стране будет хаус .Каждый человек имеет права и должен соблюдать права других людей.</w:t>
      </w:r>
    </w:p>
    <w:p>
      <w:pPr>
        <w:numPr>
          <w:ilvl w:val="0"/>
          <w:numId w:val="359"/>
        </w:numPr>
        <w:spacing w:before="0" w:after="0" w:line="240"/>
        <w:ind w:right="0" w:left="72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395" w:dyaOrig="5520">
          <v:rect xmlns:o="urn:schemas-microsoft-com:office:office" xmlns:v="urn:schemas-microsoft-com:vml" id="rectole0000000005" style="width:369.750000pt;height:276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numPr>
          <w:ilvl w:val="0"/>
          <w:numId w:val="359"/>
        </w:numPr>
        <w:spacing w:before="0" w:after="0" w:line="240"/>
        <w:ind w:right="0" w:left="72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num w:numId="71">
    <w:abstractNumId w:val="204"/>
  </w:num>
  <w:num w:numId="73">
    <w:abstractNumId w:val="198"/>
  </w:num>
  <w:num w:numId="75">
    <w:abstractNumId w:val="192"/>
  </w:num>
  <w:num w:numId="77">
    <w:abstractNumId w:val="186"/>
  </w:num>
  <w:num w:numId="79">
    <w:abstractNumId w:val="180"/>
  </w:num>
  <w:num w:numId="81">
    <w:abstractNumId w:val="174"/>
  </w:num>
  <w:num w:numId="83">
    <w:abstractNumId w:val="168"/>
  </w:num>
  <w:num w:numId="85">
    <w:abstractNumId w:val="162"/>
  </w:num>
  <w:num w:numId="88">
    <w:abstractNumId w:val="156"/>
  </w:num>
  <w:num w:numId="90">
    <w:abstractNumId w:val="150"/>
  </w:num>
  <w:num w:numId="92">
    <w:abstractNumId w:val="144"/>
  </w:num>
  <w:num w:numId="94">
    <w:abstractNumId w:val="138"/>
  </w:num>
  <w:num w:numId="96">
    <w:abstractNumId w:val="132"/>
  </w:num>
  <w:num w:numId="98">
    <w:abstractNumId w:val="126"/>
  </w:num>
  <w:num w:numId="100">
    <w:abstractNumId w:val="120"/>
  </w:num>
  <w:num w:numId="187">
    <w:abstractNumId w:val="114"/>
  </w:num>
  <w:num w:numId="189">
    <w:abstractNumId w:val="108"/>
  </w:num>
  <w:num w:numId="191">
    <w:abstractNumId w:val="102"/>
  </w:num>
  <w:num w:numId="195">
    <w:abstractNumId w:val="96"/>
  </w:num>
  <w:num w:numId="197">
    <w:abstractNumId w:val="90"/>
  </w:num>
  <w:num w:numId="199">
    <w:abstractNumId w:val="84"/>
  </w:num>
  <w:num w:numId="202">
    <w:abstractNumId w:val="78"/>
  </w:num>
  <w:num w:numId="298">
    <w:abstractNumId w:val="72"/>
  </w:num>
  <w:num w:numId="300">
    <w:abstractNumId w:val="66"/>
  </w:num>
  <w:num w:numId="303">
    <w:abstractNumId w:val="60"/>
  </w:num>
  <w:num w:numId="305">
    <w:abstractNumId w:val="54"/>
  </w:num>
  <w:num w:numId="307">
    <w:abstractNumId w:val="48"/>
  </w:num>
  <w:num w:numId="309">
    <w:abstractNumId w:val="42"/>
  </w:num>
  <w:num w:numId="311">
    <w:abstractNumId w:val="36"/>
  </w:num>
  <w:num w:numId="313">
    <w:abstractNumId w:val="30"/>
  </w:num>
  <w:num w:numId="333">
    <w:abstractNumId w:val="24"/>
  </w:num>
  <w:num w:numId="335">
    <w:abstractNumId w:val="18"/>
  </w:num>
  <w:num w:numId="339">
    <w:abstractNumId w:val="12"/>
  </w:num>
  <w:num w:numId="352">
    <w:abstractNumId w:val="6"/>
  </w:num>
  <w:num w:numId="35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