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16" w:rsidRDefault="00574116" w:rsidP="00574116">
      <w:pPr>
        <w:ind w:left="0"/>
        <w:jc w:val="center"/>
      </w:pPr>
      <w:r>
        <w:t>8 класс, задания 1 тура.</w:t>
      </w:r>
    </w:p>
    <w:p w:rsidR="006A7365" w:rsidRDefault="006A7365" w:rsidP="00AC39F4">
      <w:pPr>
        <w:pStyle w:val="a3"/>
        <w:numPr>
          <w:ilvl w:val="0"/>
          <w:numId w:val="1"/>
        </w:numPr>
      </w:pPr>
      <w:r>
        <w:t>В</w:t>
      </w:r>
      <w:r w:rsidRPr="006A7365">
        <w:t xml:space="preserve">ыгоднее </w:t>
      </w:r>
      <w:r w:rsidR="00E7798C">
        <w:t>прогреть</w:t>
      </w:r>
      <w:r w:rsidRPr="006A7365">
        <w:t xml:space="preserve"> чайник по частям. </w:t>
      </w:r>
      <w:r w:rsidR="00E7798C">
        <w:t>Можно</w:t>
      </w:r>
      <w:r w:rsidRPr="006A7365">
        <w:t xml:space="preserve"> для любой </w:t>
      </w:r>
      <w:r>
        <w:t>части кипятка, то теоретически,</w:t>
      </w:r>
      <w:r w:rsidR="00E7798C">
        <w:t xml:space="preserve"> выгодный</w:t>
      </w:r>
      <w:r w:rsidRPr="006A7365">
        <w:t xml:space="preserve"> способ, практически </w:t>
      </w:r>
      <w:proofErr w:type="gramStart"/>
      <w:r w:rsidRPr="006A7365">
        <w:t>неосуществимый</w:t>
      </w:r>
      <w:r w:rsidR="00E7798C">
        <w:t>-</w:t>
      </w:r>
      <w:r w:rsidRPr="006A7365">
        <w:t>прогрев</w:t>
      </w:r>
      <w:proofErr w:type="gramEnd"/>
      <w:r w:rsidRPr="006A7365">
        <w:t xml:space="preserve"> чайника бесконечно малыми порциями кипятка с непре</w:t>
      </w:r>
      <w:r>
        <w:t>рывным их выливанием.</w:t>
      </w:r>
    </w:p>
    <w:p w:rsidR="00AC39F4" w:rsidRPr="00AC39F4" w:rsidRDefault="004B10E9" w:rsidP="00AC39F4">
      <w:pPr>
        <w:pStyle w:val="a3"/>
        <w:numPr>
          <w:ilvl w:val="0"/>
          <w:numId w:val="1"/>
        </w:numPr>
      </w:pPr>
      <w:r>
        <w:t>Для того</w:t>
      </w:r>
      <w:proofErr w:type="gramStart"/>
      <w:r>
        <w:t>,</w:t>
      </w:r>
      <w:proofErr w:type="gramEnd"/>
      <w:r>
        <w:t xml:space="preserve"> чтобы </w:t>
      </w:r>
      <w:r w:rsidR="006A7365" w:rsidRPr="006A7365">
        <w:t>колесо поднять на ступеньку, к нему нужно приложить момент силы F</w:t>
      </w:r>
      <w:r w:rsidR="006A7365" w:rsidRPr="006A7365">
        <w:rPr>
          <w:rFonts w:ascii="Cambria Math" w:hAnsi="Cambria Math" w:cs="Cambria Math"/>
        </w:rPr>
        <w:t>⋅</w:t>
      </w:r>
      <w:r w:rsidR="006A7365" w:rsidRPr="006A7365">
        <w:t xml:space="preserve">AC </w:t>
      </w:r>
      <w:r w:rsidR="006A7365" w:rsidRPr="006A7365">
        <w:rPr>
          <w:rFonts w:cs="Times New Roman"/>
        </w:rPr>
        <w:t>относительно</w:t>
      </w:r>
      <w:r w:rsidR="006A7365" w:rsidRPr="006A7365">
        <w:t xml:space="preserve"> </w:t>
      </w:r>
      <w:r w:rsidR="006A7365" w:rsidRPr="006A7365">
        <w:rPr>
          <w:rFonts w:cs="Times New Roman"/>
        </w:rPr>
        <w:t>точки</w:t>
      </w:r>
      <w:r w:rsidR="006A7365" w:rsidRPr="006A7365">
        <w:t xml:space="preserve"> A, </w:t>
      </w:r>
      <w:r w:rsidR="006A7365" w:rsidRPr="006A7365">
        <w:rPr>
          <w:rFonts w:cs="Times New Roman"/>
        </w:rPr>
        <w:t>больший</w:t>
      </w:r>
      <w:r w:rsidR="006A7365" w:rsidRPr="006A7365">
        <w:t xml:space="preserve">, </w:t>
      </w:r>
      <w:r w:rsidR="006A7365" w:rsidRPr="006A7365">
        <w:rPr>
          <w:rFonts w:cs="Times New Roman"/>
        </w:rPr>
        <w:t>чем</w:t>
      </w:r>
      <w:r w:rsidR="006A7365" w:rsidRPr="006A7365">
        <w:t xml:space="preserve"> </w:t>
      </w:r>
      <w:r w:rsidR="006A7365" w:rsidRPr="006A7365">
        <w:rPr>
          <w:rFonts w:cs="Times New Roman"/>
        </w:rPr>
        <w:t>момент</w:t>
      </w:r>
      <w:r w:rsidR="006A7365" w:rsidRPr="006A7365">
        <w:t xml:space="preserve"> </w:t>
      </w:r>
      <w:r w:rsidR="006A7365" w:rsidRPr="006A7365">
        <w:rPr>
          <w:rFonts w:cs="Times New Roman"/>
        </w:rPr>
        <w:t>силы</w:t>
      </w:r>
      <w:r w:rsidR="006A7365" w:rsidRPr="006A7365">
        <w:t xml:space="preserve"> </w:t>
      </w:r>
      <w:r w:rsidR="006A7365" w:rsidRPr="006A7365">
        <w:rPr>
          <w:rFonts w:cs="Times New Roman"/>
        </w:rPr>
        <w:t>тяжести</w:t>
      </w:r>
      <w:r w:rsidR="006A7365" w:rsidRPr="006A7365">
        <w:t xml:space="preserve">, </w:t>
      </w:r>
      <w:r w:rsidR="006A7365" w:rsidRPr="006A7365">
        <w:rPr>
          <w:rFonts w:cs="Times New Roman"/>
        </w:rPr>
        <w:t>стремящийся</w:t>
      </w:r>
      <w:r w:rsidR="006A7365" w:rsidRPr="006A7365">
        <w:t xml:space="preserve"> </w:t>
      </w:r>
      <w:r w:rsidR="006A7365" w:rsidRPr="006A7365">
        <w:rPr>
          <w:rFonts w:cs="Times New Roman"/>
        </w:rPr>
        <w:t>скатить</w:t>
      </w:r>
      <w:r w:rsidR="006A7365" w:rsidRPr="006A7365">
        <w:t xml:space="preserve"> </w:t>
      </w:r>
      <w:r w:rsidR="006A7365" w:rsidRPr="006A7365">
        <w:rPr>
          <w:rFonts w:cs="Times New Roman"/>
        </w:rPr>
        <w:t>колесо</w:t>
      </w:r>
      <w:r w:rsidR="006A7365" w:rsidRPr="006A7365">
        <w:t xml:space="preserve"> </w:t>
      </w:r>
      <w:r w:rsidR="006A7365" w:rsidRPr="006A7365">
        <w:rPr>
          <w:rFonts w:cs="Times New Roman"/>
        </w:rPr>
        <w:t>обратно</w:t>
      </w:r>
      <w:r w:rsidR="006A7365" w:rsidRPr="006A7365">
        <w:t xml:space="preserve"> F</w:t>
      </w:r>
      <w:r w:rsidR="006A7365" w:rsidRPr="006A7365">
        <w:rPr>
          <w:rFonts w:ascii="Cambria Math" w:hAnsi="Cambria Math" w:cs="Cambria Math"/>
        </w:rPr>
        <w:t>⋅</w:t>
      </w:r>
      <w:r w:rsidR="006A7365" w:rsidRPr="006A7365">
        <w:t>AC</w:t>
      </w:r>
      <w:r>
        <w:t xml:space="preserve"> </w:t>
      </w:r>
      <w:r w:rsidR="006A7365" w:rsidRPr="006A7365">
        <w:rPr>
          <w:rFonts w:cs="Times New Roman"/>
        </w:rPr>
        <w:t>≥</w:t>
      </w:r>
      <w:r>
        <w:rPr>
          <w:rFonts w:cs="Times New Roman"/>
        </w:rPr>
        <w:t xml:space="preserve"> </w:t>
      </w:r>
      <w:proofErr w:type="spellStart"/>
      <w:r w:rsidR="006A7365" w:rsidRPr="006A7365">
        <w:t>mg</w:t>
      </w:r>
      <w:proofErr w:type="spellEnd"/>
      <w:r>
        <w:t xml:space="preserve"> </w:t>
      </w:r>
      <w:r w:rsidR="006A7365" w:rsidRPr="006A7365">
        <w:rPr>
          <w:rFonts w:ascii="Cambria Math" w:hAnsi="Cambria Math" w:cs="Cambria Math"/>
        </w:rPr>
        <w:t>⋅</w:t>
      </w:r>
      <w:r w:rsidR="006A7365" w:rsidRPr="006A7365">
        <w:t xml:space="preserve">AB, </w:t>
      </w:r>
      <w:r w:rsidR="006A7365" w:rsidRPr="006A7365">
        <w:rPr>
          <w:rFonts w:cs="Times New Roman"/>
        </w:rPr>
        <w:t>где</w:t>
      </w:r>
      <w:r w:rsidR="006A7365" w:rsidRPr="006A7365">
        <w:t xml:space="preserve"> </w:t>
      </w:r>
      <w:r w:rsidR="006A7365" w:rsidRPr="006A7365">
        <w:rPr>
          <w:rFonts w:cs="Times New Roman"/>
        </w:rPr>
        <w:t>АС</w:t>
      </w:r>
      <w:r w:rsidR="006A7365" w:rsidRPr="006A7365">
        <w:t xml:space="preserve"> </w:t>
      </w:r>
      <w:r w:rsidR="006A7365" w:rsidRPr="006A7365">
        <w:rPr>
          <w:rFonts w:cs="Times New Roman"/>
        </w:rPr>
        <w:t>и</w:t>
      </w:r>
      <w:r w:rsidR="006A7365" w:rsidRPr="006A7365">
        <w:t xml:space="preserve"> </w:t>
      </w:r>
      <w:r w:rsidR="006A7365" w:rsidRPr="006A7365">
        <w:rPr>
          <w:rFonts w:cs="Times New Roman"/>
        </w:rPr>
        <w:t>АВ</w:t>
      </w:r>
      <w:r w:rsidR="006A7365" w:rsidRPr="006A7365">
        <w:t xml:space="preserve"> </w:t>
      </w:r>
      <w:r w:rsidRPr="004B10E9">
        <w:rPr>
          <w:rFonts w:cs="Times New Roman"/>
        </w:rPr>
        <w:t xml:space="preserve">- </w:t>
      </w:r>
      <w:r w:rsidR="006A7365" w:rsidRPr="006A7365">
        <w:rPr>
          <w:rFonts w:cs="Times New Roman"/>
        </w:rPr>
        <w:t>плечи</w:t>
      </w:r>
      <w:r w:rsidR="006A7365" w:rsidRPr="006A7365">
        <w:t xml:space="preserve"> </w:t>
      </w:r>
      <w:r>
        <w:t xml:space="preserve">сил </w:t>
      </w:r>
      <w:r>
        <w:rPr>
          <w:rFonts w:cs="Times New Roman"/>
          <w:lang w:val="en-US"/>
        </w:rPr>
        <w:t>F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mg</w:t>
      </w:r>
      <w:r w:rsidRPr="004B10E9">
        <w:rPr>
          <w:rFonts w:cs="Times New Roman"/>
        </w:rPr>
        <w:t xml:space="preserve"> </w:t>
      </w:r>
      <w:r w:rsidR="006A7365" w:rsidRPr="006A7365">
        <w:rPr>
          <w:rFonts w:cs="Times New Roman"/>
        </w:rPr>
        <w:t>соответственно</w:t>
      </w:r>
      <w:r>
        <w:t>.</w:t>
      </w:r>
      <w:r w:rsidR="006A7365" w:rsidRPr="006A7365">
        <w:t>AC=R</w:t>
      </w:r>
      <w:r w:rsidR="006A7365" w:rsidRPr="006A7365">
        <w:rPr>
          <w:rFonts w:cs="Times New Roman"/>
        </w:rPr>
        <w:t>−</w:t>
      </w:r>
      <w:r w:rsidR="006A7365" w:rsidRPr="006A7365">
        <w:t>h;</w:t>
      </w:r>
      <w:r w:rsidRPr="004B10E9">
        <w:t xml:space="preserve"> </w:t>
      </w:r>
      <w:r w:rsidR="006A7365" w:rsidRPr="006A7365">
        <w:t>AB=R2</w:t>
      </w:r>
      <w:r w:rsidR="006A7365" w:rsidRPr="006A7365">
        <w:rPr>
          <w:rFonts w:cs="Times New Roman"/>
        </w:rPr>
        <w:t>−</w:t>
      </w:r>
      <w:r w:rsidR="006A7365" w:rsidRPr="006A7365">
        <w:t>(R</w:t>
      </w:r>
      <w:r w:rsidR="006A7365" w:rsidRPr="006A7365">
        <w:rPr>
          <w:rFonts w:cs="Times New Roman"/>
        </w:rPr>
        <w:t>−</w:t>
      </w:r>
      <w:r w:rsidR="006A7365" w:rsidRPr="006A7365">
        <w:t>h)2</w:t>
      </w:r>
      <w:r w:rsidR="006A7365" w:rsidRPr="006A7365">
        <w:rPr>
          <w:rFonts w:cs="Times New Roman"/>
        </w:rPr>
        <w:t>√</w:t>
      </w:r>
      <w:r w:rsidR="006A7365" w:rsidRPr="006A7365">
        <w:t>=2Rh</w:t>
      </w:r>
      <w:r w:rsidR="006A7365" w:rsidRPr="006A7365">
        <w:rPr>
          <w:rFonts w:cs="Times New Roman"/>
        </w:rPr>
        <w:t>−</w:t>
      </w:r>
      <w:r w:rsidR="006A7365" w:rsidRPr="006A7365">
        <w:t>h2</w:t>
      </w:r>
      <w:r w:rsidR="006A7365" w:rsidRPr="006A7365">
        <w:rPr>
          <w:rFonts w:cs="Times New Roman"/>
        </w:rPr>
        <w:t>√</w:t>
      </w:r>
      <w:r w:rsidR="006A7365" w:rsidRPr="006A7365">
        <w:t xml:space="preserve">. </w:t>
      </w:r>
      <w:proofErr w:type="spellStart"/>
      <w:r w:rsidR="00E7798C">
        <w:rPr>
          <w:rFonts w:cs="Times New Roman"/>
        </w:rPr>
        <w:t>Т.е</w:t>
      </w:r>
      <w:proofErr w:type="spellEnd"/>
      <w:r w:rsidR="006A7365" w:rsidRPr="006A7365">
        <w:t xml:space="preserve"> </w:t>
      </w:r>
      <w:r w:rsidR="006A7365" w:rsidRPr="006A7365">
        <w:rPr>
          <w:rFonts w:cs="Times New Roman"/>
        </w:rPr>
        <w:t>наименьшая</w:t>
      </w:r>
      <w:r w:rsidR="006A7365" w:rsidRPr="006A7365">
        <w:t xml:space="preserve"> </w:t>
      </w:r>
      <w:r w:rsidR="006A7365" w:rsidRPr="006A7365">
        <w:rPr>
          <w:rFonts w:cs="Times New Roman"/>
        </w:rPr>
        <w:t>сила</w:t>
      </w:r>
      <w:r w:rsidR="006A7365" w:rsidRPr="006A7365">
        <w:t xml:space="preserve"> </w:t>
      </w:r>
      <w:r w:rsidR="006A7365" w:rsidRPr="006A7365">
        <w:rPr>
          <w:rFonts w:cs="Times New Roman"/>
        </w:rPr>
        <w:t>определяется</w:t>
      </w:r>
      <w:r w:rsidR="006A7365" w:rsidRPr="006A7365">
        <w:t xml:space="preserve"> </w:t>
      </w:r>
      <w:r w:rsidR="006A7365" w:rsidRPr="006A7365">
        <w:rPr>
          <w:rFonts w:cs="Times New Roman"/>
        </w:rPr>
        <w:t>равенством</w:t>
      </w:r>
      <w:r w:rsidR="006A7365" w:rsidRPr="006A7365">
        <w:t xml:space="preserve"> F=</w:t>
      </w:r>
      <w:proofErr w:type="spellStart"/>
      <w:r w:rsidR="006A7365" w:rsidRPr="006A7365">
        <w:t>mgh</w:t>
      </w:r>
      <w:proofErr w:type="spellEnd"/>
      <w:r w:rsidR="00E7798C">
        <w:t xml:space="preserve"> </w:t>
      </w:r>
      <w:r w:rsidR="006A7365" w:rsidRPr="006A7365">
        <w:t>(2R</w:t>
      </w:r>
      <w:r w:rsidR="006A7365" w:rsidRPr="006A7365">
        <w:rPr>
          <w:rFonts w:cs="Times New Roman"/>
        </w:rPr>
        <w:t>−</w:t>
      </w:r>
      <w:r w:rsidR="006A7365" w:rsidRPr="006A7365">
        <w:t>h)</w:t>
      </w:r>
      <w:r w:rsidR="006A7365" w:rsidRPr="006A7365">
        <w:rPr>
          <w:rFonts w:cs="Times New Roman"/>
        </w:rPr>
        <w:t>√</w:t>
      </w:r>
      <w:r w:rsidR="006A7365" w:rsidRPr="006A7365">
        <w:t>R</w:t>
      </w:r>
      <w:r w:rsidR="006A7365" w:rsidRPr="006A7365">
        <w:rPr>
          <w:rFonts w:cs="Times New Roman"/>
        </w:rPr>
        <w:t>−</w:t>
      </w:r>
      <w:r>
        <w:t>h.</w:t>
      </w:r>
      <w:r w:rsidR="00E7798C">
        <w:t xml:space="preserve"> </w:t>
      </w:r>
      <w:proofErr w:type="spellStart"/>
      <w:r w:rsidR="00E7798C">
        <w:rPr>
          <w:rFonts w:cs="Times New Roman"/>
        </w:rPr>
        <w:t>Значит</w:t>
      </w:r>
      <w:proofErr w:type="gramStart"/>
      <w:r>
        <w:t>,</w:t>
      </w:r>
      <w:r w:rsidR="006A7365" w:rsidRPr="006A7365">
        <w:rPr>
          <w:rFonts w:cs="Times New Roman"/>
        </w:rPr>
        <w:t>ч</w:t>
      </w:r>
      <w:proofErr w:type="gramEnd"/>
      <w:r w:rsidR="006A7365" w:rsidRPr="006A7365">
        <w:rPr>
          <w:rFonts w:cs="Times New Roman"/>
        </w:rPr>
        <w:t>то</w:t>
      </w:r>
      <w:proofErr w:type="spellEnd"/>
      <w:r w:rsidR="00AF7903">
        <w:t xml:space="preserve"> </w:t>
      </w:r>
      <w:r w:rsidR="006A7365" w:rsidRPr="006A7365">
        <w:rPr>
          <w:rFonts w:cs="Times New Roman"/>
        </w:rPr>
        <w:t>при</w:t>
      </w:r>
      <w:r w:rsidR="00AF7903">
        <w:rPr>
          <w:rFonts w:cs="Times New Roman"/>
        </w:rPr>
        <w:t xml:space="preserve"> </w:t>
      </w:r>
      <w:proofErr w:type="spellStart"/>
      <w:r w:rsidR="006A7365" w:rsidRPr="006A7365">
        <w:t>h</w:t>
      </w:r>
      <w:r w:rsidR="006A7365" w:rsidRPr="006A7365">
        <w:rPr>
          <w:rFonts w:cs="Times New Roman"/>
        </w:rPr>
        <w:t>≥</w:t>
      </w:r>
      <w:r w:rsidR="00AF7903">
        <w:t>R</w:t>
      </w:r>
      <w:proofErr w:type="spellEnd"/>
      <w:r w:rsidR="00AF7903">
        <w:t xml:space="preserve"> </w:t>
      </w:r>
      <w:r w:rsidR="006A7365" w:rsidRPr="006A7365">
        <w:rPr>
          <w:rFonts w:cs="Times New Roman"/>
        </w:rPr>
        <w:t>никакая</w:t>
      </w:r>
      <w:r w:rsidR="006A7365" w:rsidRPr="006A7365">
        <w:t xml:space="preserve"> </w:t>
      </w:r>
      <w:r w:rsidR="006A7365" w:rsidRPr="006A7365">
        <w:rPr>
          <w:rFonts w:cs="Times New Roman"/>
        </w:rPr>
        <w:t>горизонтальная</w:t>
      </w:r>
      <w:r w:rsidR="006A7365" w:rsidRPr="006A7365">
        <w:t xml:space="preserve"> </w:t>
      </w:r>
      <w:r w:rsidR="006A7365" w:rsidRPr="006A7365">
        <w:rPr>
          <w:rFonts w:cs="Times New Roman"/>
        </w:rPr>
        <w:t>сила</w:t>
      </w:r>
      <w:r w:rsidR="006A7365" w:rsidRPr="006A7365">
        <w:t xml:space="preserve"> </w:t>
      </w:r>
      <w:r w:rsidR="006A7365" w:rsidRPr="006A7365">
        <w:rPr>
          <w:rFonts w:cs="Times New Roman"/>
        </w:rPr>
        <w:t>не</w:t>
      </w:r>
      <w:r w:rsidR="006A7365" w:rsidRPr="006A7365">
        <w:t xml:space="preserve"> </w:t>
      </w:r>
      <w:r w:rsidR="006A7365" w:rsidRPr="006A7365">
        <w:rPr>
          <w:rFonts w:cs="Times New Roman"/>
        </w:rPr>
        <w:t>способна</w:t>
      </w:r>
      <w:r w:rsidR="006A7365" w:rsidRPr="006A7365">
        <w:t xml:space="preserve"> </w:t>
      </w:r>
      <w:r w:rsidR="006A7365" w:rsidRPr="006A7365">
        <w:rPr>
          <w:rFonts w:cs="Times New Roman"/>
        </w:rPr>
        <w:t>завес</w:t>
      </w:r>
      <w:r w:rsidR="006A7365" w:rsidRPr="006A7365">
        <w:t>ти</w:t>
      </w:r>
      <w:r w:rsidR="006A7365">
        <w:t xml:space="preserve"> колесо на ступеньку.</w:t>
      </w:r>
    </w:p>
    <w:p w:rsidR="00AC39F4" w:rsidRDefault="006A7365" w:rsidP="00E7798C">
      <w:pPr>
        <w:pStyle w:val="a3"/>
        <w:numPr>
          <w:ilvl w:val="0"/>
          <w:numId w:val="1"/>
        </w:numPr>
      </w:pPr>
      <w:r w:rsidRPr="006A7365">
        <w:t xml:space="preserve">В </w:t>
      </w:r>
      <w:r w:rsidR="00E7798C">
        <w:t>таком</w:t>
      </w:r>
      <w:r w:rsidRPr="006A7365">
        <w:t xml:space="preserve"> случае установившаяся в сосуде </w:t>
      </w:r>
      <w:r w:rsidR="00E7798C">
        <w:rPr>
          <w:lang w:val="en-US"/>
        </w:rPr>
        <w:t>t</w:t>
      </w:r>
      <w:r w:rsidRPr="006A7365">
        <w:t xml:space="preserve"> будет </w:t>
      </w:r>
      <w:r w:rsidR="00E7798C" w:rsidRPr="00E7798C">
        <w:t>=</w:t>
      </w:r>
      <w:r w:rsidRPr="006A7365">
        <w:t xml:space="preserve"> 0. Физически это означает, что остывающая до </w:t>
      </w:r>
      <w:r w:rsidR="00E7798C">
        <w:rPr>
          <w:lang w:val="en-US"/>
        </w:rPr>
        <w:t>t</w:t>
      </w:r>
      <w:r w:rsidRPr="006A7365">
        <w:t xml:space="preserve"> 0</w:t>
      </w:r>
      <w:r w:rsidRPr="006A7365">
        <w:rPr>
          <w:rFonts w:ascii="Cambria Math" w:hAnsi="Cambria Math" w:cs="Cambria Math"/>
        </w:rPr>
        <w:t>∘</w:t>
      </w:r>
      <w:r w:rsidRPr="006A7365">
        <w:t xml:space="preserve"> </w:t>
      </w:r>
      <w:r w:rsidRPr="006A7365">
        <w:rPr>
          <w:rFonts w:cs="Times New Roman"/>
        </w:rPr>
        <w:t>вода</w:t>
      </w:r>
      <w:r w:rsidRPr="006A7365">
        <w:t xml:space="preserve"> </w:t>
      </w:r>
      <w:r w:rsidRPr="006A7365">
        <w:rPr>
          <w:rFonts w:cs="Times New Roman"/>
        </w:rPr>
        <w:t>не</w:t>
      </w:r>
      <w:r w:rsidRPr="006A7365">
        <w:t xml:space="preserve"> </w:t>
      </w:r>
      <w:r w:rsidRPr="006A7365">
        <w:rPr>
          <w:rFonts w:cs="Times New Roman"/>
        </w:rPr>
        <w:t>сможет</w:t>
      </w:r>
      <w:r w:rsidRPr="006A7365">
        <w:t xml:space="preserve"> </w:t>
      </w:r>
      <w:r w:rsidRPr="006A7365">
        <w:rPr>
          <w:rFonts w:cs="Times New Roman"/>
        </w:rPr>
        <w:t>расплавить</w:t>
      </w:r>
      <w:r w:rsidRPr="006A7365">
        <w:t xml:space="preserve"> </w:t>
      </w:r>
      <w:r w:rsidRPr="006A7365">
        <w:rPr>
          <w:rFonts w:cs="Times New Roman"/>
        </w:rPr>
        <w:t>весь</w:t>
      </w:r>
      <w:r w:rsidRPr="006A7365">
        <w:t xml:space="preserve"> </w:t>
      </w:r>
      <w:r w:rsidRPr="006A7365">
        <w:rPr>
          <w:rFonts w:cs="Times New Roman"/>
        </w:rPr>
        <w:t>лед</w:t>
      </w:r>
      <w:r w:rsidRPr="006A7365">
        <w:t>.</w:t>
      </w:r>
      <w:proofErr w:type="gramStart"/>
      <w:r w:rsidRPr="006A7365">
        <w:t xml:space="preserve"> </w:t>
      </w:r>
      <w:proofErr w:type="spellStart"/>
      <w:proofErr w:type="gramEnd"/>
      <w:r w:rsidR="00E7798C">
        <w:rPr>
          <w:rFonts w:cs="Times New Roman"/>
        </w:rPr>
        <w:t>Т.е</w:t>
      </w:r>
      <w:proofErr w:type="spellEnd"/>
      <w:r w:rsidRPr="006A7365">
        <w:t xml:space="preserve">, </w:t>
      </w:r>
      <w:r w:rsidRPr="006A7365">
        <w:rPr>
          <w:rFonts w:cs="Times New Roman"/>
        </w:rPr>
        <w:t>если</w:t>
      </w:r>
      <w:r w:rsidRPr="006A7365">
        <w:t xml:space="preserve"> </w:t>
      </w:r>
      <w:r w:rsidRPr="006A7365">
        <w:rPr>
          <w:rFonts w:cs="Times New Roman"/>
        </w:rPr>
        <w:t>количество</w:t>
      </w:r>
      <w:r w:rsidRPr="006A7365">
        <w:t xml:space="preserve"> </w:t>
      </w:r>
      <w:r w:rsidRPr="006A7365">
        <w:rPr>
          <w:rFonts w:cs="Times New Roman"/>
        </w:rPr>
        <w:t>льда</w:t>
      </w:r>
      <w:r w:rsidRPr="006A7365">
        <w:t xml:space="preserve"> </w:t>
      </w:r>
      <w:r w:rsidR="004F1947">
        <w:rPr>
          <w:rFonts w:cs="Times New Roman"/>
        </w:rPr>
        <w:t>меньше</w:t>
      </w:r>
      <w:r w:rsidRPr="006A7365">
        <w:t xml:space="preserve"> </w:t>
      </w:r>
      <w:r w:rsidR="004F1947">
        <w:rPr>
          <w:rFonts w:cs="Times New Roman"/>
        </w:rPr>
        <w:t>чем</w:t>
      </w:r>
      <w:r w:rsidRPr="006A7365">
        <w:t xml:space="preserve"> </w:t>
      </w:r>
      <w:r w:rsidRPr="006A7365">
        <w:rPr>
          <w:rFonts w:cs="Times New Roman"/>
        </w:rPr>
        <w:t>уровень</w:t>
      </w:r>
      <w:r w:rsidRPr="006A7365">
        <w:t xml:space="preserve"> </w:t>
      </w:r>
      <w:r w:rsidRPr="006A7365">
        <w:rPr>
          <w:rFonts w:cs="Times New Roman"/>
        </w:rPr>
        <w:t>воды</w:t>
      </w:r>
      <w:r w:rsidRPr="006A7365">
        <w:t xml:space="preserve"> </w:t>
      </w:r>
      <w:r w:rsidRPr="006A7365">
        <w:rPr>
          <w:rFonts w:cs="Times New Roman"/>
        </w:rPr>
        <w:t>в</w:t>
      </w:r>
      <w:r w:rsidRPr="006A7365">
        <w:t xml:space="preserve"> </w:t>
      </w:r>
      <w:r w:rsidRPr="006A7365">
        <w:rPr>
          <w:rFonts w:cs="Times New Roman"/>
        </w:rPr>
        <w:t>сосуде</w:t>
      </w:r>
      <w:proofErr w:type="gramStart"/>
      <w:r>
        <w:t xml:space="preserve"> </w:t>
      </w:r>
      <w:r w:rsidRPr="006A7365">
        <w:t>,</w:t>
      </w:r>
      <w:proofErr w:type="gramEnd"/>
      <w:r w:rsidRPr="006A7365">
        <w:t xml:space="preserve"> </w:t>
      </w:r>
      <w:r w:rsidRPr="006A7365">
        <w:rPr>
          <w:rFonts w:cs="Times New Roman"/>
        </w:rPr>
        <w:t>то</w:t>
      </w:r>
      <w:r w:rsidRPr="006A7365">
        <w:t xml:space="preserve"> </w:t>
      </w:r>
      <w:r w:rsidRPr="006A7365">
        <w:rPr>
          <w:rFonts w:cs="Times New Roman"/>
        </w:rPr>
        <w:t>весь</w:t>
      </w:r>
      <w:r w:rsidRPr="006A7365">
        <w:t xml:space="preserve"> </w:t>
      </w:r>
      <w:r w:rsidRPr="006A7365">
        <w:rPr>
          <w:rFonts w:cs="Times New Roman"/>
        </w:rPr>
        <w:t>лед</w:t>
      </w:r>
      <w:r w:rsidRPr="006A7365">
        <w:t xml:space="preserve"> </w:t>
      </w:r>
      <w:r w:rsidRPr="006A7365">
        <w:rPr>
          <w:rFonts w:cs="Times New Roman"/>
        </w:rPr>
        <w:t>растаять</w:t>
      </w:r>
      <w:r w:rsidRPr="006A7365">
        <w:t xml:space="preserve"> </w:t>
      </w:r>
      <w:r w:rsidRPr="006A7365">
        <w:rPr>
          <w:rFonts w:cs="Times New Roman"/>
        </w:rPr>
        <w:t>не</w:t>
      </w:r>
      <w:r w:rsidRPr="006A7365">
        <w:t xml:space="preserve"> </w:t>
      </w:r>
      <w:r w:rsidRPr="006A7365">
        <w:rPr>
          <w:rFonts w:cs="Times New Roman"/>
        </w:rPr>
        <w:t>может</w:t>
      </w:r>
      <w:r w:rsidRPr="006A7365">
        <w:t>.</w:t>
      </w:r>
    </w:p>
    <w:p w:rsidR="006A7365" w:rsidRDefault="00AF7903" w:rsidP="004B10E9">
      <w:pPr>
        <w:pStyle w:val="a3"/>
        <w:numPr>
          <w:ilvl w:val="0"/>
          <w:numId w:val="1"/>
        </w:numPr>
      </w:pPr>
      <w:r>
        <w:rPr>
          <w:lang w:val="en-US"/>
        </w:rPr>
        <w:t>V</w:t>
      </w:r>
      <w:r w:rsidR="006A7365">
        <w:t>ср=</w:t>
      </w:r>
      <w:proofErr w:type="spellStart"/>
      <w:r w:rsidR="006A7365">
        <w:t>St</w:t>
      </w:r>
      <w:proofErr w:type="spellEnd"/>
      <w:r w:rsidR="006A7365">
        <w:t xml:space="preserve">, (1) где S </w:t>
      </w:r>
      <w:r>
        <w:t>-</w:t>
      </w:r>
      <w:r w:rsidR="006A7365">
        <w:t xml:space="preserve"> весь путь, t </w:t>
      </w:r>
      <w:r>
        <w:t>-</w:t>
      </w:r>
      <w:r w:rsidR="006A7365">
        <w:t xml:space="preserve"> время, затраченное на прохождение этого пути. Это время складывается из трех частей t=t1+t2+t3, где t1=S3v1 - время движения на первой трети пути, t2=t3=T2 </w:t>
      </w:r>
      <w:r>
        <w:t>-</w:t>
      </w:r>
      <w:r w:rsidR="006A7365">
        <w:t xml:space="preserve"> время движения в гору и пешком, T </w:t>
      </w:r>
      <w:r>
        <w:t>-</w:t>
      </w:r>
      <w:r w:rsidR="006A7365">
        <w:t xml:space="preserve"> вр</w:t>
      </w:r>
      <w:r>
        <w:t xml:space="preserve">емя прохождения 23S всего </w:t>
      </w:r>
      <w:proofErr w:type="spellStart"/>
      <w:r>
        <w:t>пути</w:t>
      </w:r>
      <w:proofErr w:type="gramStart"/>
      <w:r>
        <w:t>.И</w:t>
      </w:r>
      <w:proofErr w:type="gramEnd"/>
      <w:r>
        <w:t>з</w:t>
      </w:r>
      <w:proofErr w:type="spellEnd"/>
      <w:r>
        <w:t xml:space="preserve"> условия 23S=(</w:t>
      </w:r>
      <w:r>
        <w:rPr>
          <w:lang w:val="en-US"/>
        </w:rPr>
        <w:t>V</w:t>
      </w:r>
      <w:r>
        <w:t>2+</w:t>
      </w:r>
      <w:r>
        <w:rPr>
          <w:lang w:val="en-US"/>
        </w:rPr>
        <w:t>V</w:t>
      </w:r>
      <w:r w:rsidR="006A7365">
        <w:t xml:space="preserve">3)T2, находим </w:t>
      </w:r>
      <w:r>
        <w:t>T=4S3(</w:t>
      </w:r>
      <w:r>
        <w:rPr>
          <w:lang w:val="en-US"/>
        </w:rPr>
        <w:t>V</w:t>
      </w:r>
      <w:r>
        <w:t>2+</w:t>
      </w:r>
      <w:r>
        <w:rPr>
          <w:lang w:val="en-US"/>
        </w:rPr>
        <w:t>V</w:t>
      </w:r>
      <w:r w:rsidR="006A7365">
        <w:t xml:space="preserve">3). </w:t>
      </w:r>
      <w:r>
        <w:t xml:space="preserve">Подставляя все в формулу(1) для </w:t>
      </w:r>
      <w:r w:rsidR="006A7365">
        <w:t xml:space="preserve">средней скорости, получаем </w:t>
      </w:r>
      <w:proofErr w:type="gramStart"/>
      <w:r>
        <w:rPr>
          <w:lang w:val="en-US"/>
        </w:rPr>
        <w:t>V</w:t>
      </w:r>
      <w:proofErr w:type="gramEnd"/>
      <w:r w:rsidR="006A7365">
        <w:t>ср</w:t>
      </w:r>
      <w:r w:rsidR="006A7365" w:rsidRPr="004B10E9">
        <w:t>=</w:t>
      </w:r>
      <w:r w:rsidR="006A7365" w:rsidRPr="004B10E9">
        <w:rPr>
          <w:lang w:val="en-US"/>
        </w:rPr>
        <w:t>SS</w:t>
      </w:r>
      <w:r w:rsidR="006A7365" w:rsidRPr="004B10E9">
        <w:t>3</w:t>
      </w:r>
      <w:r>
        <w:rPr>
          <w:lang w:val="en-US"/>
        </w:rPr>
        <w:t>V</w:t>
      </w:r>
      <w:r w:rsidR="006A7365" w:rsidRPr="004B10E9">
        <w:t>1+4</w:t>
      </w:r>
      <w:r w:rsidR="006A7365" w:rsidRPr="004B10E9">
        <w:rPr>
          <w:lang w:val="en-US"/>
        </w:rPr>
        <w:t>S</w:t>
      </w:r>
      <w:r w:rsidR="006A7365" w:rsidRPr="004B10E9">
        <w:t>3(</w:t>
      </w:r>
      <w:r>
        <w:rPr>
          <w:lang w:val="en-US"/>
        </w:rPr>
        <w:t>V</w:t>
      </w:r>
      <w:r w:rsidR="006A7365" w:rsidRPr="004B10E9">
        <w:t>2+</w:t>
      </w:r>
      <w:r>
        <w:rPr>
          <w:lang w:val="en-US"/>
        </w:rPr>
        <w:t>V</w:t>
      </w:r>
      <w:r w:rsidR="006A7365" w:rsidRPr="004B10E9">
        <w:t>3)=3</w:t>
      </w:r>
      <w:r>
        <w:rPr>
          <w:lang w:val="en-US"/>
        </w:rPr>
        <w:t>V</w:t>
      </w:r>
      <w:r w:rsidR="006A7365" w:rsidRPr="004B10E9">
        <w:t>1(</w:t>
      </w:r>
      <w:r>
        <w:rPr>
          <w:lang w:val="en-US"/>
        </w:rPr>
        <w:t>V</w:t>
      </w:r>
      <w:r w:rsidR="006A7365" w:rsidRPr="004B10E9">
        <w:t>2+</w:t>
      </w:r>
      <w:r>
        <w:rPr>
          <w:lang w:val="en-US"/>
        </w:rPr>
        <w:t>V</w:t>
      </w:r>
      <w:r w:rsidR="006A7365" w:rsidRPr="004B10E9">
        <w:t>3)4</w:t>
      </w:r>
      <w:r>
        <w:rPr>
          <w:lang w:val="en-US"/>
        </w:rPr>
        <w:t>V</w:t>
      </w:r>
      <w:r w:rsidR="006A7365" w:rsidRPr="004B10E9">
        <w:t>1+</w:t>
      </w:r>
      <w:r>
        <w:rPr>
          <w:lang w:val="en-US"/>
        </w:rPr>
        <w:t>V</w:t>
      </w:r>
      <w:r w:rsidR="006A7365" w:rsidRPr="004B10E9">
        <w:t>2+</w:t>
      </w:r>
      <w:r>
        <w:rPr>
          <w:lang w:val="en-US"/>
        </w:rPr>
        <w:t>V</w:t>
      </w:r>
      <w:r w:rsidR="006A7365" w:rsidRPr="004B10E9">
        <w:t>3≈9,5</w:t>
      </w:r>
      <w:r w:rsidR="006A7365">
        <w:t>км</w:t>
      </w:r>
      <w:r w:rsidR="006A7365" w:rsidRPr="004B10E9">
        <w:t>/</w:t>
      </w:r>
      <w:r w:rsidR="006A7365">
        <w:t>ч</w:t>
      </w:r>
    </w:p>
    <w:p w:rsidR="006A7365" w:rsidRPr="006A7365" w:rsidRDefault="006A7365" w:rsidP="006A7365">
      <w:pPr>
        <w:ind w:left="0" w:firstLine="0"/>
      </w:pPr>
    </w:p>
    <w:p w:rsidR="006A7365" w:rsidRDefault="00B14C6F" w:rsidP="006A7365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inline distT="0" distB="0" distL="0" distR="0" wp14:anchorId="517F430B" wp14:editId="1A3BDF88">
            <wp:extent cx="1790700" cy="1866900"/>
            <wp:effectExtent l="0" t="0" r="0" b="0"/>
            <wp:docPr id="1" name="Рисунок 1" descr="C:\Users\Саша\Desktop\phys468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phys4686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365" w:rsidRPr="006A7365">
        <w:t xml:space="preserve">Чтобы </w:t>
      </w:r>
      <w:proofErr w:type="gramStart"/>
      <w:r w:rsidR="006A7365" w:rsidRPr="006A7365">
        <w:t>понять</w:t>
      </w:r>
      <w:proofErr w:type="gramEnd"/>
      <w:r w:rsidR="006A7365" w:rsidRPr="006A7365">
        <w:t xml:space="preserve"> в чем заключаются условия вытекания жидкости из изогнутых трубок. За точку отсчета высоты примем точку</w:t>
      </w:r>
      <w:proofErr w:type="gramStart"/>
      <w:r w:rsidR="006A7365" w:rsidRPr="006A7365">
        <w:t xml:space="preserve"> О</w:t>
      </w:r>
      <w:proofErr w:type="gramEnd"/>
      <w:r w:rsidR="006A7365" w:rsidRPr="006A7365">
        <w:t xml:space="preserve"> в нижнем колене трубки, хотя этот выбор произволен. Точки C и C′ указывают два различных положения выходного конца трубки для случаев а) и б). Закроем выходной конец трубки пробкой и вычислим давление жидкости возле пробки. В точке</w:t>
      </w:r>
      <w:proofErr w:type="gramStart"/>
      <w:r w:rsidR="006A7365" w:rsidRPr="006A7365">
        <w:t xml:space="preserve"> А</w:t>
      </w:r>
      <w:proofErr w:type="gramEnd"/>
      <w:r w:rsidR="006A7365" w:rsidRPr="006A7365">
        <w:t xml:space="preserve"> на открытом конце давление равно атмосферному. Пройдем по пути АОВС и просуммируем все перепады гидростатического давления на каждом из участков АО</w:t>
      </w:r>
      <w:proofErr w:type="gramStart"/>
      <w:r w:rsidR="006A7365" w:rsidRPr="006A7365">
        <w:t>,О</w:t>
      </w:r>
      <w:proofErr w:type="gramEnd"/>
      <w:r w:rsidR="006A7365" w:rsidRPr="006A7365">
        <w:t>В,ВС.</w:t>
      </w:r>
      <w:r w:rsidR="004F1947">
        <w:t xml:space="preserve"> Э</w:t>
      </w:r>
      <w:r w:rsidR="006A7365" w:rsidRPr="006A7365">
        <w:t xml:space="preserve">то и будет перепад давления на всем столбе АС; Если он будет </w:t>
      </w:r>
      <w:r w:rsidR="004F1947">
        <w:t>(+)</w:t>
      </w:r>
      <w:r w:rsidR="006A7365" w:rsidRPr="006A7365">
        <w:t xml:space="preserve">, то давление </w:t>
      </w:r>
      <w:r>
        <w:t>(.</w:t>
      </w:r>
      <w:r w:rsidRPr="00B14C6F">
        <w:t>)</w:t>
      </w:r>
      <w:r w:rsidR="006A7365" w:rsidRPr="006A7365">
        <w:t xml:space="preserve"> С будет больше атмосферного, и вода начнет вытекать, если мы откроем пробку. Если перепад отрицательный, вода будет вталкиваться в трубку. ΔPAC=ΔPAO+ΔPOB+ΔPBC. Для любых двух произвольных</w:t>
      </w:r>
      <w:proofErr w:type="gramStart"/>
      <w:r w:rsidR="006A7365" w:rsidRPr="006A7365">
        <w:t xml:space="preserve"> </w:t>
      </w:r>
      <w:r w:rsidR="004F1947">
        <w:t>(.)</w:t>
      </w:r>
      <w:bookmarkStart w:id="0" w:name="_GoBack"/>
      <w:bookmarkEnd w:id="0"/>
      <w:r w:rsidR="006A7365" w:rsidRPr="006A7365">
        <w:t xml:space="preserve"> </w:t>
      </w:r>
      <w:proofErr w:type="gramEnd"/>
      <w:r w:rsidR="006A7365" w:rsidRPr="006A7365">
        <w:t xml:space="preserve">М и </w:t>
      </w:r>
      <w:r>
        <w:rPr>
          <w:lang w:val="en-US"/>
        </w:rPr>
        <w:t>N</w:t>
      </w:r>
      <w:r w:rsidR="006A7365" w:rsidRPr="006A7365">
        <w:t xml:space="preserve"> вдоль столба жидкости перепад давлений вычисляется по форму</w:t>
      </w:r>
      <w:r w:rsidR="00AF7903">
        <w:t>ле ΔPMN=</w:t>
      </w:r>
      <w:r w:rsidR="00AF7903">
        <w:rPr>
          <w:lang w:val="en-US"/>
        </w:rPr>
        <w:t>p</w:t>
      </w:r>
      <w:proofErr w:type="spellStart"/>
      <w:r w:rsidR="00AF7903">
        <w:t>ghM</w:t>
      </w:r>
      <w:proofErr w:type="spellEnd"/>
      <w:r w:rsidR="00AF7903" w:rsidRPr="00AF7903">
        <w:t>-</w:t>
      </w:r>
      <w:r w:rsidR="00AF7903">
        <w:rPr>
          <w:lang w:val="en-US"/>
        </w:rPr>
        <w:t>p</w:t>
      </w:r>
      <w:proofErr w:type="spellStart"/>
      <w:r w:rsidR="00AF7903">
        <w:t>ghN</w:t>
      </w:r>
      <w:proofErr w:type="spellEnd"/>
      <w:r w:rsidR="00AF7903">
        <w:t>, поэтому ΔPAC=</w:t>
      </w:r>
      <w:proofErr w:type="spellStart"/>
      <w:r w:rsidR="00AF7903">
        <w:rPr>
          <w:lang w:val="en-US"/>
        </w:rPr>
        <w:t>pg</w:t>
      </w:r>
      <w:proofErr w:type="spellEnd"/>
      <w:r w:rsidR="00AF7903">
        <w:t>(</w:t>
      </w:r>
      <w:proofErr w:type="spellStart"/>
      <w:r w:rsidR="00AF7903">
        <w:t>hA</w:t>
      </w:r>
      <w:proofErr w:type="spellEnd"/>
      <w:r w:rsidR="00AF7903">
        <w:t>+(</w:t>
      </w:r>
      <w:r w:rsidR="00AF7903" w:rsidRPr="00AF7903">
        <w:t>-</w:t>
      </w:r>
      <w:proofErr w:type="spellStart"/>
      <w:r w:rsidR="00AF7903">
        <w:t>hO+hO</w:t>
      </w:r>
      <w:proofErr w:type="spellEnd"/>
      <w:r w:rsidR="00AF7903">
        <w:t>)+(</w:t>
      </w:r>
      <w:r w:rsidR="00AF7903" w:rsidRPr="00AF7903">
        <w:t>-</w:t>
      </w:r>
      <w:proofErr w:type="spellStart"/>
      <w:r w:rsidR="00AF7903">
        <w:t>hB+hB</w:t>
      </w:r>
      <w:proofErr w:type="spellEnd"/>
      <w:r w:rsidR="00AF7903">
        <w:t>)</w:t>
      </w:r>
      <w:r w:rsidR="00AF7903" w:rsidRPr="00AF7903">
        <w:t>-</w:t>
      </w:r>
      <w:proofErr w:type="spellStart"/>
      <w:r w:rsidR="00AF7903">
        <w:t>hC</w:t>
      </w:r>
      <w:proofErr w:type="spellEnd"/>
      <w:r w:rsidR="00AF7903">
        <w:t>)</w:t>
      </w:r>
      <w:r w:rsidR="00AF7903" w:rsidRPr="00AF7903">
        <w:t>=</w:t>
      </w:r>
      <w:r w:rsidR="00AF7903">
        <w:rPr>
          <w:lang w:val="en-US"/>
        </w:rPr>
        <w:t>p</w:t>
      </w:r>
      <w:r w:rsidR="006A7365" w:rsidRPr="006A7365">
        <w:t>g(</w:t>
      </w:r>
      <w:proofErr w:type="spellStart"/>
      <w:r w:rsidR="006A7365" w:rsidRPr="006A7365">
        <w:t>hA</w:t>
      </w:r>
      <w:r w:rsidR="00AF7903" w:rsidRPr="00AF7903">
        <w:t>-</w:t>
      </w:r>
      <w:r>
        <w:t>hC</w:t>
      </w:r>
      <w:proofErr w:type="spellEnd"/>
      <w:r>
        <w:t>).</w:t>
      </w:r>
      <w:r w:rsidR="006A7365" w:rsidRPr="006A7365">
        <w:t>Сама структура полученной формулы подсказывает, что перепад давлений между любыми двумя</w:t>
      </w:r>
      <w:proofErr w:type="gramStart"/>
      <w:r w:rsidR="006A7365" w:rsidRPr="006A7365">
        <w:t xml:space="preserve"> </w:t>
      </w:r>
      <w:r w:rsidRPr="00B14C6F">
        <w:t>(</w:t>
      </w:r>
      <w:r>
        <w:t>.)</w:t>
      </w:r>
      <w:r w:rsidR="006A7365" w:rsidRPr="006A7365">
        <w:t xml:space="preserve"> </w:t>
      </w:r>
      <w:proofErr w:type="gramEnd"/>
      <w:r w:rsidR="006A7365" w:rsidRPr="006A7365">
        <w:t xml:space="preserve">в сообщающихся сосудах Он может быть </w:t>
      </w:r>
      <w:r>
        <w:t>(+)</w:t>
      </w:r>
      <w:r w:rsidR="006A7365" w:rsidRPr="006A7365">
        <w:t xml:space="preserve">, </w:t>
      </w:r>
      <w:r>
        <w:t>(-)</w:t>
      </w:r>
      <w:r w:rsidR="006A7365" w:rsidRPr="006A7365">
        <w:t xml:space="preserve"> или нулевым, в зависимости от соотношения </w:t>
      </w:r>
      <w:proofErr w:type="spellStart"/>
      <w:r w:rsidR="006A7365" w:rsidRPr="006A7365">
        <w:t>hA</w:t>
      </w:r>
      <w:proofErr w:type="spellEnd"/>
      <w:r w:rsidR="006A7365" w:rsidRPr="006A7365">
        <w:t xml:space="preserve"> и </w:t>
      </w:r>
      <w:proofErr w:type="spellStart"/>
      <w:r w:rsidR="006A7365" w:rsidRPr="006A7365">
        <w:t>hC</w:t>
      </w:r>
      <w:proofErr w:type="spellEnd"/>
      <w:r w:rsidR="006A7365" w:rsidRPr="006A7365">
        <w:t xml:space="preserve"> (или </w:t>
      </w:r>
      <w:proofErr w:type="spellStart"/>
      <w:r w:rsidR="006A7365" w:rsidRPr="006A7365">
        <w:t>h′C</w:t>
      </w:r>
      <w:proofErr w:type="spellEnd"/>
      <w:r w:rsidR="006A7365" w:rsidRPr="006A7365">
        <w:t>). Если</w:t>
      </w:r>
      <w:proofErr w:type="gramStart"/>
      <w:r w:rsidR="006A7365" w:rsidRPr="006A7365">
        <w:t xml:space="preserve"> </w:t>
      </w:r>
      <w:r>
        <w:t>(.)</w:t>
      </w:r>
      <w:r w:rsidR="006A7365" w:rsidRPr="006A7365">
        <w:t xml:space="preserve"> </w:t>
      </w:r>
      <w:proofErr w:type="gramEnd"/>
      <w:r w:rsidR="006A7365" w:rsidRPr="006A7365">
        <w:t xml:space="preserve">С ниже уровня колена О, то перепад давления всегда </w:t>
      </w:r>
      <w:r>
        <w:t>(.)</w:t>
      </w:r>
      <w:r w:rsidR="006A7365" w:rsidRPr="006A7365">
        <w:t xml:space="preserve"> при любом положении уровня жидкости в колене АОВ. </w:t>
      </w:r>
      <w:r>
        <w:t>Значит</w:t>
      </w:r>
      <w:r w:rsidR="006A7365" w:rsidRPr="006A7365">
        <w:t xml:space="preserve">, что вода вытечет вся полностью, если открыть пробку. Если срез трубки C′ выше </w:t>
      </w:r>
      <w:r w:rsidR="006A7365" w:rsidRPr="006A7365">
        <w:lastRenderedPageBreak/>
        <w:t>уровня колена</w:t>
      </w:r>
      <w:proofErr w:type="gramStart"/>
      <w:r w:rsidR="006A7365" w:rsidRPr="006A7365">
        <w:t xml:space="preserve"> О</w:t>
      </w:r>
      <w:proofErr w:type="gramEnd"/>
      <w:r w:rsidR="006A7365" w:rsidRPr="006A7365">
        <w:t xml:space="preserve">, то при вытекании уровень жидкости A, понижаясь, достигнет уровня C′. При этом перепад давлений станет равным нулю и вода перестанет вытекать. </w:t>
      </w:r>
      <w:r>
        <w:t>По настоящему</w:t>
      </w:r>
      <w:r w:rsidR="006A7365" w:rsidRPr="006A7365">
        <w:t>, по инерции вытечет чуть больше воды. Перепад давлений станет</w:t>
      </w:r>
      <w:proofErr w:type="gramStart"/>
      <w:r w:rsidR="006A7365" w:rsidRPr="006A7365">
        <w:t xml:space="preserve"> </w:t>
      </w:r>
      <w:r>
        <w:t>(-)</w:t>
      </w:r>
      <w:r w:rsidR="006A7365" w:rsidRPr="006A7365">
        <w:t xml:space="preserve"> </w:t>
      </w:r>
      <w:proofErr w:type="gramEnd"/>
      <w:r w:rsidR="006A7365" w:rsidRPr="006A7365">
        <w:t>и под действием этого перепада оставшаяся вода возвратитс</w:t>
      </w:r>
      <w:r w:rsidR="006A7365">
        <w:t xml:space="preserve">я назад в колено АОВ. </w:t>
      </w:r>
    </w:p>
    <w:p w:rsidR="006A7365" w:rsidRDefault="006A7365" w:rsidP="006A7365">
      <w:pPr>
        <w:pStyle w:val="a3"/>
        <w:numPr>
          <w:ilvl w:val="0"/>
          <w:numId w:val="1"/>
        </w:numPr>
      </w:pPr>
      <w:r w:rsidRPr="006A7365">
        <w:t xml:space="preserve">Сила натяжения веревки, к которой прикреплен груз, постоянна по всей длине и равна P. </w:t>
      </w:r>
      <w:proofErr w:type="spellStart"/>
      <w:r w:rsidR="00B14C6F">
        <w:t>Т.е</w:t>
      </w:r>
      <w:proofErr w:type="spellEnd"/>
      <w:r w:rsidRPr="006A7365">
        <w:t xml:space="preserve"> на блок, к которому прикреплен провод</w:t>
      </w:r>
      <w:r>
        <w:t xml:space="preserve">, действует сила 2P. </w:t>
      </w:r>
      <w:r w:rsidR="00B14C6F">
        <w:t>Значит</w:t>
      </w:r>
      <w:r w:rsidRPr="006A7365">
        <w:t>, P=F2=50002=2500Н, а ма</w:t>
      </w:r>
      <w:r>
        <w:t>сса груза m=</w:t>
      </w:r>
      <w:proofErr w:type="spellStart"/>
      <w:r>
        <w:t>Pg</w:t>
      </w:r>
      <w:proofErr w:type="spellEnd"/>
      <w:r>
        <w:t xml:space="preserve">=250кг. </w:t>
      </w:r>
    </w:p>
    <w:p w:rsidR="004B10E9" w:rsidRDefault="004B10E9" w:rsidP="006A7365">
      <w:pPr>
        <w:pStyle w:val="a3"/>
        <w:numPr>
          <w:ilvl w:val="0"/>
          <w:numId w:val="1"/>
        </w:numPr>
      </w:pPr>
      <w:r w:rsidRPr="004B10E9">
        <w:t>Давление в жидкости, завис</w:t>
      </w:r>
      <w:r w:rsidR="00B14C6F">
        <w:t>ит от глубины слоя жидкости. p=</w:t>
      </w:r>
      <w:r w:rsidR="00B14C6F">
        <w:rPr>
          <w:lang w:val="en-US"/>
        </w:rPr>
        <w:t>p</w:t>
      </w:r>
      <w:proofErr w:type="spellStart"/>
      <w:proofErr w:type="gramStart"/>
      <w:r w:rsidRPr="004B10E9">
        <w:t>в</w:t>
      </w:r>
      <w:proofErr w:type="gramEnd"/>
      <w:r w:rsidRPr="004B10E9">
        <w:t>gH</w:t>
      </w:r>
      <w:proofErr w:type="spellEnd"/>
      <w:r w:rsidRPr="004B10E9">
        <w:t xml:space="preserve">. С другой стороны, это давление равно сумме давлений со стороны внутренней части стакана </w:t>
      </w:r>
      <w:proofErr w:type="spellStart"/>
      <w:proofErr w:type="gramStart"/>
      <w:r w:rsidRPr="004B10E9">
        <w:t>p</w:t>
      </w:r>
      <w:proofErr w:type="gramEnd"/>
      <w:r w:rsidRPr="004B10E9">
        <w:t>с</w:t>
      </w:r>
      <w:proofErr w:type="spellEnd"/>
      <w:r w:rsidRPr="004B10E9">
        <w:t xml:space="preserve"> и давле</w:t>
      </w:r>
      <w:r w:rsidR="00B14C6F">
        <w:t xml:space="preserve">ния </w:t>
      </w:r>
      <w:proofErr w:type="spellStart"/>
      <w:r w:rsidR="00B14C6F">
        <w:t>pм</w:t>
      </w:r>
      <w:proofErr w:type="spellEnd"/>
      <w:r w:rsidR="00B14C6F">
        <w:t xml:space="preserve"> столба масла высотой h: </w:t>
      </w:r>
      <w:r w:rsidR="00B14C6F">
        <w:rPr>
          <w:lang w:val="en-US"/>
        </w:rPr>
        <w:t>p</w:t>
      </w:r>
      <w:proofErr w:type="spellStart"/>
      <w:r w:rsidR="00B14C6F">
        <w:t>вgH</w:t>
      </w:r>
      <w:proofErr w:type="spellEnd"/>
      <w:r w:rsidR="00B14C6F">
        <w:t>=</w:t>
      </w:r>
      <w:proofErr w:type="spellStart"/>
      <w:r w:rsidR="00B14C6F">
        <w:t>pс</w:t>
      </w:r>
      <w:proofErr w:type="spellEnd"/>
      <w:r w:rsidR="00B14C6F">
        <w:t>+</w:t>
      </w:r>
      <w:r w:rsidR="00B14C6F">
        <w:rPr>
          <w:lang w:val="en-US"/>
        </w:rPr>
        <w:t>p</w:t>
      </w:r>
      <w:proofErr w:type="spellStart"/>
      <w:r w:rsidRPr="004B10E9">
        <w:t>мgh</w:t>
      </w:r>
      <w:proofErr w:type="spellEnd"/>
      <w:r w:rsidRPr="004B10E9">
        <w:t>. (1</w:t>
      </w:r>
      <w:r w:rsidR="00E7798C">
        <w:t>часть</w:t>
      </w:r>
      <w:r w:rsidRPr="004B10E9">
        <w:t xml:space="preserve">) На уровне наружной части стакана давление </w:t>
      </w:r>
      <w:proofErr w:type="spellStart"/>
      <w:r w:rsidRPr="004B10E9">
        <w:t>pA</w:t>
      </w:r>
      <w:proofErr w:type="spellEnd"/>
      <w:r w:rsidRPr="004B10E9">
        <w:t xml:space="preserve"> пропорционально глубине его погружения в воду и следовательно, давление на глубине H мы можем выразить как </w:t>
      </w:r>
      <w:proofErr w:type="spellStart"/>
      <w:r w:rsidRPr="004B10E9">
        <w:t>ρвgH</w:t>
      </w:r>
      <w:proofErr w:type="spellEnd"/>
      <w:r w:rsidRPr="004B10E9">
        <w:t>=</w:t>
      </w:r>
      <w:proofErr w:type="spellStart"/>
      <w:r w:rsidRPr="004B10E9">
        <w:t>pA+ρвgh</w:t>
      </w:r>
      <w:proofErr w:type="spellEnd"/>
      <w:r w:rsidRPr="004B10E9">
        <w:t>. (2</w:t>
      </w:r>
      <w:r w:rsidR="00E7798C">
        <w:t>часть</w:t>
      </w:r>
      <w:r w:rsidRPr="004B10E9">
        <w:t>) Приравнивая правые части уравнений (1</w:t>
      </w:r>
      <w:r w:rsidR="00E7798C">
        <w:t>части</w:t>
      </w:r>
      <w:r w:rsidRPr="004B10E9">
        <w:t>) и (2</w:t>
      </w:r>
      <w:r w:rsidR="00E7798C">
        <w:t>части</w:t>
      </w:r>
      <w:r w:rsidRPr="004B10E9">
        <w:t>), полу</w:t>
      </w:r>
      <w:r w:rsidR="00E7798C">
        <w:t xml:space="preserve">чим: </w:t>
      </w:r>
      <w:proofErr w:type="spellStart"/>
      <w:proofErr w:type="gramStart"/>
      <w:r w:rsidR="00E7798C">
        <w:t>p</w:t>
      </w:r>
      <w:proofErr w:type="gramEnd"/>
      <w:r w:rsidR="00E7798C">
        <w:t>с−pA</w:t>
      </w:r>
      <w:proofErr w:type="spellEnd"/>
      <w:r w:rsidR="00E7798C">
        <w:t>=(</w:t>
      </w:r>
      <w:r w:rsidR="00E7798C">
        <w:rPr>
          <w:lang w:val="en-US"/>
        </w:rPr>
        <w:t>p</w:t>
      </w:r>
      <w:r>
        <w:t>в</w:t>
      </w:r>
      <w:r w:rsidR="00E7798C" w:rsidRPr="00E7798C">
        <w:t>-</w:t>
      </w:r>
      <w:r w:rsidR="00E7798C">
        <w:rPr>
          <w:lang w:val="en-US"/>
        </w:rPr>
        <w:t>p</w:t>
      </w:r>
      <w:r>
        <w:t>м)</w:t>
      </w:r>
      <w:proofErr w:type="spellStart"/>
      <w:r>
        <w:t>gh</w:t>
      </w:r>
      <w:proofErr w:type="spellEnd"/>
      <w:r>
        <w:t xml:space="preserve">. </w:t>
      </w:r>
    </w:p>
    <w:p w:rsidR="006A7365" w:rsidRPr="006A7365" w:rsidRDefault="006A7365" w:rsidP="006A7365">
      <w:pPr>
        <w:ind w:left="0" w:firstLine="0"/>
      </w:pPr>
    </w:p>
    <w:p w:rsidR="00AC39F4" w:rsidRPr="006A7365" w:rsidRDefault="00AC39F4" w:rsidP="00AC39F4"/>
    <w:p w:rsidR="003A1F8C" w:rsidRPr="006A7365" w:rsidRDefault="003A1F8C" w:rsidP="003A1F8C"/>
    <w:p w:rsidR="003A1F8C" w:rsidRPr="006A7365" w:rsidRDefault="003A1F8C" w:rsidP="003A1F8C"/>
    <w:sectPr w:rsidR="003A1F8C" w:rsidRPr="006A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BA"/>
    <w:multiLevelType w:val="hybridMultilevel"/>
    <w:tmpl w:val="4B9E73A2"/>
    <w:lvl w:ilvl="0" w:tplc="B25869AE">
      <w:start w:val="1"/>
      <w:numFmt w:val="decimal"/>
      <w:lvlText w:val="%1."/>
      <w:lvlJc w:val="left"/>
      <w:pPr>
        <w:ind w:left="178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47CF070C"/>
    <w:multiLevelType w:val="hybridMultilevel"/>
    <w:tmpl w:val="359CEA02"/>
    <w:lvl w:ilvl="0" w:tplc="B25869AE">
      <w:start w:val="1"/>
      <w:numFmt w:val="decimal"/>
      <w:lvlText w:val="%1."/>
      <w:lvlJc w:val="left"/>
      <w:pPr>
        <w:ind w:left="178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52F6F"/>
    <w:multiLevelType w:val="hybridMultilevel"/>
    <w:tmpl w:val="CB200A36"/>
    <w:lvl w:ilvl="0" w:tplc="B25869AE">
      <w:start w:val="1"/>
      <w:numFmt w:val="decimal"/>
      <w:lvlText w:val="%1."/>
      <w:lvlJc w:val="left"/>
      <w:pPr>
        <w:ind w:left="178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22"/>
    <w:rsid w:val="003A1F8C"/>
    <w:rsid w:val="004B10E9"/>
    <w:rsid w:val="004F1947"/>
    <w:rsid w:val="00574116"/>
    <w:rsid w:val="005D2451"/>
    <w:rsid w:val="006A7365"/>
    <w:rsid w:val="007874CE"/>
    <w:rsid w:val="00A46E22"/>
    <w:rsid w:val="00AC39F4"/>
    <w:rsid w:val="00AF7903"/>
    <w:rsid w:val="00B14C6F"/>
    <w:rsid w:val="00E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16"/>
    <w:pPr>
      <w:spacing w:after="0" w:line="360" w:lineRule="auto"/>
      <w:ind w:left="357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73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16"/>
    <w:pPr>
      <w:spacing w:after="0" w:line="360" w:lineRule="auto"/>
      <w:ind w:left="357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73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E31B-4584-4073-A770-E97A4E40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2017-11-13T14:16:00Z</dcterms:created>
  <dcterms:modified xsi:type="dcterms:W3CDTF">2017-11-13T16:05:00Z</dcterms:modified>
</cp:coreProperties>
</file>