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Рецензия </w:t>
        <w:br/>
        <w:t xml:space="preserve">                               Рассказ Камиля Зиганшина "Лохматый"</w:t>
        <w:br/>
      </w:r>
      <w:r>
        <w:rPr>
          <w:rFonts w:ascii="Calibri" w:hAnsi="Calibri" w:cs="Calibri" w:eastAsia="Calibri"/>
          <w:color w:val="auto"/>
          <w:spacing w:val="0"/>
          <w:position w:val="0"/>
          <w:sz w:val="28"/>
          <w:shd w:fill="auto" w:val="clear"/>
        </w:rPr>
        <w:t xml:space="preserve">Камиль Зиганшин, один из любимых и читаемых писателей, родился в Башкирии - в краю заповедных лесов и ковыльных раздолий. Его произведения - это воспевание природы, гимн мужеству и нравственной стойкости человека,призыв к гуманизму и доброте.Написал рассказ"Лохматый" Камиль Фарухинович в мае 1986 года.Эта повесть о встрече человека с волками.В ней рассказывается о страхе и нечеловеческом поступке.</w:t>
        <w:br/>
        <w:t xml:space="preserve">   Если честно,то про такие необдуманные поступки я очень давно не читала.Меня сильно возмутил и в некотором роде даже удивил поступок Лапы.Я считаю,что какой бы опасной и страшной не была ситуация,нельзя совершать такие безрассудные поступки.Возможно,вы сейчас скажете,что Лапа был в безысходном положении и это был единственный выход,но я так не считаю.Уже по возвращении домой Лапа,обдумывая, свой поступок понял,что можно было воспользоваться топором,но к сожалению,хорошая мысль приходит очень поздно.Нет ему прощения. Даже мерин отвернулся от него, и цепь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сиротливо звякнула, обожгла сердце тупой болью</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Как жалок человек в своей суетной сути...</w:t>
        <w:br/>
        <w:t xml:space="preserve">  Этот рассказ не о страхе и даже не о Лапе,этот рассказ о собаке.Да,да именно о ней.О её отваге и предонности ,ведь быть выброшенным своим хозяином,которому ты так доверял и которого ты так любил,в стаю голодных волков и при этом вернуться домой "живым" смогла бы далеко не каждая собака.</w:t>
        <w:br/>
        <w:t xml:space="preserve">Читая этот рассказ, мы убеждаемся ещё раз в собачьей верности и преданности и сожалеем, что не все хозяева отвечают им тем же.</w:t>
        <w:br/>
        <w:t xml:space="preserve">  С щемящей тоской вспомнилось, как принес его, еще безымянного щенка, домой. Как радовался тому, что растет сильный, не признающий чужих, страж усадьбы. Как преданно сияли его глаза, как ликовал, суматошно прыгал, захлебывался счастливым лаем, встречая с работы; с какой готовностью он исполнял все желания хозяина</w:t>
      </w:r>
      <w:r>
        <w:rPr>
          <w:rFonts w:ascii="Calibri" w:hAnsi="Calibri" w:cs="Calibri" w:eastAsia="Calibri"/>
          <w:color w:val="auto"/>
          <w:spacing w:val="0"/>
          <w:position w:val="0"/>
          <w:sz w:val="28"/>
          <w:shd w:fill="auto" w:val="clear"/>
        </w:rPr>
        <w:t xml:space="preserve">.</w:t>
        <w:br/>
      </w:r>
      <w:r>
        <w:rPr>
          <w:rFonts w:ascii="Calibri" w:hAnsi="Calibri" w:cs="Calibri" w:eastAsia="Calibri"/>
          <w:color w:val="auto"/>
          <w:spacing w:val="0"/>
          <w:position w:val="0"/>
          <w:sz w:val="28"/>
          <w:shd w:fill="auto" w:val="clear"/>
        </w:rPr>
        <w:t xml:space="preserve">   Человек под воздействием страха может совершить такие поступки, из-за которых он позже будет испытывать нестерпимые стыд, душевную боль и даже презрение к самому себе. Как избежать подобных ситуаций? Как, даже перед лицом смерти, сохранить человечность в самом себе? Над этими вопросами заставляет задуматься читателей Камиль Зингашин в рассказе "Лохматый</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