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FC" w:rsidRPr="007C22FC" w:rsidRDefault="007C22FC" w:rsidP="007C22FC">
      <w:pPr>
        <w:pStyle w:val="a3"/>
        <w:shd w:val="clear" w:color="auto" w:fill="FFFFFF"/>
        <w:rPr>
          <w:rFonts w:ascii="Arial" w:hAnsi="Arial" w:cs="Arial"/>
          <w:color w:val="000000" w:themeColor="text1"/>
          <w:sz w:val="40"/>
          <w:szCs w:val="40"/>
        </w:rPr>
      </w:pPr>
      <w:r w:rsidRPr="007C22FC">
        <w:rPr>
          <w:rFonts w:ascii="Arial" w:hAnsi="Arial" w:cs="Arial"/>
          <w:color w:val="000000" w:themeColor="text1"/>
          <w:sz w:val="40"/>
          <w:szCs w:val="40"/>
        </w:rPr>
        <w:t>Что такое внутр</w:t>
      </w:r>
      <w:bookmarkStart w:id="0" w:name="_GoBack"/>
      <w:bookmarkEnd w:id="0"/>
      <w:r w:rsidRPr="007C22FC">
        <w:rPr>
          <w:rFonts w:ascii="Arial" w:hAnsi="Arial" w:cs="Arial"/>
          <w:color w:val="000000" w:themeColor="text1"/>
          <w:sz w:val="40"/>
          <w:szCs w:val="40"/>
        </w:rPr>
        <w:t>енняя красота? Сочинение на эту тему может написать каждый человек, который знает, что она заключается не только во</w:t>
      </w:r>
      <w:r w:rsidRPr="007C22FC">
        <w:rPr>
          <w:rStyle w:val="apple-converted-space"/>
          <w:rFonts w:ascii="Arial" w:hAnsi="Arial" w:cs="Arial"/>
          <w:color w:val="000000" w:themeColor="text1"/>
          <w:sz w:val="40"/>
          <w:szCs w:val="40"/>
        </w:rPr>
        <w:t> </w:t>
      </w:r>
      <w:hyperlink r:id="rId4" w:history="1">
        <w:r w:rsidRPr="007C22FC">
          <w:rPr>
            <w:rStyle w:val="a4"/>
            <w:rFonts w:ascii="Arial" w:hAnsi="Arial" w:cs="Arial"/>
            <w:color w:val="000000" w:themeColor="text1"/>
            <w:sz w:val="40"/>
            <w:szCs w:val="40"/>
            <w:u w:val="none"/>
          </w:rPr>
          <w:t>внешнем виде.</w:t>
        </w:r>
      </w:hyperlink>
      <w:r w:rsidRPr="007C22FC">
        <w:rPr>
          <w:rStyle w:val="apple-converted-space"/>
          <w:rFonts w:ascii="Arial" w:hAnsi="Arial" w:cs="Arial"/>
          <w:color w:val="000000" w:themeColor="text1"/>
          <w:sz w:val="40"/>
          <w:szCs w:val="40"/>
        </w:rPr>
        <w:t> </w:t>
      </w:r>
      <w:r w:rsidRPr="007C22FC">
        <w:rPr>
          <w:rFonts w:ascii="Arial" w:hAnsi="Arial" w:cs="Arial"/>
          <w:color w:val="000000" w:themeColor="text1"/>
          <w:sz w:val="40"/>
          <w:szCs w:val="40"/>
        </w:rPr>
        <w:t>Внутренняя красота заключается во всестороннем развитии человека, в его душевности, чуткости и доброте. Если он переживает, видя</w:t>
      </w:r>
      <w:r w:rsidRPr="007C22FC">
        <w:rPr>
          <w:rStyle w:val="apple-converted-space"/>
          <w:rFonts w:ascii="Arial" w:hAnsi="Arial" w:cs="Arial"/>
          <w:color w:val="000000" w:themeColor="text1"/>
          <w:sz w:val="40"/>
          <w:szCs w:val="40"/>
        </w:rPr>
        <w:t> </w:t>
      </w:r>
      <w:hyperlink r:id="rId5" w:history="1">
        <w:r w:rsidRPr="007C22FC">
          <w:rPr>
            <w:rStyle w:val="a4"/>
            <w:rFonts w:ascii="Arial" w:hAnsi="Arial" w:cs="Arial"/>
            <w:color w:val="000000" w:themeColor="text1"/>
            <w:sz w:val="40"/>
            <w:szCs w:val="40"/>
            <w:u w:val="none"/>
          </w:rPr>
          <w:t>бездомных животных,</w:t>
        </w:r>
      </w:hyperlink>
      <w:r w:rsidRPr="007C22FC">
        <w:rPr>
          <w:rStyle w:val="apple-converted-space"/>
          <w:rFonts w:ascii="Arial" w:hAnsi="Arial" w:cs="Arial"/>
          <w:color w:val="000000" w:themeColor="text1"/>
          <w:sz w:val="40"/>
          <w:szCs w:val="40"/>
        </w:rPr>
        <w:t> </w:t>
      </w:r>
      <w:r w:rsidRPr="007C22FC">
        <w:rPr>
          <w:rFonts w:ascii="Arial" w:hAnsi="Arial" w:cs="Arial"/>
          <w:color w:val="000000" w:themeColor="text1"/>
          <w:sz w:val="40"/>
          <w:szCs w:val="40"/>
        </w:rPr>
        <w:t>детей, которые выросли без родителей, сочувствует людям с инвалидностью, может искренне за кого-то радоваться, дружить и любить, можно смело сказать, что этот человек обладает внутренней красотой.</w:t>
      </w:r>
    </w:p>
    <w:p w:rsidR="007C22FC" w:rsidRPr="007C22FC" w:rsidRDefault="007C22FC" w:rsidP="007C22FC">
      <w:pPr>
        <w:pStyle w:val="a3"/>
        <w:shd w:val="clear" w:color="auto" w:fill="FFFFFF"/>
        <w:rPr>
          <w:rFonts w:ascii="Arial" w:hAnsi="Arial" w:cs="Arial"/>
          <w:color w:val="000000" w:themeColor="text1"/>
          <w:sz w:val="40"/>
          <w:szCs w:val="40"/>
        </w:rPr>
      </w:pPr>
      <w:r w:rsidRPr="007C22FC">
        <w:rPr>
          <w:rFonts w:ascii="Arial" w:hAnsi="Arial" w:cs="Arial"/>
          <w:color w:val="000000" w:themeColor="text1"/>
          <w:sz w:val="40"/>
          <w:szCs w:val="40"/>
        </w:rPr>
        <w:t>Приятно общаться с тем человеком, который хорошо воспитан, умеет уважать других людей, знает, как необходимо себя вести, и умеет поддержать любой разговор. Это и есть внутренняя красота. Это понятие включает в себя духовное содержание, гармонию с внешним миром, а также с самим собой.</w:t>
      </w:r>
    </w:p>
    <w:p w:rsidR="007C22FC" w:rsidRPr="007C22FC" w:rsidRDefault="007C22FC" w:rsidP="007C22FC">
      <w:pPr>
        <w:pStyle w:val="a3"/>
        <w:shd w:val="clear" w:color="auto" w:fill="FFFFFF"/>
        <w:rPr>
          <w:rFonts w:ascii="Arial" w:hAnsi="Arial" w:cs="Arial"/>
          <w:color w:val="000000" w:themeColor="text1"/>
          <w:sz w:val="40"/>
          <w:szCs w:val="40"/>
        </w:rPr>
      </w:pPr>
      <w:r w:rsidRPr="007C22FC">
        <w:rPr>
          <w:rFonts w:ascii="Arial" w:hAnsi="Arial" w:cs="Arial"/>
          <w:color w:val="000000" w:themeColor="text1"/>
          <w:sz w:val="40"/>
          <w:szCs w:val="40"/>
        </w:rPr>
        <w:t>Человека, который зол на всех, кто его окружает, жесток, жаден и лицемерен, нельзя назвать красивым. Даже если он очень красив внешне, внутри он не такой. Никогда нельзя судить человека по его внешней оболочке, которая очень часто бывает обманчивой, так как даже некрасивый может иметь богатый внутренний мир, чуткую душу и доброе сердце.</w:t>
      </w:r>
    </w:p>
    <w:p w:rsidR="007C22FC" w:rsidRPr="007C22FC" w:rsidRDefault="007C22FC" w:rsidP="007C22FC">
      <w:pPr>
        <w:pStyle w:val="a3"/>
        <w:shd w:val="clear" w:color="auto" w:fill="FFFFFF"/>
        <w:rPr>
          <w:rFonts w:ascii="Arial" w:hAnsi="Arial" w:cs="Arial"/>
          <w:color w:val="000000" w:themeColor="text1"/>
          <w:sz w:val="40"/>
          <w:szCs w:val="40"/>
        </w:rPr>
      </w:pPr>
      <w:r w:rsidRPr="007C22FC">
        <w:rPr>
          <w:rFonts w:ascii="Arial" w:hAnsi="Arial" w:cs="Arial"/>
          <w:color w:val="000000" w:themeColor="text1"/>
          <w:sz w:val="40"/>
          <w:szCs w:val="40"/>
        </w:rPr>
        <w:t xml:space="preserve">Что такое красота? Сочинение на эту тему может помочь многим людям осознать истину, которая </w:t>
      </w:r>
      <w:r w:rsidRPr="007C22FC">
        <w:rPr>
          <w:rFonts w:ascii="Arial" w:hAnsi="Arial" w:cs="Arial"/>
          <w:color w:val="000000" w:themeColor="text1"/>
          <w:sz w:val="40"/>
          <w:szCs w:val="40"/>
        </w:rPr>
        <w:lastRenderedPageBreak/>
        <w:t>для многих закрыта и неизвестна. Красота – это нечто, что предполагает гармонию внешнего и внутреннего мира.</w:t>
      </w:r>
    </w:p>
    <w:p w:rsidR="00E150CF" w:rsidRDefault="00E150CF"/>
    <w:sectPr w:rsidR="00E1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9D"/>
    <w:rsid w:val="0039309D"/>
    <w:rsid w:val="007C22FC"/>
    <w:rsid w:val="00E1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EFCBD-9DE1-4472-9770-79FD775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22FC"/>
  </w:style>
  <w:style w:type="character" w:styleId="a4">
    <w:name w:val="Hyperlink"/>
    <w:basedOn w:val="a0"/>
    <w:uiPriority w:val="99"/>
    <w:semiHidden/>
    <w:unhideWhenUsed/>
    <w:rsid w:val="007C2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b.ru/article/83450/bezdomnyie-jivotnyie---eto-otvetstvennost-cheloveka" TargetMode="External"/><Relationship Id="rId4" Type="http://schemas.openxmlformats.org/officeDocument/2006/relationships/hyperlink" Target="http://fb.ru/article/65698/vneshniy-vid--rol-i-znachenie-v-povsednevnoy-jiz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2017-03-05T16:27:00Z</dcterms:created>
  <dcterms:modified xsi:type="dcterms:W3CDTF">2017-03-05T16:28:00Z</dcterms:modified>
</cp:coreProperties>
</file>