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D5" w:rsidRDefault="005857AB" w:rsidP="005857AB">
      <w:pPr>
        <w:jc w:val="center"/>
        <w:rPr>
          <w:rFonts w:ascii="Times New Roman" w:hAnsi="Times New Roman" w:cs="Times New Roman"/>
          <w:b/>
          <w:sz w:val="28"/>
        </w:rPr>
      </w:pPr>
      <w:r w:rsidRPr="005857AB">
        <w:rPr>
          <w:rFonts w:ascii="Times New Roman" w:hAnsi="Times New Roman" w:cs="Times New Roman"/>
          <w:b/>
          <w:sz w:val="28"/>
        </w:rPr>
        <w:t>Слово есть поступок</w:t>
      </w:r>
    </w:p>
    <w:p w:rsidR="005857AB" w:rsidRDefault="005857AB" w:rsidP="005857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Лев Николаевич Толстой сказал одну замечательную </w:t>
      </w:r>
      <w:proofErr w:type="gramStart"/>
      <w:r>
        <w:rPr>
          <w:rFonts w:ascii="Times New Roman" w:hAnsi="Times New Roman" w:cs="Times New Roman"/>
          <w:sz w:val="28"/>
        </w:rPr>
        <w:t>фразу :</w:t>
      </w:r>
      <w:proofErr w:type="gramEnd"/>
      <w:r>
        <w:rPr>
          <w:rFonts w:ascii="Times New Roman" w:hAnsi="Times New Roman" w:cs="Times New Roman"/>
          <w:sz w:val="28"/>
        </w:rPr>
        <w:t xml:space="preserve"> «Слово есть поступок». Задумайтесь, а ведь это правда. Очень часто мы не замечаем своих резких выкриков, грубых слов. Мы не придаем значения этому, а для человека, в чей адрес это было направлено, сказанные вами слова очень резки и сильны. В другой ситуации доброе слово может спасти жизнь кому-то. Рассмотрим конкретные примеры.</w:t>
      </w:r>
    </w:p>
    <w:p w:rsidR="00D302E3" w:rsidRDefault="005857AB" w:rsidP="005857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302E3">
        <w:rPr>
          <w:rFonts w:ascii="Times New Roman" w:hAnsi="Times New Roman" w:cs="Times New Roman"/>
          <w:sz w:val="28"/>
        </w:rPr>
        <w:t>В тексте Яковлева в предложениях 19- 27 описывается реакция водителя на мальчика, который чуть не попал под его машину. Водитель начал бросаться грубыми словами. Он едва ли не обидел мальчишку.</w:t>
      </w:r>
    </w:p>
    <w:p w:rsidR="00D302E3" w:rsidRDefault="00D302E3" w:rsidP="005857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предложениях 31-34 мальчик говорит о том, что умирает человек. Этим самым он резко прерывает весь гнев напуганного водителя.</w:t>
      </w:r>
    </w:p>
    <w:p w:rsidR="00D302E3" w:rsidRDefault="00D302E3" w:rsidP="005857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предложениях 41-54 описаны слова и действия юного героя, которые, возможно, спасли жизнь пострадавшего человека.</w:t>
      </w:r>
    </w:p>
    <w:p w:rsidR="005857AB" w:rsidRDefault="00D302E3" w:rsidP="005857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Мальчик остановил мчащуюся мимо машину «скорой помощи», чуть не лишился своей собственной жизни, получил оскорбления со стороны водителя машины, но спас раненого. </w:t>
      </w:r>
    </w:p>
    <w:p w:rsidR="00D302E3" w:rsidRPr="005857AB" w:rsidRDefault="00D302E3" w:rsidP="005857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Таким образом, слово – ни что иное, как поступок, словами мы вызываем действия, будь они плохие или хорошие, словами мы убиваем, спасаем, поднимаем и многое другое.</w:t>
      </w:r>
      <w:bookmarkStart w:id="0" w:name="_GoBack"/>
      <w:bookmarkEnd w:id="0"/>
    </w:p>
    <w:p w:rsidR="005857AB" w:rsidRPr="005857AB" w:rsidRDefault="005857AB" w:rsidP="005857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57AB" w:rsidRPr="0058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63"/>
    <w:rsid w:val="005857AB"/>
    <w:rsid w:val="00A71363"/>
    <w:rsid w:val="00D302E3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554F"/>
  <w15:chartTrackingRefBased/>
  <w15:docId w15:val="{A2584A5B-7653-4EF2-9F98-B4AA7826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2017-02-26T09:45:00Z</dcterms:created>
  <dcterms:modified xsi:type="dcterms:W3CDTF">2017-02-26T10:07:00Z</dcterms:modified>
</cp:coreProperties>
</file>