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42" w:rsidRDefault="00F64F42" w:rsidP="00F64F42">
      <w:pPr>
        <w:pStyle w:val="a3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951922" cy="2869929"/>
            <wp:effectExtent l="19050" t="0" r="828" b="0"/>
            <wp:docPr id="1" name="Рисунок 1" descr="Гог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го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76" cy="288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42" w:rsidRPr="00F64F42" w:rsidRDefault="00F64F42" w:rsidP="00F64F42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F64F42">
        <w:rPr>
          <w:rFonts w:ascii="Tahoma" w:hAnsi="Tahoma" w:cs="Tahoma"/>
          <w:b/>
          <w:sz w:val="28"/>
          <w:szCs w:val="28"/>
        </w:rPr>
        <w:t>Краткая биография Н. В. Гоголя</w:t>
      </w:r>
    </w:p>
    <w:p w:rsidR="00F64F42" w:rsidRPr="00796B16" w:rsidRDefault="00F64F42" w:rsidP="00F64F42">
      <w:pPr>
        <w:pStyle w:val="a3"/>
        <w:jc w:val="both"/>
        <w:rPr>
          <w:sz w:val="28"/>
          <w:szCs w:val="28"/>
        </w:rPr>
      </w:pPr>
      <w:r w:rsidRPr="00796B16">
        <w:rPr>
          <w:rFonts w:ascii="Tahoma" w:hAnsi="Tahoma" w:cs="Tahoma"/>
          <w:sz w:val="28"/>
          <w:szCs w:val="28"/>
        </w:rPr>
        <w:t xml:space="preserve">20 марта (1 апреля) в Полтавской губернии миргородского уезда родился </w:t>
      </w:r>
      <w:r w:rsidRPr="00796B16">
        <w:rPr>
          <w:rStyle w:val="a5"/>
          <w:rFonts w:ascii="Tahoma" w:hAnsi="Tahoma" w:cs="Tahoma"/>
          <w:sz w:val="28"/>
          <w:szCs w:val="28"/>
        </w:rPr>
        <w:t>Николай Васильевич Гоголь</w:t>
      </w:r>
      <w:r w:rsidRPr="00796B16">
        <w:rPr>
          <w:rFonts w:ascii="Tahoma" w:hAnsi="Tahoma" w:cs="Tahoma"/>
          <w:sz w:val="28"/>
          <w:szCs w:val="28"/>
        </w:rPr>
        <w:t>. Мальчика назвали в честь Святого Николая. Его семья имела старинный украинский казацкий род. Своё детство Николай провёл в деревне, в имении своих родителей, что недалеко от села Диканька. Край этот полон легенд и приданий, который оставил много впечатлений в душе мальчика. Он любил слушать рассказы бабушки о подвигах казаков Запорожской Сечи. Коля отличался глубокой религиозностью, верил в Бога, свои убеждения он потом воплотит в своё творчество. В 10 лет Николая отвезли в Полтаву к учителю, который должен был подготовить мальчика к гимназии. В 1821 году Гоголь поступил в Гимназию высших наук в городе Нежине, где проучился до 1828 года. Коля был стеснительный, но самолюбивый. Хорошо разбирался в людях, любил их разыгрывать. У гоголя была отличная память, он хорошо познавал русскую словесность, неплохо рисовал, а вот иностранные языки давались слабо. Мальчик узнал и полюбил театр, стал много читать.</w:t>
      </w:r>
    </w:p>
    <w:p w:rsidR="00F64F42" w:rsidRPr="00796B16" w:rsidRDefault="00F64F42" w:rsidP="00F64F42">
      <w:pPr>
        <w:pStyle w:val="a3"/>
        <w:jc w:val="both"/>
        <w:rPr>
          <w:sz w:val="28"/>
          <w:szCs w:val="28"/>
        </w:rPr>
      </w:pPr>
      <w:r w:rsidRPr="00796B16">
        <w:rPr>
          <w:rFonts w:ascii="Tahoma" w:hAnsi="Tahoma" w:cs="Tahoma"/>
          <w:sz w:val="28"/>
          <w:szCs w:val="28"/>
        </w:rPr>
        <w:t xml:space="preserve">       В 1828г в декабре, </w:t>
      </w:r>
      <w:r w:rsidRPr="00796B16">
        <w:rPr>
          <w:rStyle w:val="a5"/>
          <w:rFonts w:ascii="Tahoma" w:hAnsi="Tahoma" w:cs="Tahoma"/>
          <w:sz w:val="28"/>
          <w:szCs w:val="28"/>
        </w:rPr>
        <w:t>Николай Гоголь</w:t>
      </w:r>
      <w:r w:rsidRPr="00796B16">
        <w:rPr>
          <w:rFonts w:ascii="Tahoma" w:hAnsi="Tahoma" w:cs="Tahoma"/>
          <w:sz w:val="28"/>
          <w:szCs w:val="28"/>
        </w:rPr>
        <w:t xml:space="preserve"> приехал в Санкт-Петербург. В большом городе ему пришлось нелегко. Он пробовал поступить в театр на актёра, но его не взяли, служба в чиновниках ему не нравилась, а вот литература всё больше привлекала. Выпустив под псевдонимом В.Алов книгу «Ганц Кюхельгартен» (1829г), получил ушат негативной критики. Скупив тираж, </w:t>
      </w:r>
      <w:r w:rsidRPr="00796B16">
        <w:rPr>
          <w:rStyle w:val="a5"/>
          <w:rFonts w:ascii="Tahoma" w:hAnsi="Tahoma" w:cs="Tahoma"/>
          <w:sz w:val="28"/>
          <w:szCs w:val="28"/>
        </w:rPr>
        <w:t>Гоголь</w:t>
      </w:r>
      <w:r w:rsidRPr="00796B16">
        <w:rPr>
          <w:rFonts w:ascii="Tahoma" w:hAnsi="Tahoma" w:cs="Tahoma"/>
          <w:sz w:val="28"/>
          <w:szCs w:val="28"/>
        </w:rPr>
        <w:t xml:space="preserve"> уничтожил их. В 1830 году, Николай познакомился с П. Плетнёвым. А в 1831 году, </w:t>
      </w:r>
      <w:r w:rsidRPr="00796B16">
        <w:rPr>
          <w:rStyle w:val="a5"/>
          <w:rFonts w:ascii="Tahoma" w:hAnsi="Tahoma" w:cs="Tahoma"/>
          <w:sz w:val="28"/>
          <w:szCs w:val="28"/>
        </w:rPr>
        <w:t>Гоголь</w:t>
      </w:r>
      <w:r w:rsidRPr="00796B16">
        <w:rPr>
          <w:rFonts w:ascii="Tahoma" w:hAnsi="Tahoma" w:cs="Tahoma"/>
          <w:sz w:val="28"/>
          <w:szCs w:val="28"/>
        </w:rPr>
        <w:t xml:space="preserve"> уже общается в кругу Жуковского и Пушкина. Александр Пушкин произвёл огромное впечатление на </w:t>
      </w:r>
      <w:r w:rsidRPr="00796B16">
        <w:rPr>
          <w:rStyle w:val="a5"/>
          <w:rFonts w:ascii="Tahoma" w:hAnsi="Tahoma" w:cs="Tahoma"/>
          <w:sz w:val="28"/>
          <w:szCs w:val="28"/>
        </w:rPr>
        <w:t>Н. Гоголя</w:t>
      </w:r>
      <w:r w:rsidRPr="00796B16">
        <w:rPr>
          <w:rFonts w:ascii="Tahoma" w:hAnsi="Tahoma" w:cs="Tahoma"/>
          <w:sz w:val="28"/>
          <w:szCs w:val="28"/>
        </w:rPr>
        <w:t xml:space="preserve">, он буквально боготворил поэта, слушал и восхищался его словом. Имя Гоголя стало широко известно после выхода в свет его книги «Вечера на хуторе близ Диканьки» (1832г). Обычная жизнь становится сказочной и фантастичной, в хатах происходят чудесные приключения. В этом произведении </w:t>
      </w:r>
      <w:r w:rsidRPr="00796B16">
        <w:rPr>
          <w:rStyle w:val="a5"/>
          <w:rFonts w:ascii="Tahoma" w:hAnsi="Tahoma" w:cs="Tahoma"/>
          <w:sz w:val="28"/>
          <w:szCs w:val="28"/>
        </w:rPr>
        <w:t>Гоголь</w:t>
      </w:r>
      <w:r w:rsidRPr="00796B16">
        <w:rPr>
          <w:rFonts w:ascii="Tahoma" w:hAnsi="Tahoma" w:cs="Tahoma"/>
          <w:sz w:val="28"/>
          <w:szCs w:val="28"/>
        </w:rPr>
        <w:t xml:space="preserve"> описал силу народа, человечность и богатство языка. Работая в университете</w:t>
      </w:r>
      <w:proofErr w:type="gramStart"/>
      <w:r w:rsidRPr="00796B16">
        <w:rPr>
          <w:rFonts w:ascii="Tahoma" w:hAnsi="Tahoma" w:cs="Tahoma"/>
          <w:sz w:val="28"/>
          <w:szCs w:val="28"/>
        </w:rPr>
        <w:t xml:space="preserve"> С</w:t>
      </w:r>
      <w:proofErr w:type="gramEnd"/>
      <w:r w:rsidRPr="00796B16">
        <w:rPr>
          <w:rFonts w:ascii="Tahoma" w:hAnsi="Tahoma" w:cs="Tahoma"/>
          <w:sz w:val="28"/>
          <w:szCs w:val="28"/>
        </w:rPr>
        <w:t xml:space="preserve">анкт – Петербурге на кафедре истории, </w:t>
      </w:r>
      <w:r w:rsidRPr="00796B16">
        <w:rPr>
          <w:rStyle w:val="a5"/>
          <w:rFonts w:ascii="Tahoma" w:hAnsi="Tahoma" w:cs="Tahoma"/>
          <w:sz w:val="28"/>
          <w:szCs w:val="28"/>
        </w:rPr>
        <w:t>Н. Гоголь</w:t>
      </w:r>
      <w:r w:rsidRPr="00796B16">
        <w:rPr>
          <w:rFonts w:ascii="Tahoma" w:hAnsi="Tahoma" w:cs="Tahoma"/>
          <w:sz w:val="28"/>
          <w:szCs w:val="28"/>
        </w:rPr>
        <w:t xml:space="preserve"> задумал написать «Тараса Бульбу». У автора была возможность чтения </w:t>
      </w:r>
      <w:r w:rsidRPr="00796B16">
        <w:rPr>
          <w:rFonts w:ascii="Tahoma" w:hAnsi="Tahoma" w:cs="Tahoma"/>
          <w:sz w:val="28"/>
          <w:szCs w:val="28"/>
        </w:rPr>
        <w:lastRenderedPageBreak/>
        <w:t>исторических документов, да и детские познания от бабушки и странствующих кобзарей способствовали написанию повести. Запорожцы в книге – былинные богатыри, которые героически сражаются за свою свободу. Пьесу «Ревизор» гоголь написал с подсказки А. Пушкина (1835г). А уже 19 апреля 1836 года в Александринском театре в Петербурге состоялась премьера «Ревизора», которая имела широкий успех. Вот только чиновникам она не нравилась, и отзывы были не самые лестные. Может, поэтому</w:t>
      </w:r>
      <w:r w:rsidRPr="00796B16">
        <w:rPr>
          <w:rStyle w:val="a5"/>
          <w:rFonts w:ascii="Tahoma" w:hAnsi="Tahoma" w:cs="Tahoma"/>
          <w:sz w:val="28"/>
          <w:szCs w:val="28"/>
        </w:rPr>
        <w:t xml:space="preserve"> Гоголь</w:t>
      </w:r>
      <w:r w:rsidRPr="00796B16">
        <w:rPr>
          <w:rFonts w:ascii="Tahoma" w:hAnsi="Tahoma" w:cs="Tahoma"/>
          <w:sz w:val="28"/>
          <w:szCs w:val="28"/>
        </w:rPr>
        <w:t xml:space="preserve"> уехал за границу, где продолжал работу над «Мёртвыми душами». Весной 1838 года находился в Риме. Польские священники пытались обратить </w:t>
      </w:r>
      <w:r w:rsidRPr="00796B16">
        <w:rPr>
          <w:rStyle w:val="a5"/>
          <w:rFonts w:ascii="Tahoma" w:hAnsi="Tahoma" w:cs="Tahoma"/>
          <w:sz w:val="28"/>
          <w:szCs w:val="28"/>
        </w:rPr>
        <w:t>Гоголя </w:t>
      </w:r>
      <w:r w:rsidRPr="00796B16">
        <w:rPr>
          <w:rFonts w:ascii="Tahoma" w:hAnsi="Tahoma" w:cs="Tahoma"/>
          <w:sz w:val="28"/>
          <w:szCs w:val="28"/>
        </w:rPr>
        <w:t xml:space="preserve"> в католичество, но писатель был верен христианству, при этом признавал и другие веры. Приехав в </w:t>
      </w:r>
      <w:hyperlink r:id="rId5" w:tooltip="история России" w:history="1">
        <w:r w:rsidRPr="00796B16">
          <w:rPr>
            <w:rStyle w:val="a4"/>
            <w:rFonts w:ascii="Tahoma" w:hAnsi="Tahoma" w:cs="Tahoma"/>
            <w:sz w:val="28"/>
            <w:szCs w:val="28"/>
          </w:rPr>
          <w:t>Россию</w:t>
        </w:r>
      </w:hyperlink>
      <w:r w:rsidRPr="00796B16">
        <w:rPr>
          <w:rFonts w:ascii="Tahoma" w:hAnsi="Tahoma" w:cs="Tahoma"/>
          <w:sz w:val="28"/>
          <w:szCs w:val="28"/>
        </w:rPr>
        <w:t xml:space="preserve"> в 1842 году, напечатал первый том «Мертвых душ» и полностью ушёл в работу над второй частью. Писать было тяжело, слишком самокритично автор относился к своей работе, ему казалось, что он уходит от темы. Испытывая тяжелое душевное состояние, </w:t>
      </w:r>
      <w:r w:rsidRPr="00796B16">
        <w:rPr>
          <w:rStyle w:val="a5"/>
          <w:rFonts w:ascii="Tahoma" w:hAnsi="Tahoma" w:cs="Tahoma"/>
          <w:sz w:val="28"/>
          <w:szCs w:val="28"/>
        </w:rPr>
        <w:t>Гоголь</w:t>
      </w:r>
      <w:r w:rsidRPr="00796B16">
        <w:rPr>
          <w:rFonts w:ascii="Tahoma" w:hAnsi="Tahoma" w:cs="Tahoma"/>
          <w:sz w:val="28"/>
          <w:szCs w:val="28"/>
        </w:rPr>
        <w:t xml:space="preserve"> сжег почти законченную рукопись. На некоторое время, он отложил работу, и написал несколько статей в форме писем по переписке с друзьями. В 1848 году </w:t>
      </w:r>
      <w:r w:rsidRPr="00796B16">
        <w:rPr>
          <w:rStyle w:val="a5"/>
          <w:rFonts w:ascii="Tahoma" w:hAnsi="Tahoma" w:cs="Tahoma"/>
          <w:sz w:val="28"/>
          <w:szCs w:val="28"/>
        </w:rPr>
        <w:t>Гоголь</w:t>
      </w:r>
      <w:r w:rsidRPr="00796B16">
        <w:rPr>
          <w:rFonts w:ascii="Tahoma" w:hAnsi="Tahoma" w:cs="Tahoma"/>
          <w:sz w:val="28"/>
          <w:szCs w:val="28"/>
        </w:rPr>
        <w:t xml:space="preserve"> решил осуществить мечту – поездку по России. Он был в своих родных местах, ездил в Подмосковье, Петербург. Оптину пустыню посетил три раза, где общался с высокими духовными лицами и просил у них благословение на продолжение работы над «Мертвыми душами». Работа эта шла долго, потому что задумка у автора была не простая. Гоголь хотел восстановить душу и сделать эту идею действенной и непререкаемой. Чтобы утвердить высоту идеала, но при этом отвергнуть идеализацию, избежать навязчивости и нравоучения.</w:t>
      </w:r>
    </w:p>
    <w:p w:rsidR="00F64F42" w:rsidRPr="00796B16" w:rsidRDefault="00F64F42" w:rsidP="00F64F42">
      <w:pPr>
        <w:pStyle w:val="a3"/>
        <w:jc w:val="both"/>
        <w:rPr>
          <w:sz w:val="28"/>
          <w:szCs w:val="28"/>
        </w:rPr>
      </w:pPr>
      <w:r w:rsidRPr="00796B16">
        <w:rPr>
          <w:rFonts w:ascii="Tahoma" w:hAnsi="Tahoma" w:cs="Tahoma"/>
          <w:sz w:val="28"/>
          <w:szCs w:val="28"/>
        </w:rPr>
        <w:t xml:space="preserve">      В 1852 году, </w:t>
      </w:r>
      <w:r w:rsidRPr="00796B16">
        <w:rPr>
          <w:rStyle w:val="a5"/>
          <w:rFonts w:ascii="Tahoma" w:hAnsi="Tahoma" w:cs="Tahoma"/>
          <w:sz w:val="28"/>
          <w:szCs w:val="28"/>
        </w:rPr>
        <w:t>Николай Гоголь</w:t>
      </w:r>
      <w:r w:rsidRPr="00796B16">
        <w:rPr>
          <w:rFonts w:ascii="Tahoma" w:hAnsi="Tahoma" w:cs="Tahoma"/>
          <w:sz w:val="28"/>
          <w:szCs w:val="28"/>
        </w:rPr>
        <w:t xml:space="preserve"> впадает в депрессию, он предчувствует скорую смерть. После встречи в конце января с протоиреем Матвеем Константиновским и  разговором с ним уничтожил второй том «Мертвых душ». Гоголь </w:t>
      </w:r>
      <w:proofErr w:type="gramStart"/>
      <w:r w:rsidRPr="00796B16">
        <w:rPr>
          <w:rFonts w:ascii="Tahoma" w:hAnsi="Tahoma" w:cs="Tahoma"/>
          <w:sz w:val="28"/>
          <w:szCs w:val="28"/>
        </w:rPr>
        <w:t>перестал</w:t>
      </w:r>
      <w:proofErr w:type="gramEnd"/>
      <w:r w:rsidRPr="00796B16">
        <w:rPr>
          <w:rFonts w:ascii="Tahoma" w:hAnsi="Tahoma" w:cs="Tahoma"/>
          <w:sz w:val="28"/>
          <w:szCs w:val="28"/>
        </w:rPr>
        <w:t xml:space="preserve"> есть, 7 февраля причастился. А 21 февраля умер. Русское общество было потрясено смертью писателя. Много людей пришло проститься с </w:t>
      </w:r>
      <w:r w:rsidRPr="00796B16">
        <w:rPr>
          <w:rStyle w:val="a5"/>
          <w:rFonts w:ascii="Tahoma" w:hAnsi="Tahoma" w:cs="Tahoma"/>
          <w:sz w:val="28"/>
          <w:szCs w:val="28"/>
        </w:rPr>
        <w:t>Николаем Гоголем</w:t>
      </w:r>
      <w:r w:rsidRPr="00796B16">
        <w:rPr>
          <w:rFonts w:ascii="Tahoma" w:hAnsi="Tahoma" w:cs="Tahoma"/>
          <w:sz w:val="28"/>
          <w:szCs w:val="28"/>
        </w:rPr>
        <w:t xml:space="preserve">. Похоронили его в </w:t>
      </w:r>
      <w:proofErr w:type="gramStart"/>
      <w:r w:rsidRPr="00796B16">
        <w:rPr>
          <w:rFonts w:ascii="Tahoma" w:hAnsi="Tahoma" w:cs="Tahoma"/>
          <w:sz w:val="28"/>
          <w:szCs w:val="28"/>
        </w:rPr>
        <w:t>Свято-Даниловом</w:t>
      </w:r>
      <w:proofErr w:type="gramEnd"/>
      <w:r w:rsidRPr="00796B16">
        <w:rPr>
          <w:rFonts w:ascii="Tahoma" w:hAnsi="Tahoma" w:cs="Tahoma"/>
          <w:sz w:val="28"/>
          <w:szCs w:val="28"/>
        </w:rPr>
        <w:t xml:space="preserve"> монастыре, а в 1931 году останки писателя были перенесены на Новодевичье кладбище. Книги </w:t>
      </w:r>
      <w:r w:rsidRPr="00796B16">
        <w:rPr>
          <w:rStyle w:val="a5"/>
          <w:rFonts w:ascii="Tahoma" w:hAnsi="Tahoma" w:cs="Tahoma"/>
          <w:sz w:val="28"/>
          <w:szCs w:val="28"/>
        </w:rPr>
        <w:t>Николая Васильевича Гоголя</w:t>
      </w:r>
      <w:r w:rsidRPr="00796B16">
        <w:rPr>
          <w:rFonts w:ascii="Tahoma" w:hAnsi="Tahoma" w:cs="Tahoma"/>
          <w:sz w:val="28"/>
          <w:szCs w:val="28"/>
        </w:rPr>
        <w:t xml:space="preserve"> грустные и весёлые, серьёзные и очень глубокие -  актуальны сегодня и всегда.</w:t>
      </w:r>
    </w:p>
    <w:p w:rsidR="00F64F42" w:rsidRPr="00F64F42" w:rsidRDefault="00F64F42" w:rsidP="00F64F42"/>
    <w:sectPr w:rsidR="00F64F42" w:rsidRPr="00F64F42" w:rsidSect="00F64F42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4F42"/>
    <w:rsid w:val="00796B16"/>
    <w:rsid w:val="00A06C08"/>
    <w:rsid w:val="00F6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08"/>
  </w:style>
  <w:style w:type="paragraph" w:styleId="3">
    <w:name w:val="heading 3"/>
    <w:basedOn w:val="a"/>
    <w:link w:val="30"/>
    <w:uiPriority w:val="9"/>
    <w:qFormat/>
    <w:rsid w:val="00F64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64F42"/>
  </w:style>
  <w:style w:type="paragraph" w:styleId="a3">
    <w:name w:val="Normal (Web)"/>
    <w:basedOn w:val="a"/>
    <w:uiPriority w:val="99"/>
    <w:semiHidden/>
    <w:unhideWhenUsed/>
    <w:rsid w:val="00F6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F42"/>
    <w:rPr>
      <w:color w:val="0000FF"/>
      <w:u w:val="single"/>
    </w:rPr>
  </w:style>
  <w:style w:type="character" w:styleId="a5">
    <w:name w:val="Strong"/>
    <w:basedOn w:val="a0"/>
    <w:uiPriority w:val="22"/>
    <w:qFormat/>
    <w:rsid w:val="00F64F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te4estv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2011-12-15T14:46:00Z</dcterms:created>
  <dcterms:modified xsi:type="dcterms:W3CDTF">2011-12-15T14:58:00Z</dcterms:modified>
</cp:coreProperties>
</file>