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17B" w:rsidRDefault="000F6222" w:rsidP="000F6222">
      <w:pPr>
        <w:pStyle w:val="a3"/>
        <w:shd w:val="clear" w:color="auto" w:fill="FFFFFF"/>
        <w:spacing w:after="202" w:afterAutospacing="0" w:line="360" w:lineRule="auto"/>
        <w:jc w:val="center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>Эссе по рассказу «Детский дом» Сергея Круля.</w:t>
      </w:r>
    </w:p>
    <w:p w:rsidR="0017017B" w:rsidRPr="0017017B" w:rsidRDefault="0017017B" w:rsidP="0017017B">
      <w:pPr>
        <w:pStyle w:val="a3"/>
        <w:shd w:val="clear" w:color="auto" w:fill="FFFFFF"/>
        <w:spacing w:after="202" w:afterAutospacing="0" w:line="360" w:lineRule="auto"/>
        <w:rPr>
          <w:color w:val="000000"/>
          <w:sz w:val="28"/>
          <w:szCs w:val="28"/>
        </w:rPr>
      </w:pPr>
      <w:r>
        <w:rPr>
          <w:color w:val="00000A"/>
          <w:sz w:val="28"/>
          <w:szCs w:val="28"/>
        </w:rPr>
        <w:t xml:space="preserve">          </w:t>
      </w:r>
      <w:r w:rsidRPr="0017017B">
        <w:rPr>
          <w:color w:val="00000A"/>
          <w:sz w:val="28"/>
          <w:szCs w:val="28"/>
        </w:rPr>
        <w:t>Как часто мы не замечаем то</w:t>
      </w:r>
      <w:r>
        <w:rPr>
          <w:color w:val="00000A"/>
          <w:sz w:val="28"/>
          <w:szCs w:val="28"/>
        </w:rPr>
        <w:t>го</w:t>
      </w:r>
      <w:r w:rsidRPr="0017017B">
        <w:rPr>
          <w:color w:val="00000A"/>
          <w:sz w:val="28"/>
          <w:szCs w:val="28"/>
        </w:rPr>
        <w:t>, что находится совсем ряд</w:t>
      </w:r>
      <w:r>
        <w:rPr>
          <w:color w:val="00000A"/>
          <w:sz w:val="28"/>
          <w:szCs w:val="28"/>
        </w:rPr>
        <w:t>о</w:t>
      </w:r>
      <w:r w:rsidRPr="0017017B">
        <w:rPr>
          <w:color w:val="00000A"/>
          <w:sz w:val="28"/>
          <w:szCs w:val="28"/>
        </w:rPr>
        <w:t xml:space="preserve">м, например, в соседнем доме. </w:t>
      </w:r>
      <w:r>
        <w:rPr>
          <w:color w:val="00000A"/>
          <w:sz w:val="28"/>
          <w:szCs w:val="28"/>
        </w:rPr>
        <w:t>М</w:t>
      </w:r>
      <w:r w:rsidRPr="0017017B">
        <w:rPr>
          <w:color w:val="00000A"/>
          <w:sz w:val="28"/>
          <w:szCs w:val="28"/>
        </w:rPr>
        <w:t>ы не видим того, что нас не касается, на что мы не хотим обращать внимания.</w:t>
      </w:r>
    </w:p>
    <w:p w:rsidR="0017017B" w:rsidRPr="0017017B" w:rsidRDefault="0017017B" w:rsidP="0017017B">
      <w:pPr>
        <w:pStyle w:val="a3"/>
        <w:shd w:val="clear" w:color="auto" w:fill="FFFFFF"/>
        <w:spacing w:after="202" w:afterAutospacing="0" w:line="360" w:lineRule="auto"/>
        <w:rPr>
          <w:color w:val="000000"/>
          <w:sz w:val="28"/>
          <w:szCs w:val="28"/>
        </w:rPr>
      </w:pPr>
      <w:r>
        <w:rPr>
          <w:color w:val="00000A"/>
          <w:sz w:val="28"/>
          <w:szCs w:val="28"/>
        </w:rPr>
        <w:t xml:space="preserve">         Г</w:t>
      </w:r>
      <w:r w:rsidRPr="0017017B">
        <w:rPr>
          <w:color w:val="00000A"/>
          <w:sz w:val="28"/>
          <w:szCs w:val="28"/>
        </w:rPr>
        <w:t xml:space="preserve">ерой </w:t>
      </w:r>
      <w:r>
        <w:rPr>
          <w:color w:val="00000A"/>
          <w:sz w:val="28"/>
          <w:szCs w:val="28"/>
        </w:rPr>
        <w:t xml:space="preserve">рассказа «Детский дом» Сергея </w:t>
      </w:r>
      <w:proofErr w:type="spellStart"/>
      <w:r>
        <w:rPr>
          <w:color w:val="00000A"/>
          <w:sz w:val="28"/>
          <w:szCs w:val="28"/>
        </w:rPr>
        <w:t>Круля</w:t>
      </w:r>
      <w:proofErr w:type="spellEnd"/>
      <w:r>
        <w:rPr>
          <w:color w:val="00000A"/>
          <w:sz w:val="28"/>
          <w:szCs w:val="28"/>
        </w:rPr>
        <w:t xml:space="preserve"> </w:t>
      </w:r>
      <w:r w:rsidRPr="0017017B">
        <w:rPr>
          <w:color w:val="00000A"/>
          <w:sz w:val="28"/>
          <w:szCs w:val="28"/>
        </w:rPr>
        <w:t xml:space="preserve">не является исключением, он лишь </w:t>
      </w:r>
      <w:r>
        <w:rPr>
          <w:color w:val="00000A"/>
          <w:sz w:val="28"/>
          <w:szCs w:val="28"/>
        </w:rPr>
        <w:t xml:space="preserve">один из многих, таких же, как он сам, ребят. До сих пор он не знал, что такое сострадание. Но однажды, </w:t>
      </w:r>
      <w:r w:rsidR="0071218E">
        <w:rPr>
          <w:color w:val="00000A"/>
          <w:sz w:val="28"/>
          <w:szCs w:val="28"/>
        </w:rPr>
        <w:t>увидев глухонемых детдомовских детей, мальчик почувствовал, как  его сердце разрывается на кусочки от жалости</w:t>
      </w:r>
      <w:proofErr w:type="gramStart"/>
      <w:r w:rsidR="0071218E">
        <w:rPr>
          <w:color w:val="00000A"/>
          <w:sz w:val="28"/>
          <w:szCs w:val="28"/>
        </w:rPr>
        <w:t>.</w:t>
      </w:r>
      <w:proofErr w:type="gramEnd"/>
      <w:r w:rsidR="0071218E">
        <w:rPr>
          <w:color w:val="00000A"/>
          <w:sz w:val="28"/>
          <w:szCs w:val="28"/>
        </w:rPr>
        <w:t xml:space="preserve">   </w:t>
      </w:r>
      <w:proofErr w:type="gramStart"/>
      <w:r w:rsidR="0071218E">
        <w:rPr>
          <w:color w:val="00000A"/>
          <w:sz w:val="28"/>
          <w:szCs w:val="28"/>
        </w:rPr>
        <w:t>н</w:t>
      </w:r>
      <w:proofErr w:type="gramEnd"/>
      <w:r w:rsidR="0071218E">
        <w:rPr>
          <w:color w:val="00000A"/>
          <w:sz w:val="28"/>
          <w:szCs w:val="28"/>
        </w:rPr>
        <w:t>ачалось с того, что о</w:t>
      </w:r>
      <w:r w:rsidRPr="0017017B">
        <w:rPr>
          <w:color w:val="00000A"/>
          <w:sz w:val="28"/>
          <w:szCs w:val="28"/>
        </w:rPr>
        <w:t xml:space="preserve">днажды мальчик обратил внимание на странные надписи во дворе детдома: на скамейке было написано: </w:t>
      </w:r>
      <w:r w:rsidR="0071218E">
        <w:rPr>
          <w:color w:val="00000A"/>
          <w:sz w:val="28"/>
          <w:szCs w:val="28"/>
        </w:rPr>
        <w:t>«</w:t>
      </w:r>
      <w:r w:rsidRPr="0017017B">
        <w:rPr>
          <w:color w:val="00000A"/>
          <w:sz w:val="28"/>
          <w:szCs w:val="28"/>
        </w:rPr>
        <w:t>Скамья</w:t>
      </w:r>
      <w:r w:rsidR="0071218E">
        <w:rPr>
          <w:color w:val="00000A"/>
          <w:sz w:val="28"/>
          <w:szCs w:val="28"/>
        </w:rPr>
        <w:t>»</w:t>
      </w:r>
      <w:r w:rsidRPr="0017017B">
        <w:rPr>
          <w:color w:val="00000A"/>
          <w:sz w:val="28"/>
          <w:szCs w:val="28"/>
        </w:rPr>
        <w:t xml:space="preserve">, на заборе </w:t>
      </w:r>
      <w:r w:rsidR="0071218E">
        <w:rPr>
          <w:color w:val="00000A"/>
          <w:sz w:val="28"/>
          <w:szCs w:val="28"/>
        </w:rPr>
        <w:t>–</w:t>
      </w:r>
      <w:r w:rsidRPr="0017017B">
        <w:rPr>
          <w:color w:val="00000A"/>
          <w:sz w:val="28"/>
          <w:szCs w:val="28"/>
        </w:rPr>
        <w:t xml:space="preserve"> </w:t>
      </w:r>
      <w:r w:rsidR="0071218E">
        <w:rPr>
          <w:color w:val="00000A"/>
          <w:sz w:val="28"/>
          <w:szCs w:val="28"/>
        </w:rPr>
        <w:t>«</w:t>
      </w:r>
      <w:r w:rsidRPr="0017017B">
        <w:rPr>
          <w:color w:val="00000A"/>
          <w:sz w:val="28"/>
          <w:szCs w:val="28"/>
        </w:rPr>
        <w:t>Забор</w:t>
      </w:r>
      <w:r w:rsidR="0071218E">
        <w:rPr>
          <w:color w:val="00000A"/>
          <w:sz w:val="28"/>
          <w:szCs w:val="28"/>
        </w:rPr>
        <w:t>»</w:t>
      </w:r>
      <w:r w:rsidRPr="0017017B">
        <w:rPr>
          <w:color w:val="00000A"/>
          <w:sz w:val="28"/>
          <w:szCs w:val="28"/>
        </w:rPr>
        <w:t xml:space="preserve"> и так далее. Увидев там ребенка</w:t>
      </w:r>
      <w:r w:rsidR="0071218E">
        <w:rPr>
          <w:color w:val="00000A"/>
          <w:sz w:val="28"/>
          <w:szCs w:val="28"/>
        </w:rPr>
        <w:t xml:space="preserve">, </w:t>
      </w:r>
      <w:r w:rsidRPr="0017017B">
        <w:rPr>
          <w:color w:val="00000A"/>
          <w:sz w:val="28"/>
          <w:szCs w:val="28"/>
        </w:rPr>
        <w:t xml:space="preserve"> он попытался заговорить с ним об этом, но в ответ получил только пристальный взгляд и </w:t>
      </w:r>
      <w:r w:rsidR="0071218E">
        <w:rPr>
          <w:color w:val="00000A"/>
          <w:sz w:val="28"/>
          <w:szCs w:val="28"/>
        </w:rPr>
        <w:t xml:space="preserve">молчание. </w:t>
      </w:r>
      <w:r w:rsidRPr="0017017B">
        <w:rPr>
          <w:color w:val="00000A"/>
          <w:sz w:val="28"/>
          <w:szCs w:val="28"/>
        </w:rPr>
        <w:t xml:space="preserve"> Герой был сбит с толку и напуган: всё в тех детях, играющих на детдомовской площадке, казалось ему неестественным.</w:t>
      </w:r>
    </w:p>
    <w:p w:rsidR="0017017B" w:rsidRPr="0017017B" w:rsidRDefault="0071218E" w:rsidP="0017017B">
      <w:pPr>
        <w:pStyle w:val="a3"/>
        <w:shd w:val="clear" w:color="auto" w:fill="FFFFFF"/>
        <w:spacing w:after="202" w:afterAutospacing="0" w:line="360" w:lineRule="auto"/>
        <w:rPr>
          <w:color w:val="000000"/>
          <w:sz w:val="28"/>
          <w:szCs w:val="28"/>
        </w:rPr>
      </w:pPr>
      <w:r>
        <w:rPr>
          <w:color w:val="00000A"/>
          <w:sz w:val="28"/>
          <w:szCs w:val="28"/>
        </w:rPr>
        <w:t xml:space="preserve">      </w:t>
      </w:r>
      <w:r w:rsidR="0017017B" w:rsidRPr="0017017B">
        <w:rPr>
          <w:color w:val="00000A"/>
          <w:sz w:val="28"/>
          <w:szCs w:val="28"/>
        </w:rPr>
        <w:t xml:space="preserve">Во втором эпизоде в герое что-то меняется: исчезает страх перед чуждым и непонятным ему детдомовским двором со странными его обитателями. Здесь же, когда </w:t>
      </w:r>
      <w:r>
        <w:rPr>
          <w:color w:val="00000A"/>
          <w:sz w:val="28"/>
          <w:szCs w:val="28"/>
        </w:rPr>
        <w:t xml:space="preserve">он </w:t>
      </w:r>
      <w:r w:rsidR="0017017B" w:rsidRPr="0017017B">
        <w:rPr>
          <w:color w:val="00000A"/>
          <w:sz w:val="28"/>
          <w:szCs w:val="28"/>
        </w:rPr>
        <w:t xml:space="preserve">не слушает своих друзей и поступает по-своему, возникает </w:t>
      </w:r>
      <w:r>
        <w:rPr>
          <w:color w:val="00000A"/>
          <w:sz w:val="28"/>
          <w:szCs w:val="28"/>
        </w:rPr>
        <w:t xml:space="preserve">разрыв </w:t>
      </w:r>
      <w:r w:rsidR="0017017B" w:rsidRPr="0017017B">
        <w:rPr>
          <w:color w:val="00000A"/>
          <w:sz w:val="28"/>
          <w:szCs w:val="28"/>
        </w:rPr>
        <w:t xml:space="preserve"> между ним и этими </w:t>
      </w:r>
      <w:r>
        <w:rPr>
          <w:color w:val="00000A"/>
          <w:sz w:val="28"/>
          <w:szCs w:val="28"/>
        </w:rPr>
        <w:t>«</w:t>
      </w:r>
      <w:r w:rsidR="0017017B" w:rsidRPr="0017017B">
        <w:rPr>
          <w:color w:val="00000A"/>
          <w:sz w:val="28"/>
          <w:szCs w:val="28"/>
        </w:rPr>
        <w:t xml:space="preserve">бойкими и </w:t>
      </w:r>
      <w:proofErr w:type="spellStart"/>
      <w:r w:rsidR="0017017B" w:rsidRPr="0017017B">
        <w:rPr>
          <w:color w:val="00000A"/>
          <w:sz w:val="28"/>
          <w:szCs w:val="28"/>
        </w:rPr>
        <w:t>задирчивыми</w:t>
      </w:r>
      <w:proofErr w:type="spellEnd"/>
      <w:r>
        <w:rPr>
          <w:color w:val="00000A"/>
          <w:sz w:val="28"/>
          <w:szCs w:val="28"/>
        </w:rPr>
        <w:t>»</w:t>
      </w:r>
      <w:r w:rsidR="0017017B" w:rsidRPr="0017017B">
        <w:rPr>
          <w:color w:val="00000A"/>
          <w:sz w:val="28"/>
          <w:szCs w:val="28"/>
        </w:rPr>
        <w:t xml:space="preserve">, которых </w:t>
      </w:r>
      <w:r>
        <w:rPr>
          <w:color w:val="00000A"/>
          <w:sz w:val="28"/>
          <w:szCs w:val="28"/>
        </w:rPr>
        <w:t>можно назвать</w:t>
      </w:r>
      <w:r w:rsidR="0017017B" w:rsidRPr="0017017B">
        <w:rPr>
          <w:color w:val="00000A"/>
          <w:sz w:val="28"/>
          <w:szCs w:val="28"/>
        </w:rPr>
        <w:t xml:space="preserve"> </w:t>
      </w:r>
      <w:r>
        <w:rPr>
          <w:color w:val="00000A"/>
          <w:sz w:val="28"/>
          <w:szCs w:val="28"/>
        </w:rPr>
        <w:t>«</w:t>
      </w:r>
      <w:r w:rsidR="0017017B" w:rsidRPr="0017017B">
        <w:rPr>
          <w:color w:val="00000A"/>
          <w:sz w:val="28"/>
          <w:szCs w:val="28"/>
        </w:rPr>
        <w:t>серы</w:t>
      </w:r>
      <w:r>
        <w:rPr>
          <w:color w:val="00000A"/>
          <w:sz w:val="28"/>
          <w:szCs w:val="28"/>
        </w:rPr>
        <w:t>ми</w:t>
      </w:r>
      <w:r w:rsidR="0017017B" w:rsidRPr="0017017B">
        <w:rPr>
          <w:color w:val="00000A"/>
          <w:sz w:val="28"/>
          <w:szCs w:val="28"/>
        </w:rPr>
        <w:t xml:space="preserve"> и равнодушны</w:t>
      </w:r>
      <w:r>
        <w:rPr>
          <w:color w:val="00000A"/>
          <w:sz w:val="28"/>
          <w:szCs w:val="28"/>
        </w:rPr>
        <w:t>ми»</w:t>
      </w:r>
      <w:r w:rsidR="0017017B" w:rsidRPr="0017017B">
        <w:rPr>
          <w:color w:val="00000A"/>
          <w:sz w:val="28"/>
          <w:szCs w:val="28"/>
        </w:rPr>
        <w:t>. Мальчик поделился с детдомовским глухонемым ребенком теплом и тем самым напомнил тому, что тот, каким бы он ни был, тоже человек.</w:t>
      </w:r>
      <w:r>
        <w:rPr>
          <w:color w:val="00000A"/>
          <w:sz w:val="28"/>
          <w:szCs w:val="28"/>
        </w:rPr>
        <w:t xml:space="preserve"> Душа героя рассказа «обнажилась и задрожала</w:t>
      </w:r>
      <w:r w:rsidR="007C733E">
        <w:rPr>
          <w:color w:val="00000A"/>
          <w:sz w:val="28"/>
          <w:szCs w:val="28"/>
        </w:rPr>
        <w:t>, лишившись привычной защитной оболочки». Я думаю, она больше не сможет зачерстветь, этот поступок навсегда изменил мальчика.</w:t>
      </w:r>
    </w:p>
    <w:p w:rsidR="0017017B" w:rsidRPr="0017017B" w:rsidRDefault="007C733E" w:rsidP="0017017B">
      <w:pPr>
        <w:pStyle w:val="a3"/>
        <w:shd w:val="clear" w:color="auto" w:fill="FFFFFF"/>
        <w:spacing w:after="202" w:afterAutospacing="0" w:line="360" w:lineRule="auto"/>
        <w:rPr>
          <w:color w:val="000000"/>
          <w:sz w:val="28"/>
          <w:szCs w:val="28"/>
        </w:rPr>
      </w:pPr>
      <w:r>
        <w:rPr>
          <w:color w:val="00000A"/>
          <w:sz w:val="28"/>
          <w:szCs w:val="28"/>
        </w:rPr>
        <w:t xml:space="preserve">        </w:t>
      </w:r>
      <w:r w:rsidR="0017017B" w:rsidRPr="0017017B">
        <w:rPr>
          <w:color w:val="00000A"/>
          <w:sz w:val="28"/>
          <w:szCs w:val="28"/>
        </w:rPr>
        <w:t xml:space="preserve">Нередко мы не обращаем внимания на то, чего не хотим замечать. Автор задает очень важный вопрос: как часто мы не видим в человека </w:t>
      </w:r>
      <w:proofErr w:type="spellStart"/>
      <w:proofErr w:type="gramStart"/>
      <w:r w:rsidR="0017017B" w:rsidRPr="0017017B">
        <w:rPr>
          <w:color w:val="00000A"/>
          <w:sz w:val="28"/>
          <w:szCs w:val="28"/>
        </w:rPr>
        <w:t>человека</w:t>
      </w:r>
      <w:proofErr w:type="spellEnd"/>
      <w:proofErr w:type="gramEnd"/>
      <w:r w:rsidR="0017017B" w:rsidRPr="0017017B">
        <w:rPr>
          <w:color w:val="00000A"/>
          <w:sz w:val="28"/>
          <w:szCs w:val="28"/>
        </w:rPr>
        <w:t>? Кто же в этом произведении действительно глухонемой?</w:t>
      </w:r>
    </w:p>
    <w:p w:rsidR="000F1B0C" w:rsidRDefault="000F1B0C"/>
    <w:sectPr w:rsidR="000F1B0C" w:rsidSect="000F1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017B"/>
    <w:rsid w:val="000F1B0C"/>
    <w:rsid w:val="000F6222"/>
    <w:rsid w:val="0017017B"/>
    <w:rsid w:val="0071218E"/>
    <w:rsid w:val="007C73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B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70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21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2017-03-10T18:01:00Z</dcterms:created>
  <dcterms:modified xsi:type="dcterms:W3CDTF">2017-03-10T18:27:00Z</dcterms:modified>
</cp:coreProperties>
</file>