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35" w:rsidRPr="009B6135" w:rsidRDefault="009B6135" w:rsidP="00CB036D">
      <w:pPr>
        <w:shd w:val="clear" w:color="auto" w:fill="FFFFFF"/>
        <w:spacing w:before="100" w:beforeAutospacing="1" w:after="100" w:afterAutospacing="1" w:line="360" w:lineRule="auto"/>
        <w:jc w:val="center"/>
        <w:rPr>
          <w:rFonts w:ascii="Tahoma" w:eastAsia="Times New Roman" w:hAnsi="Tahoma" w:cs="Tahoma"/>
          <w:b/>
          <w:sz w:val="36"/>
          <w:szCs w:val="36"/>
          <w:lang w:eastAsia="ru-RU"/>
        </w:rPr>
      </w:pPr>
      <w:r w:rsidRPr="009B6135">
        <w:rPr>
          <w:rFonts w:ascii="Times New Roman" w:eastAsia="Times New Roman" w:hAnsi="Times New Roman" w:cs="Times New Roman"/>
          <w:b/>
          <w:sz w:val="36"/>
          <w:szCs w:val="36"/>
          <w:lang w:eastAsia="ru-RU"/>
        </w:rPr>
        <w:t>Муниципальное бюджетное образовательное учреждение башкирская гимназия с.  Малояз</w:t>
      </w:r>
    </w:p>
    <w:p w:rsidR="00DD0908" w:rsidRDefault="00DD0908" w:rsidP="00DD0908">
      <w:pPr>
        <w:tabs>
          <w:tab w:val="left" w:pos="0"/>
          <w:tab w:val="left" w:pos="1815"/>
        </w:tabs>
        <w:spacing w:line="360" w:lineRule="auto"/>
        <w:ind w:firstLine="708"/>
        <w:jc w:val="both"/>
        <w:rPr>
          <w:rFonts w:ascii="a_Helver Bashkir" w:hAnsi="a_Helver Bashkir"/>
          <w:sz w:val="28"/>
          <w:szCs w:val="28"/>
          <w:lang w:val="be-BY"/>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9B6135" w:rsidRDefault="009B6135" w:rsidP="009B6135">
      <w:pPr>
        <w:tabs>
          <w:tab w:val="left" w:pos="0"/>
          <w:tab w:val="left" w:pos="1815"/>
        </w:tabs>
        <w:spacing w:line="360" w:lineRule="auto"/>
        <w:ind w:firstLine="708"/>
        <w:jc w:val="center"/>
        <w:rPr>
          <w:rFonts w:ascii="Times New Roman" w:hAnsi="Times New Roman" w:cs="Times New Roman"/>
          <w:b/>
          <w:sz w:val="44"/>
          <w:szCs w:val="44"/>
          <w:lang w:val="be-BY"/>
        </w:rPr>
      </w:pPr>
      <w:r w:rsidRPr="009B6135">
        <w:rPr>
          <w:rFonts w:ascii="Times New Roman" w:hAnsi="Times New Roman" w:cs="Times New Roman"/>
          <w:b/>
          <w:sz w:val="44"/>
          <w:szCs w:val="44"/>
          <w:lang w:val="be-BY"/>
        </w:rPr>
        <w:t>Исследовательская работа</w:t>
      </w:r>
    </w:p>
    <w:p w:rsidR="009B6135" w:rsidRDefault="009B6135" w:rsidP="00DD0908">
      <w:pPr>
        <w:tabs>
          <w:tab w:val="left" w:pos="0"/>
          <w:tab w:val="left" w:pos="1815"/>
        </w:tabs>
        <w:spacing w:line="360" w:lineRule="auto"/>
        <w:ind w:firstLine="708"/>
        <w:jc w:val="both"/>
        <w:rPr>
          <w:rFonts w:ascii="a_Helver Bashkir" w:hAnsi="a_Helver Bashkir"/>
          <w:sz w:val="28"/>
          <w:szCs w:val="28"/>
          <w:lang w:val="be-BY"/>
        </w:rPr>
      </w:pPr>
    </w:p>
    <w:p w:rsidR="009B6135" w:rsidRDefault="009B6135" w:rsidP="00DD0908">
      <w:pPr>
        <w:tabs>
          <w:tab w:val="left" w:pos="0"/>
          <w:tab w:val="left" w:pos="1815"/>
        </w:tabs>
        <w:spacing w:line="360" w:lineRule="auto"/>
        <w:ind w:firstLine="708"/>
        <w:jc w:val="both"/>
        <w:rPr>
          <w:rFonts w:ascii="a_Helver Bashkir" w:hAnsi="a_Helver Bashkir"/>
          <w:sz w:val="28"/>
          <w:szCs w:val="28"/>
          <w:lang w:val="be-BY"/>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0E6FAA" w:rsidRDefault="007A2CA8" w:rsidP="007A2CA8">
      <w:pPr>
        <w:shd w:val="clear" w:color="auto" w:fill="FFFFFF"/>
        <w:spacing w:before="100" w:beforeAutospacing="1" w:after="100" w:afterAutospacing="1" w:line="360" w:lineRule="auto"/>
        <w:jc w:val="center"/>
        <w:rPr>
          <w:rFonts w:ascii="Tahoma" w:eastAsia="Times New Roman" w:hAnsi="Tahoma" w:cs="Tahoma"/>
          <w:sz w:val="48"/>
          <w:szCs w:val="48"/>
          <w:lang w:eastAsia="ru-RU"/>
        </w:rPr>
      </w:pPr>
      <w:r w:rsidRPr="000E6FAA">
        <w:rPr>
          <w:rFonts w:ascii="Times New Roman" w:eastAsia="Times New Roman" w:hAnsi="Times New Roman" w:cs="Times New Roman"/>
          <w:b/>
          <w:bCs/>
          <w:sz w:val="48"/>
          <w:szCs w:val="48"/>
          <w:lang w:eastAsia="ru-RU"/>
        </w:rPr>
        <w:t>Роль и значение Муллаяна Халикова в борьбе за автономию Башкортостана</w:t>
      </w: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Default="007A2CA8" w:rsidP="00DD0908">
      <w:pPr>
        <w:tabs>
          <w:tab w:val="left" w:pos="0"/>
          <w:tab w:val="left" w:pos="1815"/>
        </w:tabs>
        <w:spacing w:line="360" w:lineRule="auto"/>
        <w:ind w:firstLine="708"/>
        <w:jc w:val="both"/>
        <w:rPr>
          <w:rFonts w:ascii="a_Helver Bashkir" w:hAnsi="a_Helver Bashkir"/>
          <w:sz w:val="28"/>
          <w:szCs w:val="28"/>
          <w:lang w:val="be-BY"/>
        </w:rPr>
      </w:pPr>
    </w:p>
    <w:p w:rsidR="007A2CA8" w:rsidRPr="009B6135" w:rsidRDefault="009B6135" w:rsidP="009B6135">
      <w:pPr>
        <w:tabs>
          <w:tab w:val="left" w:pos="0"/>
          <w:tab w:val="left" w:pos="1815"/>
        </w:tabs>
        <w:spacing w:line="360" w:lineRule="auto"/>
        <w:ind w:firstLine="708"/>
        <w:jc w:val="both"/>
        <w:rPr>
          <w:rFonts w:ascii="Times New Roman" w:hAnsi="Times New Roman" w:cs="Times New Roman"/>
          <w:b/>
          <w:sz w:val="28"/>
          <w:szCs w:val="28"/>
          <w:lang w:val="be-BY"/>
        </w:rPr>
      </w:pPr>
      <w:r>
        <w:rPr>
          <w:rFonts w:ascii="a_Helver Bashkir" w:hAnsi="a_Helver Bashkir"/>
          <w:sz w:val="28"/>
          <w:szCs w:val="28"/>
          <w:lang w:val="be-BY"/>
        </w:rPr>
        <w:t xml:space="preserve"> </w:t>
      </w:r>
      <w:r>
        <w:rPr>
          <w:rFonts w:ascii="Times New Roman" w:hAnsi="Times New Roman" w:cs="Times New Roman"/>
          <w:sz w:val="28"/>
          <w:szCs w:val="28"/>
          <w:lang w:val="be-BY"/>
        </w:rPr>
        <w:t xml:space="preserve"> </w:t>
      </w:r>
      <w:r w:rsidRPr="009B6135">
        <w:rPr>
          <w:rFonts w:ascii="Times New Roman" w:hAnsi="Times New Roman" w:cs="Times New Roman"/>
          <w:b/>
          <w:sz w:val="28"/>
          <w:szCs w:val="28"/>
          <w:lang w:val="be-BY"/>
        </w:rPr>
        <w:t>Выполнил:  Сафин Тимур,обучающийся 9 класса</w:t>
      </w:r>
    </w:p>
    <w:p w:rsidR="00DD0908" w:rsidRDefault="009B6135" w:rsidP="009B6135">
      <w:pPr>
        <w:tabs>
          <w:tab w:val="left" w:pos="0"/>
          <w:tab w:val="left" w:pos="1815"/>
        </w:tabs>
        <w:spacing w:line="360" w:lineRule="auto"/>
        <w:ind w:firstLine="708"/>
        <w:jc w:val="both"/>
        <w:rPr>
          <w:rFonts w:ascii="Times New Roman" w:hAnsi="Times New Roman" w:cs="Times New Roman"/>
          <w:b/>
          <w:sz w:val="28"/>
          <w:szCs w:val="28"/>
          <w:lang w:val="be-BY"/>
        </w:rPr>
      </w:pPr>
      <w:r w:rsidRPr="009B6135">
        <w:rPr>
          <w:rFonts w:ascii="Times New Roman" w:hAnsi="Times New Roman" w:cs="Times New Roman"/>
          <w:b/>
          <w:sz w:val="28"/>
          <w:szCs w:val="28"/>
          <w:lang w:val="be-BY"/>
        </w:rPr>
        <w:t xml:space="preserve">  Руководитель: Аминова А.Д., учитель истории и культуры Башкортостана</w:t>
      </w:r>
    </w:p>
    <w:p w:rsidR="000E6FAA" w:rsidRDefault="000E6FAA" w:rsidP="009B6135">
      <w:pPr>
        <w:tabs>
          <w:tab w:val="left" w:pos="0"/>
          <w:tab w:val="left" w:pos="1815"/>
        </w:tabs>
        <w:spacing w:line="360" w:lineRule="auto"/>
        <w:ind w:firstLine="708"/>
        <w:jc w:val="both"/>
        <w:rPr>
          <w:rFonts w:ascii="Times New Roman" w:hAnsi="Times New Roman" w:cs="Times New Roman"/>
          <w:b/>
          <w:sz w:val="28"/>
          <w:szCs w:val="28"/>
          <w:lang w:val="be-BY"/>
        </w:rPr>
      </w:pPr>
    </w:p>
    <w:p w:rsidR="000E6FAA" w:rsidRPr="009B6135" w:rsidRDefault="009A118F" w:rsidP="000E6FAA">
      <w:pPr>
        <w:tabs>
          <w:tab w:val="left" w:pos="0"/>
          <w:tab w:val="left" w:pos="1815"/>
        </w:tabs>
        <w:spacing w:line="360" w:lineRule="auto"/>
        <w:ind w:firstLine="708"/>
        <w:jc w:val="center"/>
        <w:rPr>
          <w:rFonts w:ascii="Times New Roman" w:hAnsi="Times New Roman" w:cs="Times New Roman"/>
          <w:b/>
          <w:sz w:val="28"/>
          <w:szCs w:val="28"/>
          <w:lang w:val="be-BY"/>
        </w:rPr>
      </w:pPr>
      <w:r>
        <w:rPr>
          <w:rFonts w:ascii="Times New Roman" w:hAnsi="Times New Roman" w:cs="Times New Roman"/>
          <w:b/>
          <w:sz w:val="28"/>
          <w:szCs w:val="28"/>
          <w:lang w:val="be-BY"/>
        </w:rPr>
        <w:t>Малояз,2017</w:t>
      </w:r>
    </w:p>
    <w:p w:rsidR="000E6FAA" w:rsidRDefault="00DD0908" w:rsidP="000E6FAA">
      <w:pPr>
        <w:shd w:val="clear" w:color="auto" w:fill="FFFFFF"/>
        <w:spacing w:before="100" w:beforeAutospacing="1" w:after="100" w:afterAutospacing="1" w:line="360" w:lineRule="auto"/>
        <w:jc w:val="center"/>
        <w:rPr>
          <w:rFonts w:ascii="Times New Roman" w:eastAsia="Times New Roman" w:hAnsi="Times New Roman" w:cs="Times New Roman"/>
          <w:sz w:val="27"/>
          <w:szCs w:val="27"/>
          <w:lang w:eastAsia="ru-RU"/>
        </w:rPr>
      </w:pPr>
      <w:r w:rsidRPr="0046106E">
        <w:rPr>
          <w:rFonts w:ascii="Times New Roman" w:eastAsia="Times New Roman" w:hAnsi="Times New Roman" w:cs="Times New Roman"/>
          <w:sz w:val="27"/>
          <w:szCs w:val="27"/>
          <w:lang w:eastAsia="ru-RU"/>
        </w:rPr>
        <w:lastRenderedPageBreak/>
        <w:t>Содержание</w:t>
      </w:r>
      <w:r w:rsidRPr="0046106E">
        <w:rPr>
          <w:rFonts w:ascii="Times New Roman" w:eastAsia="Times New Roman" w:hAnsi="Times New Roman" w:cs="Times New Roman"/>
          <w:sz w:val="27"/>
          <w:szCs w:val="27"/>
          <w:lang w:eastAsia="ru-RU"/>
        </w:rPr>
        <w:br/>
      </w:r>
      <w:r w:rsidRPr="0046106E">
        <w:rPr>
          <w:rFonts w:ascii="Times New Roman" w:eastAsia="Times New Roman" w:hAnsi="Times New Roman" w:cs="Times New Roman"/>
          <w:sz w:val="27"/>
          <w:szCs w:val="27"/>
          <w:lang w:eastAsia="ru-RU"/>
        </w:rPr>
        <w:br/>
        <w:t>Введение</w:t>
      </w:r>
    </w:p>
    <w:p w:rsidR="00DD0908" w:rsidRDefault="00DD0908" w:rsidP="00DD0908">
      <w:pPr>
        <w:shd w:val="clear" w:color="auto" w:fill="FFFFFF"/>
        <w:spacing w:before="100" w:beforeAutospacing="1" w:after="100" w:afterAutospacing="1" w:line="360" w:lineRule="auto"/>
        <w:rPr>
          <w:rFonts w:ascii="Times New Roman" w:hAnsi="Times New Roman" w:cs="Times New Roman"/>
          <w:iCs/>
          <w:sz w:val="28"/>
          <w:szCs w:val="28"/>
        </w:rPr>
      </w:pPr>
      <w:r w:rsidRPr="0046106E">
        <w:rPr>
          <w:rFonts w:ascii="Times New Roman" w:eastAsia="Times New Roman" w:hAnsi="Times New Roman" w:cs="Times New Roman"/>
          <w:sz w:val="27"/>
          <w:szCs w:val="27"/>
          <w:lang w:eastAsia="ru-RU"/>
        </w:rPr>
        <w:br/>
        <w:t xml:space="preserve">1.   </w:t>
      </w:r>
      <w:r w:rsidRPr="00137E0D">
        <w:rPr>
          <w:rFonts w:ascii="Times New Roman" w:hAnsi="Times New Roman" w:cs="Times New Roman"/>
          <w:iCs/>
          <w:sz w:val="28"/>
          <w:szCs w:val="28"/>
        </w:rPr>
        <w:t>Образование Башкирской АССР</w:t>
      </w:r>
    </w:p>
    <w:p w:rsidR="00DD0908" w:rsidRPr="00DD0908" w:rsidRDefault="00DD0908" w:rsidP="00DD0908">
      <w:pPr>
        <w:shd w:val="clear" w:color="auto" w:fill="FFFFFF"/>
        <w:spacing w:before="100" w:beforeAutospacing="1" w:after="100" w:afterAutospacing="1" w:line="360" w:lineRule="auto"/>
        <w:rPr>
          <w:i/>
          <w:iCs/>
          <w:sz w:val="24"/>
          <w:szCs w:val="24"/>
        </w:rPr>
      </w:pPr>
      <w:r>
        <w:rPr>
          <w:rFonts w:ascii="Times New Roman" w:hAnsi="Times New Roman" w:cs="Times New Roman"/>
          <w:iCs/>
          <w:sz w:val="28"/>
          <w:szCs w:val="28"/>
        </w:rPr>
        <w:t>2.</w:t>
      </w:r>
      <w:r w:rsidRPr="00DD0908">
        <w:rPr>
          <w:i/>
          <w:iCs/>
          <w:sz w:val="24"/>
          <w:szCs w:val="24"/>
        </w:rPr>
        <w:t xml:space="preserve"> </w:t>
      </w:r>
      <w:r w:rsidRPr="00DD0908">
        <w:rPr>
          <w:rFonts w:ascii="Times New Roman" w:eastAsia="Times New Roman" w:hAnsi="Times New Roman" w:cs="Times New Roman"/>
          <w:bCs/>
          <w:sz w:val="27"/>
          <w:szCs w:val="27"/>
          <w:lang w:eastAsia="ru-RU"/>
        </w:rPr>
        <w:t>Жизнь и творчество М. Халикова до революции 1917 года</w:t>
      </w:r>
      <w:r>
        <w:rPr>
          <w:rFonts w:ascii="Times New Roman" w:eastAsia="Times New Roman" w:hAnsi="Times New Roman" w:cs="Times New Roman"/>
          <w:sz w:val="27"/>
          <w:szCs w:val="27"/>
          <w:lang w:eastAsia="ru-RU"/>
        </w:rPr>
        <w:br/>
        <w:t>3</w:t>
      </w:r>
      <w:r w:rsidRPr="0046106E">
        <w:rPr>
          <w:rFonts w:ascii="Times New Roman" w:eastAsia="Times New Roman" w:hAnsi="Times New Roman" w:cs="Times New Roman"/>
          <w:sz w:val="27"/>
          <w:szCs w:val="27"/>
          <w:lang w:eastAsia="ru-RU"/>
        </w:rPr>
        <w:t xml:space="preserve">.  Общественно - политическая </w:t>
      </w:r>
      <w:r>
        <w:rPr>
          <w:rFonts w:ascii="Times New Roman" w:eastAsia="Times New Roman" w:hAnsi="Times New Roman" w:cs="Times New Roman"/>
          <w:sz w:val="27"/>
          <w:szCs w:val="27"/>
          <w:lang w:eastAsia="ru-RU"/>
        </w:rPr>
        <w:t>деятельность М. Халикова</w:t>
      </w:r>
      <w:r w:rsidRPr="0046106E">
        <w:rPr>
          <w:rFonts w:ascii="Times New Roman" w:eastAsia="Times New Roman" w:hAnsi="Times New Roman" w:cs="Times New Roman"/>
          <w:sz w:val="27"/>
          <w:szCs w:val="27"/>
          <w:lang w:eastAsia="ru-RU"/>
        </w:rPr>
        <w:t xml:space="preserve"> и борь</w:t>
      </w:r>
      <w:r>
        <w:rPr>
          <w:rFonts w:ascii="Times New Roman" w:eastAsia="Times New Roman" w:hAnsi="Times New Roman" w:cs="Times New Roman"/>
          <w:sz w:val="27"/>
          <w:szCs w:val="27"/>
          <w:lang w:eastAsia="ru-RU"/>
        </w:rPr>
        <w:t>ба за автономию Башкортостана.</w:t>
      </w:r>
      <w:r>
        <w:rPr>
          <w:rFonts w:ascii="Times New Roman" w:eastAsia="Times New Roman" w:hAnsi="Times New Roman" w:cs="Times New Roman"/>
          <w:sz w:val="27"/>
          <w:szCs w:val="27"/>
          <w:lang w:eastAsia="ru-RU"/>
        </w:rPr>
        <w:br/>
        <w:t>4</w:t>
      </w:r>
      <w:r w:rsidRPr="0046106E">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Мои исследования о М. Халикове</w:t>
      </w:r>
      <w:r w:rsidRPr="0046106E">
        <w:rPr>
          <w:rFonts w:ascii="Times New Roman" w:eastAsia="Times New Roman" w:hAnsi="Times New Roman" w:cs="Times New Roman"/>
          <w:sz w:val="27"/>
          <w:szCs w:val="27"/>
          <w:lang w:eastAsia="ru-RU"/>
        </w:rPr>
        <w:t xml:space="preserve"> </w:t>
      </w:r>
    </w:p>
    <w:p w:rsidR="00DD0908" w:rsidRPr="0046106E" w:rsidRDefault="00DD0908" w:rsidP="00DD0908">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color w:val="000000"/>
          <w:sz w:val="27"/>
          <w:szCs w:val="27"/>
          <w:lang w:eastAsia="ru-RU"/>
        </w:rPr>
        <w:t>Заключение</w:t>
      </w:r>
    </w:p>
    <w:p w:rsidR="00DD0908" w:rsidRPr="0046106E" w:rsidRDefault="00DD0908" w:rsidP="00DD090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color w:val="000000"/>
          <w:sz w:val="27"/>
          <w:szCs w:val="27"/>
          <w:lang w:eastAsia="ru-RU"/>
        </w:rPr>
        <w:t>Список использованной литературы</w:t>
      </w:r>
    </w:p>
    <w:p w:rsidR="00DD0908" w:rsidRDefault="00DD0908" w:rsidP="00DD0908">
      <w:pPr>
        <w:spacing w:line="360" w:lineRule="auto"/>
        <w:jc w:val="both"/>
        <w:rPr>
          <w:rFonts w:ascii="a_Helver Bashkir" w:hAnsi="a_Helver Bashkir" w:cs="Times New Roman"/>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 Bashkir" w:hAnsi="a_Helver Bashkir"/>
          <w:b/>
          <w:sz w:val="28"/>
          <w:szCs w:val="28"/>
          <w:lang w:val="be-BY"/>
        </w:rPr>
      </w:pPr>
    </w:p>
    <w:p w:rsidR="00DD0908" w:rsidRDefault="00DD0908" w:rsidP="00DD0908">
      <w:pPr>
        <w:spacing w:line="360" w:lineRule="auto"/>
        <w:jc w:val="both"/>
        <w:rPr>
          <w:rFonts w:ascii="a_Helver(05%) Bashkir" w:hAnsi="a_Helver(05%) Bashkir"/>
          <w:b/>
          <w:sz w:val="28"/>
          <w:szCs w:val="28"/>
          <w:lang w:val="be-BY"/>
        </w:rPr>
      </w:pPr>
    </w:p>
    <w:p w:rsidR="00DD0908" w:rsidRDefault="00DD0908" w:rsidP="00DD0908">
      <w:pPr>
        <w:rPr>
          <w:rFonts w:ascii="Times New Roman" w:hAnsi="Times New Roman"/>
          <w:sz w:val="24"/>
          <w:szCs w:val="24"/>
          <w:lang w:val="be-BY"/>
        </w:rPr>
      </w:pPr>
    </w:p>
    <w:p w:rsidR="00DD0908" w:rsidRDefault="00DD0908" w:rsidP="00DD0908">
      <w:pPr>
        <w:rPr>
          <w:lang w:val="be-BY"/>
        </w:rPr>
      </w:pPr>
    </w:p>
    <w:p w:rsidR="00DD0908" w:rsidRPr="00DD0908" w:rsidRDefault="00DD0908"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val="be-BY" w:eastAsia="ru-RU"/>
        </w:rPr>
      </w:pPr>
    </w:p>
    <w:p w:rsidR="00DD0908" w:rsidRDefault="00DD0908"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B6135" w:rsidRDefault="009B6135" w:rsidP="00943D47">
      <w:pPr>
        <w:shd w:val="clear" w:color="auto" w:fill="FFFFFF"/>
        <w:spacing w:before="100" w:beforeAutospacing="1" w:after="100" w:afterAutospacing="1" w:line="360" w:lineRule="auto"/>
        <w:rPr>
          <w:rFonts w:ascii="Times New Roman" w:eastAsia="Times New Roman" w:hAnsi="Times New Roman" w:cs="Times New Roman"/>
          <w:b/>
          <w:bCs/>
          <w:sz w:val="27"/>
          <w:szCs w:val="27"/>
          <w:lang w:eastAsia="ru-RU"/>
        </w:rPr>
      </w:pPr>
    </w:p>
    <w:p w:rsidR="00943D47" w:rsidRDefault="00943D47" w:rsidP="009B6135">
      <w:pPr>
        <w:shd w:val="clear" w:color="auto" w:fill="FFFFFF"/>
        <w:spacing w:before="100" w:beforeAutospacing="1" w:after="100" w:afterAutospacing="1" w:line="360" w:lineRule="auto"/>
        <w:jc w:val="center"/>
        <w:rPr>
          <w:rFonts w:ascii="Times New Roman" w:eastAsia="Times New Roman" w:hAnsi="Times New Roman" w:cs="Times New Roman"/>
          <w:b/>
          <w:bCs/>
          <w:sz w:val="27"/>
          <w:szCs w:val="27"/>
          <w:lang w:val="ba-RU" w:eastAsia="ru-RU"/>
        </w:rPr>
      </w:pPr>
      <w:r w:rsidRPr="0046106E">
        <w:rPr>
          <w:rFonts w:ascii="Times New Roman" w:eastAsia="Times New Roman" w:hAnsi="Times New Roman" w:cs="Times New Roman"/>
          <w:b/>
          <w:bCs/>
          <w:sz w:val="27"/>
          <w:szCs w:val="27"/>
          <w:lang w:eastAsia="ru-RU"/>
        </w:rPr>
        <w:t>Введение</w:t>
      </w:r>
    </w:p>
    <w:p w:rsidR="006C0E6E" w:rsidRPr="00137E0D" w:rsidRDefault="00266841" w:rsidP="00137E0D">
      <w:pPr>
        <w:pStyle w:val="ab"/>
        <w:shd w:val="clear" w:color="auto" w:fill="FFFFFF"/>
        <w:spacing w:line="420" w:lineRule="atLeast"/>
        <w:rPr>
          <w:bCs/>
          <w:iCs/>
          <w:color w:val="000000"/>
          <w:sz w:val="28"/>
          <w:szCs w:val="28"/>
        </w:rPr>
      </w:pPr>
      <w:r w:rsidRPr="005B61F8">
        <w:rPr>
          <w:bCs/>
          <w:sz w:val="28"/>
          <w:szCs w:val="28"/>
          <w:lang w:val="ba-RU"/>
        </w:rPr>
        <w:t xml:space="preserve"> </w:t>
      </w:r>
      <w:r w:rsidRPr="00597757">
        <w:rPr>
          <w:bCs/>
          <w:sz w:val="28"/>
          <w:szCs w:val="28"/>
          <w:lang w:val="ba-RU"/>
        </w:rPr>
        <w:t xml:space="preserve">2019 году наша республика будет отмечать свой столетний юбилей. А что мы , молодое поколение, знаем об истории образования нашей </w:t>
      </w:r>
      <w:r w:rsidR="006C0E6E" w:rsidRPr="00597757">
        <w:rPr>
          <w:bCs/>
          <w:sz w:val="28"/>
          <w:szCs w:val="28"/>
          <w:lang w:val="ba-RU"/>
        </w:rPr>
        <w:t xml:space="preserve">республики?  Как проходил </w:t>
      </w:r>
      <w:r w:rsidRPr="00597757">
        <w:rPr>
          <w:bCs/>
          <w:sz w:val="28"/>
          <w:szCs w:val="28"/>
          <w:lang w:val="ba-RU"/>
        </w:rPr>
        <w:t xml:space="preserve">  этот процесс</w:t>
      </w:r>
      <w:r w:rsidR="005B61F8" w:rsidRPr="00597757">
        <w:rPr>
          <w:bCs/>
          <w:sz w:val="28"/>
          <w:szCs w:val="28"/>
          <w:lang w:val="ba-RU"/>
        </w:rPr>
        <w:t>?</w:t>
      </w:r>
      <w:r w:rsidR="006C0E6E" w:rsidRPr="00597757">
        <w:rPr>
          <w:bCs/>
          <w:sz w:val="28"/>
          <w:szCs w:val="28"/>
          <w:lang w:val="ba-RU"/>
        </w:rPr>
        <w:t xml:space="preserve"> Как все это началось?   Кто были те люди, которые возглавили борьбу башкирского народа  за свою автономию? Что мы знаем о них?</w:t>
      </w:r>
      <w:r w:rsidR="00B13952">
        <w:rPr>
          <w:bCs/>
          <w:sz w:val="28"/>
          <w:szCs w:val="28"/>
          <w:lang w:val="ba-RU"/>
        </w:rPr>
        <w:t xml:space="preserve"> Так возникла</w:t>
      </w:r>
      <w:r w:rsidR="000E6FAA">
        <w:rPr>
          <w:bCs/>
          <w:sz w:val="28"/>
          <w:szCs w:val="28"/>
          <w:lang w:val="ba-RU"/>
        </w:rPr>
        <w:t xml:space="preserve"> </w:t>
      </w:r>
      <w:r w:rsidR="000E6FAA" w:rsidRPr="000E6FAA">
        <w:rPr>
          <w:b/>
          <w:bCs/>
          <w:sz w:val="28"/>
          <w:szCs w:val="28"/>
          <w:lang w:val="ba-RU"/>
        </w:rPr>
        <w:t>актуальная</w:t>
      </w:r>
      <w:r w:rsidR="000E6FAA">
        <w:rPr>
          <w:bCs/>
          <w:sz w:val="28"/>
          <w:szCs w:val="28"/>
          <w:lang w:val="ba-RU"/>
        </w:rPr>
        <w:t xml:space="preserve">, </w:t>
      </w:r>
      <w:r w:rsidR="009A118F">
        <w:rPr>
          <w:bCs/>
          <w:sz w:val="28"/>
          <w:szCs w:val="28"/>
          <w:lang w:val="ba-RU"/>
        </w:rPr>
        <w:t xml:space="preserve"> на </w:t>
      </w:r>
      <w:r w:rsidR="000E6FAA">
        <w:rPr>
          <w:bCs/>
          <w:sz w:val="28"/>
          <w:szCs w:val="28"/>
          <w:lang w:val="ba-RU"/>
        </w:rPr>
        <w:t xml:space="preserve">мой взгляд, </w:t>
      </w:r>
      <w:r w:rsidR="00B13952">
        <w:rPr>
          <w:bCs/>
          <w:sz w:val="28"/>
          <w:szCs w:val="28"/>
          <w:lang w:val="ba-RU"/>
        </w:rPr>
        <w:t xml:space="preserve"> тема моей исследовательской работы. </w:t>
      </w:r>
    </w:p>
    <w:p w:rsidR="00943D47" w:rsidRPr="00137E0D" w:rsidRDefault="00943D47" w:rsidP="00943D47">
      <w:pPr>
        <w:rPr>
          <w:rFonts w:ascii="Times New Roman" w:hAnsi="Times New Roman" w:cs="Times New Roman"/>
          <w:sz w:val="28"/>
          <w:szCs w:val="28"/>
        </w:rPr>
      </w:pPr>
      <w:r w:rsidRPr="00137E0D">
        <w:rPr>
          <w:rFonts w:ascii="Times New Roman" w:eastAsia="Times New Roman" w:hAnsi="Times New Roman" w:cs="Times New Roman"/>
          <w:iCs/>
          <w:sz w:val="28"/>
          <w:szCs w:val="28"/>
          <w:lang w:eastAsia="ru-RU"/>
        </w:rPr>
        <w:t>В нашей стране было много судеб, покрытых напраслиной лжи, фальсификаций, преднамеренных искажений дел, поступков и личности. Этой участи не избежали и выдающиеся политики, военные, революционеры, ученые и многие другие. О большинстве из них народ наш ныне узнает правду, и они начинают занимать в его исторической памяти подобающее каждому из них место.</w:t>
      </w:r>
      <w:r w:rsidRPr="00137E0D">
        <w:rPr>
          <w:rFonts w:ascii="Times New Roman" w:hAnsi="Times New Roman" w:cs="Times New Roman"/>
          <w:sz w:val="28"/>
          <w:szCs w:val="28"/>
        </w:rPr>
        <w:t xml:space="preserve"> </w:t>
      </w:r>
    </w:p>
    <w:p w:rsidR="00943D47" w:rsidRPr="009B6135" w:rsidRDefault="00943D47" w:rsidP="00943D47">
      <w:pPr>
        <w:shd w:val="clear" w:color="auto" w:fill="FFFFFF"/>
        <w:spacing w:before="100" w:beforeAutospacing="1" w:after="100" w:afterAutospacing="1" w:line="360" w:lineRule="auto"/>
        <w:rPr>
          <w:rFonts w:ascii="Times New Roman" w:hAnsi="Times New Roman" w:cs="Times New Roman"/>
          <w:sz w:val="28"/>
          <w:szCs w:val="28"/>
        </w:rPr>
      </w:pPr>
      <w:r w:rsidRPr="00137E0D">
        <w:rPr>
          <w:rStyle w:val="a5"/>
          <w:rFonts w:ascii="Times New Roman" w:hAnsi="Times New Roman" w:cs="Times New Roman"/>
          <w:i w:val="0"/>
          <w:sz w:val="28"/>
          <w:szCs w:val="28"/>
        </w:rPr>
        <w:t xml:space="preserve">История – строгий учитель. Она учит нас не только тому, что и как нужно делать, но и тому, чего не следует делать. Люди учатся на ошибках, народы – на трагедиях. Знание исторической правды должно предупреждать о неизбежности трагедий там, где забывают об ошибках прошлого. </w:t>
      </w:r>
      <w:r w:rsidRPr="00137E0D">
        <w:rPr>
          <w:rFonts w:ascii="Times New Roman" w:hAnsi="Times New Roman" w:cs="Times New Roman"/>
          <w:iCs/>
          <w:sz w:val="28"/>
          <w:szCs w:val="28"/>
        </w:rPr>
        <w:br/>
      </w:r>
      <w:r w:rsidRPr="00137E0D">
        <w:rPr>
          <w:rStyle w:val="a5"/>
          <w:rFonts w:ascii="Times New Roman" w:hAnsi="Times New Roman" w:cs="Times New Roman"/>
          <w:i w:val="0"/>
          <w:sz w:val="28"/>
          <w:szCs w:val="28"/>
        </w:rPr>
        <w:t>Речь пойдет о крупном государственном деятеле российского масштаба, активном борце за создание автономии на башкирской земле. Несмотря на короткую, но яркую жизнь, он успел сделать очень много для становления Республики Башкортостан, укрепления дружбы и взаимопонимания между народами. Но это было время, когда клеймили, словно каленым тавром, многих благородных и кристально честных людей, навешивали всякие ярлыки. Да, это был сложный, противоречивый, подчас драматический период нашей истории. Вот в эту эпоху жил, творил, созидал сын башкирского народа, замечательный человек Муллаян Давлетшинович Халиков,</w:t>
      </w:r>
      <w:r w:rsidRPr="00137E0D">
        <w:rPr>
          <w:rFonts w:ascii="Times New Roman" w:eastAsia="Times New Roman" w:hAnsi="Times New Roman" w:cs="Times New Roman"/>
          <w:sz w:val="28"/>
          <w:szCs w:val="28"/>
          <w:lang w:eastAsia="ru-RU"/>
        </w:rPr>
        <w:t xml:space="preserve"> незаменимый валидовский дипломат и парламентер, которому поручалось все важнейшие переговоры,.Он успел сделать многое для </w:t>
      </w:r>
      <w:r w:rsidRPr="00137E0D">
        <w:rPr>
          <w:rFonts w:ascii="Times New Roman" w:eastAsia="Times New Roman" w:hAnsi="Times New Roman" w:cs="Times New Roman"/>
          <w:sz w:val="28"/>
          <w:szCs w:val="28"/>
          <w:lang w:eastAsia="ru-RU"/>
        </w:rPr>
        <w:lastRenderedPageBreak/>
        <w:t>становления республики, укрепления дружбы и взаимопонимания между народами. Однако на этом имени долгие годы лежало клеймо «националиста».</w:t>
      </w:r>
      <w:r w:rsidRPr="00137E0D">
        <w:rPr>
          <w:rFonts w:ascii="Times New Roman" w:hAnsi="Times New Roman" w:cs="Times New Roman"/>
          <w:sz w:val="28"/>
          <w:szCs w:val="28"/>
        </w:rPr>
        <w:t xml:space="preserve"> </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В своей работе я решил изучить жизнь, политическую деятельность М.Д.Халикова.</w:t>
      </w:r>
      <w:r w:rsidRPr="0046106E">
        <w:rPr>
          <w:rFonts w:ascii="Times New Roman" w:eastAsia="Times New Roman" w:hAnsi="Times New Roman" w:cs="Times New Roman"/>
          <w:sz w:val="27"/>
          <w:szCs w:val="27"/>
          <w:lang w:eastAsia="ru-RU"/>
        </w:rPr>
        <w:br/>
      </w:r>
      <w:r w:rsidRPr="0046106E">
        <w:rPr>
          <w:rFonts w:ascii="Times New Roman" w:eastAsia="Times New Roman" w:hAnsi="Times New Roman" w:cs="Times New Roman"/>
          <w:sz w:val="27"/>
          <w:szCs w:val="27"/>
          <w:u w:val="single"/>
          <w:lang w:eastAsia="ru-RU"/>
        </w:rPr>
        <w:t>Иссл</w:t>
      </w:r>
      <w:r w:rsidR="009A118F">
        <w:rPr>
          <w:rFonts w:ascii="Times New Roman" w:eastAsia="Times New Roman" w:hAnsi="Times New Roman" w:cs="Times New Roman"/>
          <w:sz w:val="27"/>
          <w:szCs w:val="27"/>
          <w:u w:val="single"/>
          <w:lang w:eastAsia="ru-RU"/>
        </w:rPr>
        <w:t>едовательская работа направлена на: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Воспитание интереса к истории своей республики, к людям, которые занимают особое место в истории края.</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Изучение всех граней политической</w:t>
      </w:r>
      <w:r w:rsidRPr="0046106E">
        <w:rPr>
          <w:rFonts w:ascii="Times New Roman" w:eastAsia="Times New Roman" w:hAnsi="Times New Roman" w:cs="Times New Roman"/>
          <w:i/>
          <w:iCs/>
          <w:sz w:val="27"/>
          <w:szCs w:val="27"/>
          <w:lang w:eastAsia="ru-RU"/>
        </w:rPr>
        <w:t xml:space="preserve"> </w:t>
      </w:r>
      <w:r w:rsidRPr="0046106E">
        <w:rPr>
          <w:rFonts w:ascii="Times New Roman" w:eastAsia="Times New Roman" w:hAnsi="Times New Roman" w:cs="Times New Roman"/>
          <w:sz w:val="27"/>
          <w:szCs w:val="27"/>
          <w:lang w:eastAsia="ru-RU"/>
        </w:rPr>
        <w:t xml:space="preserve">деятельности </w:t>
      </w:r>
      <w:r>
        <w:rPr>
          <w:rFonts w:ascii="Times New Roman" w:eastAsia="Times New Roman" w:hAnsi="Times New Roman" w:cs="Times New Roman"/>
          <w:sz w:val="27"/>
          <w:szCs w:val="27"/>
          <w:lang w:eastAsia="ru-RU"/>
        </w:rPr>
        <w:t xml:space="preserve">  М.Д.Халикова.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Исследование роли в</w:t>
      </w:r>
      <w:r>
        <w:rPr>
          <w:rFonts w:ascii="Times New Roman" w:eastAsia="Times New Roman" w:hAnsi="Times New Roman" w:cs="Times New Roman"/>
          <w:sz w:val="27"/>
          <w:szCs w:val="27"/>
          <w:lang w:eastAsia="ru-RU"/>
        </w:rPr>
        <w:t xml:space="preserve"> М.Д.Халикова </w:t>
      </w:r>
      <w:r w:rsidRPr="0046106E">
        <w:rPr>
          <w:rFonts w:ascii="Times New Roman" w:eastAsia="Times New Roman" w:hAnsi="Times New Roman" w:cs="Times New Roman"/>
          <w:sz w:val="27"/>
          <w:szCs w:val="27"/>
          <w:lang w:eastAsia="ru-RU"/>
        </w:rPr>
        <w:t xml:space="preserve"> борьбе за автономию Башкортостана.</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u w:val="single"/>
          <w:lang w:eastAsia="ru-RU"/>
        </w:rPr>
        <w:t xml:space="preserve">Цель исследования: </w:t>
      </w:r>
      <w:r w:rsidRPr="0046106E">
        <w:rPr>
          <w:rFonts w:ascii="Times New Roman" w:eastAsia="Times New Roman" w:hAnsi="Times New Roman" w:cs="Times New Roman"/>
          <w:sz w:val="27"/>
          <w:szCs w:val="27"/>
          <w:lang w:eastAsia="ru-RU"/>
        </w:rPr>
        <w:t>Исследование незаурядной, яркой личности, лидера наци</w:t>
      </w:r>
      <w:r>
        <w:rPr>
          <w:rFonts w:ascii="Times New Roman" w:eastAsia="Times New Roman" w:hAnsi="Times New Roman" w:cs="Times New Roman"/>
          <w:sz w:val="27"/>
          <w:szCs w:val="27"/>
          <w:lang w:eastAsia="ru-RU"/>
        </w:rPr>
        <w:t>онального движения Муллаяна Халикова</w:t>
      </w:r>
      <w:r w:rsidRPr="0046106E">
        <w:rPr>
          <w:rFonts w:ascii="Times New Roman" w:eastAsia="Times New Roman" w:hAnsi="Times New Roman" w:cs="Times New Roman"/>
          <w:sz w:val="27"/>
          <w:szCs w:val="27"/>
          <w:lang w:eastAsia="ru-RU"/>
        </w:rPr>
        <w:t xml:space="preserve">, повлиявшего </w:t>
      </w:r>
      <w:r>
        <w:rPr>
          <w:rFonts w:ascii="Times New Roman" w:eastAsia="Times New Roman" w:hAnsi="Times New Roman" w:cs="Times New Roman"/>
          <w:sz w:val="27"/>
          <w:szCs w:val="27"/>
          <w:lang w:eastAsia="ru-RU"/>
        </w:rPr>
        <w:t xml:space="preserve"> на </w:t>
      </w:r>
      <w:r w:rsidRPr="0046106E">
        <w:rPr>
          <w:rFonts w:ascii="Times New Roman" w:eastAsia="Times New Roman" w:hAnsi="Times New Roman" w:cs="Times New Roman"/>
          <w:sz w:val="27"/>
          <w:szCs w:val="27"/>
          <w:lang w:eastAsia="ru-RU"/>
        </w:rPr>
        <w:t>общественную и политическую деятельность Башкортостан .</w:t>
      </w:r>
    </w:p>
    <w:p w:rsidR="00943D47" w:rsidRPr="0046106E" w:rsidRDefault="00943D47" w:rsidP="00943D47">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u w:val="single"/>
          <w:lang w:eastAsia="ru-RU"/>
        </w:rPr>
        <w:t xml:space="preserve">Методы исследования: </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1. Информационный: работа с литературой в библиотеке.</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2. Поисковый: поиск материалов по интернету.</w:t>
      </w:r>
    </w:p>
    <w:p w:rsidR="00943D47" w:rsidRPr="0046106E" w:rsidRDefault="00943D47" w:rsidP="00943D47">
      <w:pPr>
        <w:shd w:val="clear" w:color="auto" w:fill="FFFFFF"/>
        <w:spacing w:before="100" w:beforeAutospacing="1" w:after="100" w:afterAutospacing="1"/>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3. Анкетирование способом опроса учащ</w:t>
      </w:r>
      <w:r w:rsidR="00B13952">
        <w:rPr>
          <w:rFonts w:ascii="Times New Roman" w:eastAsia="Times New Roman" w:hAnsi="Times New Roman" w:cs="Times New Roman"/>
          <w:sz w:val="27"/>
          <w:szCs w:val="27"/>
          <w:lang w:eastAsia="ru-RU"/>
        </w:rPr>
        <w:t>ихся старших классов МБОУ башкирская гимназия  с. Малояз</w:t>
      </w:r>
      <w:r w:rsidRPr="0046106E">
        <w:rPr>
          <w:rFonts w:ascii="Times New Roman" w:eastAsia="Times New Roman" w:hAnsi="Times New Roman" w:cs="Times New Roman"/>
          <w:sz w:val="27"/>
          <w:szCs w:val="27"/>
          <w:lang w:eastAsia="ru-RU"/>
        </w:rPr>
        <w:t xml:space="preserve"> </w:t>
      </w:r>
    </w:p>
    <w:p w:rsidR="00943D47" w:rsidRDefault="00943D47" w:rsidP="00943D47">
      <w:pPr>
        <w:shd w:val="clear" w:color="auto" w:fill="FFFFFF"/>
        <w:spacing w:before="100" w:beforeAutospacing="1" w:after="100" w:afterAutospacing="1" w:line="360" w:lineRule="auto"/>
        <w:rPr>
          <w:sz w:val="18"/>
          <w:szCs w:val="18"/>
        </w:rPr>
      </w:pPr>
      <w:r w:rsidRPr="0046106E">
        <w:rPr>
          <w:rFonts w:ascii="Times New Roman" w:eastAsia="Times New Roman" w:hAnsi="Times New Roman" w:cs="Times New Roman"/>
          <w:sz w:val="27"/>
          <w:szCs w:val="27"/>
          <w:u w:val="single"/>
          <w:lang w:eastAsia="ru-RU"/>
        </w:rPr>
        <w:t>Практическая значимость работы</w:t>
      </w:r>
      <w:r w:rsidRPr="0046106E">
        <w:rPr>
          <w:rFonts w:ascii="Times New Roman" w:eastAsia="Times New Roman" w:hAnsi="Times New Roman" w:cs="Times New Roman"/>
          <w:sz w:val="27"/>
          <w:szCs w:val="27"/>
          <w:lang w:eastAsia="ru-RU"/>
        </w:rPr>
        <w:t xml:space="preserve"> заключается в возможности использования результатов моего исследования на уроках истории и культуры Башкорт</w:t>
      </w:r>
      <w:r>
        <w:rPr>
          <w:rFonts w:ascii="Times New Roman" w:eastAsia="Times New Roman" w:hAnsi="Times New Roman" w:cs="Times New Roman"/>
          <w:sz w:val="27"/>
          <w:szCs w:val="27"/>
          <w:lang w:eastAsia="ru-RU"/>
        </w:rPr>
        <w:t>остана.</w:t>
      </w:r>
    </w:p>
    <w:p w:rsidR="00DD0908" w:rsidRDefault="00137E0D" w:rsidP="005B7E6B">
      <w:pPr>
        <w:shd w:val="clear" w:color="auto" w:fill="FFFFFF"/>
        <w:tabs>
          <w:tab w:val="left" w:pos="6735"/>
        </w:tabs>
        <w:spacing w:before="100" w:beforeAutospacing="1" w:after="100" w:afterAutospacing="1" w:line="360" w:lineRule="auto"/>
        <w:rPr>
          <w:i/>
          <w:iCs/>
          <w:sz w:val="24"/>
          <w:szCs w:val="24"/>
        </w:rPr>
      </w:pPr>
      <w:r>
        <w:rPr>
          <w:i/>
          <w:iCs/>
          <w:sz w:val="24"/>
          <w:szCs w:val="24"/>
        </w:rPr>
        <w:t xml:space="preserve"> </w:t>
      </w:r>
      <w:r w:rsidR="005B7E6B">
        <w:rPr>
          <w:i/>
          <w:iCs/>
          <w:sz w:val="24"/>
          <w:szCs w:val="24"/>
        </w:rPr>
        <w:tab/>
      </w:r>
    </w:p>
    <w:p w:rsidR="009B6135" w:rsidRDefault="009B6135" w:rsidP="00943D47">
      <w:pPr>
        <w:shd w:val="clear" w:color="auto" w:fill="FFFFFF"/>
        <w:spacing w:before="100" w:beforeAutospacing="1" w:after="100" w:afterAutospacing="1" w:line="360" w:lineRule="auto"/>
        <w:rPr>
          <w:i/>
          <w:iCs/>
          <w:sz w:val="24"/>
          <w:szCs w:val="24"/>
        </w:rPr>
      </w:pPr>
    </w:p>
    <w:p w:rsidR="00DD0908" w:rsidRDefault="00DD0908" w:rsidP="00943D47">
      <w:pPr>
        <w:shd w:val="clear" w:color="auto" w:fill="FFFFFF"/>
        <w:spacing w:before="100" w:beforeAutospacing="1" w:after="100" w:afterAutospacing="1" w:line="360" w:lineRule="auto"/>
        <w:rPr>
          <w:i/>
          <w:iCs/>
          <w:sz w:val="24"/>
          <w:szCs w:val="24"/>
        </w:rPr>
      </w:pPr>
    </w:p>
    <w:p w:rsidR="00943D47" w:rsidRPr="009B6135" w:rsidRDefault="00DD0908" w:rsidP="009B6135">
      <w:pPr>
        <w:shd w:val="clear" w:color="auto" w:fill="FFFFFF"/>
        <w:spacing w:before="100" w:beforeAutospacing="1" w:after="100" w:afterAutospacing="1" w:line="360" w:lineRule="auto"/>
        <w:jc w:val="center"/>
        <w:rPr>
          <w:rFonts w:ascii="Times New Roman" w:hAnsi="Times New Roman" w:cs="Times New Roman"/>
          <w:b/>
          <w:iCs/>
          <w:sz w:val="28"/>
          <w:szCs w:val="28"/>
        </w:rPr>
      </w:pPr>
      <w:r w:rsidRPr="009B6135">
        <w:rPr>
          <w:rFonts w:ascii="Times New Roman" w:hAnsi="Times New Roman" w:cs="Times New Roman"/>
          <w:b/>
          <w:i/>
          <w:iCs/>
          <w:sz w:val="24"/>
          <w:szCs w:val="24"/>
        </w:rPr>
        <w:lastRenderedPageBreak/>
        <w:t>1.</w:t>
      </w:r>
      <w:r w:rsidR="00137E0D" w:rsidRPr="009B6135">
        <w:rPr>
          <w:rFonts w:ascii="Times New Roman" w:hAnsi="Times New Roman" w:cs="Times New Roman"/>
          <w:b/>
          <w:i/>
          <w:iCs/>
          <w:sz w:val="24"/>
          <w:szCs w:val="24"/>
        </w:rPr>
        <w:t xml:space="preserve">   </w:t>
      </w:r>
      <w:r w:rsidR="00137E0D" w:rsidRPr="009B6135">
        <w:rPr>
          <w:rFonts w:ascii="Times New Roman" w:hAnsi="Times New Roman" w:cs="Times New Roman"/>
          <w:b/>
          <w:iCs/>
          <w:sz w:val="28"/>
          <w:szCs w:val="28"/>
        </w:rPr>
        <w:t>Образование Башкирской АССР</w:t>
      </w:r>
    </w:p>
    <w:p w:rsidR="00137E0D" w:rsidRPr="00597757" w:rsidRDefault="00137E0D" w:rsidP="00137E0D">
      <w:pPr>
        <w:pStyle w:val="ab"/>
        <w:shd w:val="clear" w:color="auto" w:fill="FFFFFF"/>
        <w:spacing w:line="420" w:lineRule="atLeast"/>
        <w:rPr>
          <w:color w:val="000000"/>
          <w:sz w:val="28"/>
          <w:szCs w:val="28"/>
        </w:rPr>
      </w:pPr>
      <w:r w:rsidRPr="00597757">
        <w:rPr>
          <w:bCs/>
          <w:iCs/>
          <w:color w:val="000000"/>
          <w:sz w:val="28"/>
          <w:szCs w:val="28"/>
        </w:rPr>
        <w:t>Образование Башкирской АССР - это результат длительного и сложного пути, который прошло башкирское национальное движение с момента Октябрьской революции. Башкирская республика родилась в ходе гражданской войны в результате взаимного соглашения между Центральной советской властью и Башкирским правительством.</w:t>
      </w:r>
    </w:p>
    <w:p w:rsidR="00137E0D" w:rsidRDefault="00137E0D" w:rsidP="00137E0D">
      <w:pPr>
        <w:pStyle w:val="ab"/>
        <w:shd w:val="clear" w:color="auto" w:fill="FFFFFF"/>
        <w:spacing w:after="0" w:line="360" w:lineRule="auto"/>
        <w:rPr>
          <w:color w:val="000000"/>
          <w:sz w:val="28"/>
          <w:szCs w:val="28"/>
        </w:rPr>
      </w:pPr>
      <w:r w:rsidRPr="00597757">
        <w:rPr>
          <w:color w:val="000000"/>
          <w:sz w:val="28"/>
          <w:szCs w:val="28"/>
        </w:rPr>
        <w:t>После победы Февральской революции в национальных окраинах бывшей Российской империи развернулось мощное национально-освободительное движение. В Башкортостане национальный вопрос тоже стоял очень остро. Башкирский  народ уже давно вел упорную борьбу за национальное освобождение, за свою самостоятельность. Это движение особенно усилилось в феврале 1917 г. Его возглавили известные представители  башкирской  интеллигенции, общественно-политические деятели Заки Валиди,  Муллаян Халиков,Сагит Мирасов, Шариф Манатов, Ильяс Алкин и др.</w:t>
      </w:r>
    </w:p>
    <w:p w:rsidR="00343380" w:rsidRDefault="00343380" w:rsidP="00137E0D">
      <w:pPr>
        <w:pStyle w:val="ab"/>
        <w:shd w:val="clear" w:color="auto" w:fill="FFFFFF"/>
        <w:spacing w:after="0" w:line="360" w:lineRule="auto"/>
        <w:rPr>
          <w:color w:val="000000"/>
          <w:sz w:val="28"/>
          <w:szCs w:val="28"/>
        </w:rPr>
      </w:pPr>
      <w:r>
        <w:rPr>
          <w:color w:val="000000"/>
          <w:sz w:val="28"/>
          <w:szCs w:val="28"/>
        </w:rPr>
        <w:t xml:space="preserve"> </w:t>
      </w:r>
      <w:r w:rsidR="00D60CA7">
        <w:rPr>
          <w:color w:val="000000"/>
          <w:sz w:val="28"/>
          <w:szCs w:val="28"/>
        </w:rPr>
        <w:t>Летом 1917 года в Оренбурге и У</w:t>
      </w:r>
      <w:r>
        <w:rPr>
          <w:color w:val="000000"/>
          <w:sz w:val="28"/>
          <w:szCs w:val="28"/>
        </w:rPr>
        <w:t>фе состоялись первые башкирские съезды, на которых было принято решение о борьбе за автономию  Башкирии, о передаче земель, расхищенных</w:t>
      </w:r>
      <w:r w:rsidR="00D60CA7">
        <w:rPr>
          <w:color w:val="000000"/>
          <w:sz w:val="28"/>
          <w:szCs w:val="28"/>
        </w:rPr>
        <w:t xml:space="preserve"> царизмом, башкирскому народу. </w:t>
      </w:r>
    </w:p>
    <w:p w:rsidR="00D60CA7" w:rsidRDefault="00D60CA7" w:rsidP="00137E0D">
      <w:pPr>
        <w:pStyle w:val="ab"/>
        <w:shd w:val="clear" w:color="auto" w:fill="FFFFFF"/>
        <w:spacing w:after="0" w:line="360" w:lineRule="auto"/>
        <w:rPr>
          <w:color w:val="000000"/>
          <w:sz w:val="28"/>
          <w:szCs w:val="28"/>
        </w:rPr>
      </w:pPr>
      <w:r>
        <w:rPr>
          <w:color w:val="000000"/>
          <w:sz w:val="28"/>
          <w:szCs w:val="28"/>
        </w:rPr>
        <w:t xml:space="preserve"> 25 октября Временное правительство было свергнуто и был взят курс на установление Советской власти в  масштабах всей  страны.Уже в ноябре 1917 года Советская власть была установлена и в Башкирии , в пределах Уфимской губернии</w:t>
      </w:r>
      <w:r w:rsidR="00F964D4">
        <w:rPr>
          <w:color w:val="000000"/>
          <w:sz w:val="28"/>
          <w:szCs w:val="28"/>
        </w:rPr>
        <w:t>. 15 ноября  руководители башкирского национального движения объявили об образовании Башкирской автономной республики в г.Оренбурге, назвав ее Малой Башкирией.</w:t>
      </w:r>
    </w:p>
    <w:p w:rsidR="00F964D4" w:rsidRDefault="00F964D4" w:rsidP="00137E0D">
      <w:pPr>
        <w:pStyle w:val="ab"/>
        <w:shd w:val="clear" w:color="auto" w:fill="FFFFFF"/>
        <w:spacing w:after="0" w:line="360" w:lineRule="auto"/>
        <w:rPr>
          <w:color w:val="000000"/>
          <w:sz w:val="28"/>
          <w:szCs w:val="28"/>
        </w:rPr>
      </w:pPr>
      <w:r>
        <w:rPr>
          <w:color w:val="000000"/>
          <w:sz w:val="28"/>
          <w:szCs w:val="28"/>
        </w:rPr>
        <w:t xml:space="preserve"> 20 марта 1919 г. в Москве было подписано «Соглашение Центральной Советской власти с башкирским правительством о Советской Автономной Башкирии», которое в тот же день было утверждено Советом  Народных  Комиссаров РСФСР и  Централь</w:t>
      </w:r>
      <w:r w:rsidR="0055315F">
        <w:rPr>
          <w:color w:val="000000"/>
          <w:sz w:val="28"/>
          <w:szCs w:val="28"/>
        </w:rPr>
        <w:t xml:space="preserve"> ным Исполнительным Комитетом РСФСР.</w:t>
      </w:r>
    </w:p>
    <w:p w:rsidR="0055315F" w:rsidRDefault="0055315F" w:rsidP="00137E0D">
      <w:pPr>
        <w:pStyle w:val="ab"/>
        <w:shd w:val="clear" w:color="auto" w:fill="FFFFFF"/>
        <w:spacing w:after="0" w:line="360" w:lineRule="auto"/>
        <w:rPr>
          <w:color w:val="000000"/>
          <w:sz w:val="28"/>
          <w:szCs w:val="28"/>
        </w:rPr>
      </w:pPr>
      <w:r>
        <w:rPr>
          <w:color w:val="000000"/>
          <w:sz w:val="28"/>
          <w:szCs w:val="28"/>
        </w:rPr>
        <w:lastRenderedPageBreak/>
        <w:t xml:space="preserve"> 23 марта «Соглашение» за подписями В.И.Ленина,М.Ф.Владимирского, И.В.Сталина и представителей Башкирского правительства М.Кулаева, М.Халикова и А.Бикбавова было опубликовано в «Известиях ВЦИК».</w:t>
      </w:r>
    </w:p>
    <w:p w:rsidR="0055315F" w:rsidRDefault="0055315F" w:rsidP="00137E0D">
      <w:pPr>
        <w:pStyle w:val="ab"/>
        <w:shd w:val="clear" w:color="auto" w:fill="FFFFFF"/>
        <w:spacing w:after="0" w:line="360" w:lineRule="auto"/>
        <w:rPr>
          <w:color w:val="000000"/>
          <w:sz w:val="28"/>
          <w:szCs w:val="28"/>
        </w:rPr>
      </w:pPr>
      <w:r>
        <w:rPr>
          <w:color w:val="000000"/>
          <w:sz w:val="28"/>
          <w:szCs w:val="28"/>
        </w:rPr>
        <w:t xml:space="preserve"> Башкирская  Советская Республика создавалась в пределах малой Башкирии и представляла собой федеративную часть РСФСР.  Б АССР была одной из первых автономных республик, созданных в составе Российской </w:t>
      </w:r>
      <w:r w:rsidR="00C06F4E">
        <w:rPr>
          <w:color w:val="000000"/>
          <w:sz w:val="28"/>
          <w:szCs w:val="28"/>
        </w:rPr>
        <w:t xml:space="preserve"> Федерации.</w:t>
      </w:r>
    </w:p>
    <w:p w:rsidR="00137E0D" w:rsidRPr="00C06F4E" w:rsidRDefault="00C06F4E" w:rsidP="00C06F4E">
      <w:pPr>
        <w:pStyle w:val="ab"/>
        <w:shd w:val="clear" w:color="auto" w:fill="FFFFFF"/>
        <w:spacing w:after="0" w:line="360" w:lineRule="auto"/>
        <w:rPr>
          <w:color w:val="000000"/>
          <w:sz w:val="28"/>
          <w:szCs w:val="28"/>
        </w:rPr>
      </w:pPr>
      <w:r>
        <w:rPr>
          <w:color w:val="000000"/>
          <w:sz w:val="28"/>
          <w:szCs w:val="28"/>
        </w:rPr>
        <w:t xml:space="preserve">  14 июня 1922 года Всероссийский Центральный Исполнительный Комитет, учитывая многочисленные пожелания башкирского населения, а также партийных и советских органов БАССР, принял декрет «О расширении границ Автономной  Башкирской Социалистической Республики».  П о этому декрету Уфимская губерния упразднялась, а ее территория передавалась Башкирской республике. Столица  республики из города Стерлитамака переносилась в Уфу.</w:t>
      </w:r>
    </w:p>
    <w:p w:rsidR="00137E0D" w:rsidRPr="00FE487A" w:rsidRDefault="00137E0D" w:rsidP="00943D47">
      <w:pPr>
        <w:shd w:val="clear" w:color="auto" w:fill="FFFFFF"/>
        <w:spacing w:before="100" w:beforeAutospacing="1" w:after="100" w:afterAutospacing="1" w:line="360" w:lineRule="auto"/>
        <w:rPr>
          <w:i/>
          <w:iCs/>
          <w:sz w:val="24"/>
          <w:szCs w:val="24"/>
        </w:rPr>
      </w:pPr>
    </w:p>
    <w:p w:rsidR="00994DA1" w:rsidRPr="00DD0908" w:rsidRDefault="00943D47" w:rsidP="00DD0908">
      <w:pPr>
        <w:pStyle w:val="a6"/>
        <w:numPr>
          <w:ilvl w:val="0"/>
          <w:numId w:val="3"/>
        </w:numPr>
        <w:rPr>
          <w:rFonts w:ascii="Times New Roman" w:eastAsia="Times New Roman" w:hAnsi="Times New Roman" w:cs="Times New Roman"/>
          <w:b/>
          <w:bCs/>
          <w:sz w:val="27"/>
          <w:szCs w:val="27"/>
          <w:lang w:eastAsia="ru-RU"/>
        </w:rPr>
      </w:pPr>
      <w:r w:rsidRPr="00DD0908">
        <w:rPr>
          <w:rFonts w:ascii="Times New Roman" w:eastAsia="Times New Roman" w:hAnsi="Times New Roman" w:cs="Times New Roman"/>
          <w:b/>
          <w:bCs/>
          <w:sz w:val="27"/>
          <w:szCs w:val="27"/>
          <w:lang w:eastAsia="ru-RU"/>
        </w:rPr>
        <w:t>Жизнь и творчество М. Халикова до революции 1917 года</w:t>
      </w:r>
    </w:p>
    <w:p w:rsidR="00266841" w:rsidRPr="00DD0908" w:rsidRDefault="00266841" w:rsidP="00943D47">
      <w:pPr>
        <w:pStyle w:val="a6"/>
      </w:pPr>
    </w:p>
    <w:p w:rsidR="00266841" w:rsidRDefault="00266841" w:rsidP="00943D47">
      <w:pPr>
        <w:pStyle w:val="a6"/>
        <w:rPr>
          <w:lang w:val="ba-RU"/>
        </w:rPr>
      </w:pPr>
    </w:p>
    <w:p w:rsidR="00943D47" w:rsidRPr="00266841" w:rsidRDefault="00943D47" w:rsidP="00943D47">
      <w:pPr>
        <w:pStyle w:val="a6"/>
        <w:rPr>
          <w:rFonts w:ascii="Times New Roman" w:hAnsi="Times New Roman" w:cs="Times New Roman"/>
          <w:sz w:val="28"/>
          <w:szCs w:val="28"/>
        </w:rPr>
      </w:pPr>
      <w:r>
        <w:t xml:space="preserve"> </w:t>
      </w:r>
      <w:r w:rsidRPr="00266841">
        <w:rPr>
          <w:rFonts w:ascii="Times New Roman" w:hAnsi="Times New Roman" w:cs="Times New Roman"/>
          <w:sz w:val="28"/>
          <w:szCs w:val="28"/>
        </w:rPr>
        <w:t>М. Халиков родился 1894 году в деревне Старый Актау Белебеевского уезда (нынешнего Буздякского района РБ) в крестьянской семье. Шесть лет учился в начальной русской школе в селе Килимово, а в 1915 году окончил учительскую семинарию в городе Троицке Оренбургской губернии. Затем  молодой учитель получает назначение в начальную школу города Орска. В октябре 1917 года Халиков переезжает в село Темясово (в Оренбургской губерии) и становится заведующим земской библиотеки.</w:t>
      </w:r>
    </w:p>
    <w:p w:rsidR="00943D47" w:rsidRPr="00266841" w:rsidRDefault="00943D47" w:rsidP="00943D47">
      <w:pPr>
        <w:pStyle w:val="a6"/>
        <w:rPr>
          <w:rFonts w:ascii="Times New Roman" w:hAnsi="Times New Roman" w:cs="Times New Roman"/>
          <w:sz w:val="28"/>
          <w:szCs w:val="28"/>
        </w:rPr>
      </w:pPr>
      <w:r w:rsidRPr="00266841">
        <w:rPr>
          <w:rFonts w:ascii="Times New Roman" w:hAnsi="Times New Roman" w:cs="Times New Roman"/>
          <w:sz w:val="28"/>
          <w:szCs w:val="28"/>
        </w:rPr>
        <w:t>Многогранность таланта Халикова проявилась во всех сферах его деятельности. Говоря о педагогической деятельности Халикова, нужно отметить, что за короткий срок преподавания в г.Орске он сумел завоевать любовь и уважение своих воспитанников. Какую огромную пользу он принес бы учебному заведению, как много смог бы сделать на благородной ниве народного просвещения, скольким молодым людям передал бы свои обширные знания! Но Муллаян Халиков выбрал более сложный путь.</w:t>
      </w:r>
    </w:p>
    <w:p w:rsidR="00172027" w:rsidRPr="00266841" w:rsidRDefault="00172027" w:rsidP="00943D47">
      <w:pPr>
        <w:pStyle w:val="a6"/>
        <w:rPr>
          <w:rFonts w:ascii="Times New Roman" w:hAnsi="Times New Roman" w:cs="Times New Roman"/>
          <w:sz w:val="28"/>
          <w:szCs w:val="28"/>
        </w:rPr>
      </w:pPr>
      <w:r w:rsidRPr="00266841">
        <w:rPr>
          <w:rFonts w:ascii="Times New Roman" w:hAnsi="Times New Roman" w:cs="Times New Roman"/>
          <w:sz w:val="28"/>
          <w:szCs w:val="28"/>
        </w:rPr>
        <w:lastRenderedPageBreak/>
        <w:t xml:space="preserve">С момента вынужденного ухода главного идеолога и лидера башкирского национального движения Ахмет-Заки Валиди с политической арены Башкортостана активнейшим борцом за интересы башкирского народа стал именно М.Д.Халиков. В своих «Воспоминаниях» А.-3.Валиди дал высокую оценку общественно-политической деятельности Муллаяна Халикова. </w:t>
      </w:r>
    </w:p>
    <w:p w:rsidR="00172027" w:rsidRPr="00266841" w:rsidRDefault="00172027" w:rsidP="00943D47">
      <w:pPr>
        <w:pStyle w:val="a6"/>
        <w:rPr>
          <w:rFonts w:ascii="Times New Roman" w:hAnsi="Times New Roman" w:cs="Times New Roman"/>
          <w:sz w:val="28"/>
          <w:szCs w:val="28"/>
          <w:lang w:val="ba-RU"/>
        </w:rPr>
      </w:pPr>
      <w:r w:rsidRPr="00266841">
        <w:rPr>
          <w:rFonts w:ascii="Times New Roman" w:hAnsi="Times New Roman" w:cs="Times New Roman"/>
          <w:sz w:val="28"/>
          <w:szCs w:val="28"/>
        </w:rPr>
        <w:t>Нынешнее поколение людей должно знать имена тех, кто попал под страшный каток сталинских репрессий и был надолго вычеркнут из истории нашей республики. Отрадно, что ныне имя М.Д.Халикова занимает достойное место среди имен выдающихся деятелей, стоящих у истоков борьбы за суверенитет Башкортостана.</w:t>
      </w:r>
      <w:r w:rsidRPr="00266841">
        <w:rPr>
          <w:rFonts w:ascii="Times New Roman" w:hAnsi="Times New Roman" w:cs="Times New Roman"/>
          <w:sz w:val="28"/>
          <w:szCs w:val="28"/>
        </w:rPr>
        <w:br/>
        <w:t>Кем бы ни был Муллаян Халиков - учителем по образованию, политиком, соратником А.-З.Валиди - его заслуга перед Отечеством огромна. И мы, благодарные потомки, должны об этом помнить и свято чтить память о</w:t>
      </w:r>
      <w:r w:rsidR="00266841">
        <w:rPr>
          <w:rFonts w:ascii="Times New Roman" w:hAnsi="Times New Roman" w:cs="Times New Roman"/>
          <w:sz w:val="28"/>
          <w:szCs w:val="28"/>
          <w:lang w:val="ba-RU"/>
        </w:rPr>
        <w:t xml:space="preserve"> нем.</w:t>
      </w:r>
    </w:p>
    <w:p w:rsidR="00172027" w:rsidRDefault="00172027" w:rsidP="00943D47">
      <w:pPr>
        <w:pStyle w:val="a6"/>
      </w:pPr>
    </w:p>
    <w:p w:rsidR="00172027" w:rsidRDefault="00172027" w:rsidP="00943D47">
      <w:pPr>
        <w:pStyle w:val="a6"/>
      </w:pPr>
    </w:p>
    <w:p w:rsidR="00172027" w:rsidRPr="005B61F8" w:rsidRDefault="00DD0908" w:rsidP="005B61F8">
      <w:pPr>
        <w:shd w:val="clear" w:color="auto" w:fill="FFFFFF"/>
        <w:spacing w:before="100" w:beforeAutospacing="1" w:after="100" w:afterAutospacing="1" w:line="360" w:lineRule="auto"/>
        <w:jc w:val="center"/>
        <w:rPr>
          <w:rFonts w:ascii="Tahoma" w:eastAsia="Times New Roman" w:hAnsi="Tahoma" w:cs="Tahoma"/>
          <w:sz w:val="28"/>
          <w:szCs w:val="28"/>
          <w:lang w:eastAsia="ru-RU"/>
        </w:rPr>
      </w:pPr>
      <w:r>
        <w:rPr>
          <w:rFonts w:ascii="Times New Roman" w:eastAsia="Times New Roman" w:hAnsi="Times New Roman" w:cs="Times New Roman"/>
          <w:b/>
          <w:bCs/>
          <w:sz w:val="28"/>
          <w:szCs w:val="28"/>
          <w:lang w:eastAsia="ru-RU"/>
        </w:rPr>
        <w:t>3</w:t>
      </w:r>
      <w:r w:rsidR="00172027" w:rsidRPr="005B61F8">
        <w:rPr>
          <w:rFonts w:ascii="Times New Roman" w:eastAsia="Times New Roman" w:hAnsi="Times New Roman" w:cs="Times New Roman"/>
          <w:b/>
          <w:bCs/>
          <w:sz w:val="28"/>
          <w:szCs w:val="28"/>
          <w:lang w:eastAsia="ru-RU"/>
        </w:rPr>
        <w:t>.      Общественно - по</w:t>
      </w:r>
      <w:r w:rsidR="00C06F4E">
        <w:rPr>
          <w:rFonts w:ascii="Times New Roman" w:eastAsia="Times New Roman" w:hAnsi="Times New Roman" w:cs="Times New Roman"/>
          <w:b/>
          <w:bCs/>
          <w:sz w:val="28"/>
          <w:szCs w:val="28"/>
          <w:lang w:eastAsia="ru-RU"/>
        </w:rPr>
        <w:t>литическая деятельность М.Халикова</w:t>
      </w:r>
    </w:p>
    <w:p w:rsidR="001B05B2" w:rsidRPr="005B61F8" w:rsidRDefault="00172027" w:rsidP="005B61F8">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r w:rsidRPr="005B61F8">
        <w:rPr>
          <w:rFonts w:ascii="Times New Roman" w:eastAsia="Times New Roman" w:hAnsi="Times New Roman" w:cs="Times New Roman"/>
          <w:b/>
          <w:bCs/>
          <w:sz w:val="28"/>
          <w:szCs w:val="28"/>
          <w:lang w:eastAsia="ru-RU"/>
        </w:rPr>
        <w:t>и борьба за автономию Башкортостана.</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М.Д.Халиков в встретил Октябрьскую революцию  в с.  Темясово. После Октябрьской революции он стал одним из выдающихся организаторов башкирского движения. После образования Башкирской автономии, он входил в высшие ее органы, являлся членом Башкирского                                 областного Шуро, кандидатом в члены Башревкома, впоследств</w:t>
      </w:r>
      <w:r w:rsidR="005B61F8">
        <w:rPr>
          <w:rFonts w:ascii="Times New Roman" w:hAnsi="Times New Roman" w:cs="Times New Roman"/>
          <w:sz w:val="28"/>
          <w:szCs w:val="28"/>
        </w:rPr>
        <w:t xml:space="preserve">ии стал председателем БашСНК </w:t>
      </w:r>
      <w:r w:rsidRPr="005B61F8">
        <w:rPr>
          <w:rFonts w:ascii="Times New Roman" w:hAnsi="Times New Roman" w:cs="Times New Roman"/>
          <w:sz w:val="28"/>
          <w:szCs w:val="28"/>
        </w:rPr>
        <w:t>.  В июне 1918 года он был членом белого Башкирского правительства. Заведующий Военным отделом, начальник войскового управления и одновременно председатель  Военного совета башкирского правительства  З. Валиди давал ему ответственные поручения</w:t>
      </w:r>
      <w:r w:rsidR="005B61F8">
        <w:rPr>
          <w:rFonts w:ascii="Times New Roman" w:hAnsi="Times New Roman" w:cs="Times New Roman"/>
          <w:sz w:val="28"/>
          <w:szCs w:val="28"/>
        </w:rPr>
        <w:t xml:space="preserve"> дипломатического характера. </w:t>
      </w:r>
      <w:r w:rsidRPr="005B61F8">
        <w:rPr>
          <w:rFonts w:ascii="Times New Roman" w:hAnsi="Times New Roman" w:cs="Times New Roman"/>
          <w:sz w:val="28"/>
          <w:szCs w:val="28"/>
        </w:rPr>
        <w:t>. Так М.Халиков искал пути для установления тесных взаимоотношений с Самарским Комучем, развернувшим летом 1918 года широкую пропагандискую работу в свою пользу среди населения Урало-Поволжья, в том числе в Башкортостане. В своих воззваниях Самарский Комуч заявлял, что большевики, разогнав Учредительное собрание, растоптали завоевание демократической революции; на словах объявив свободу нации, на деле они приложили все свои силы к подавлению национа</w:t>
      </w:r>
      <w:r w:rsidR="005B61F8">
        <w:rPr>
          <w:rFonts w:ascii="Times New Roman" w:hAnsi="Times New Roman" w:cs="Times New Roman"/>
          <w:sz w:val="28"/>
          <w:szCs w:val="28"/>
        </w:rPr>
        <w:t xml:space="preserve">льных движений и организаций </w:t>
      </w:r>
      <w:r w:rsidRPr="005B61F8">
        <w:rPr>
          <w:rFonts w:ascii="Times New Roman" w:hAnsi="Times New Roman" w:cs="Times New Roman"/>
          <w:sz w:val="28"/>
          <w:szCs w:val="28"/>
        </w:rPr>
        <w:t xml:space="preserve">.  Башкирское правительство </w:t>
      </w:r>
      <w:r w:rsidRPr="005B61F8">
        <w:rPr>
          <w:rFonts w:ascii="Times New Roman" w:hAnsi="Times New Roman" w:cs="Times New Roman"/>
          <w:sz w:val="28"/>
          <w:szCs w:val="28"/>
        </w:rPr>
        <w:lastRenderedPageBreak/>
        <w:t xml:space="preserve">восприняло эти призывы с большим энтузиазмом и направило в Самару М. Халикова, который договорился  с учредиловцами о снабжении оружием, деньгами башкирских частей, формирующихся на </w:t>
      </w:r>
      <w:r w:rsidR="005B61F8">
        <w:rPr>
          <w:rFonts w:ascii="Times New Roman" w:hAnsi="Times New Roman" w:cs="Times New Roman"/>
          <w:sz w:val="28"/>
          <w:szCs w:val="28"/>
        </w:rPr>
        <w:t xml:space="preserve">территории Уфимской губернии </w:t>
      </w:r>
      <w:r w:rsidRPr="005B61F8">
        <w:rPr>
          <w:rFonts w:ascii="Times New Roman" w:hAnsi="Times New Roman" w:cs="Times New Roman"/>
          <w:sz w:val="28"/>
          <w:szCs w:val="28"/>
        </w:rPr>
        <w:t xml:space="preserve">. </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В подготовке перехода Башкирского правительства и войск на сторону Советской власти он сыграл, может быть, самую важную роль. Именно М.Халиков вместе с председателем Башправительства М. Кулаевым и адъютантом кома</w:t>
      </w:r>
      <w:r w:rsidR="001B05B2" w:rsidRPr="005B61F8">
        <w:rPr>
          <w:rFonts w:ascii="Times New Roman" w:hAnsi="Times New Roman" w:cs="Times New Roman"/>
          <w:sz w:val="28"/>
          <w:szCs w:val="28"/>
        </w:rPr>
        <w:t xml:space="preserve">ндующего Башкирским войском А. </w:t>
      </w:r>
      <w:r w:rsidRPr="005B61F8">
        <w:rPr>
          <w:rFonts w:ascii="Times New Roman" w:hAnsi="Times New Roman" w:cs="Times New Roman"/>
          <w:sz w:val="28"/>
          <w:szCs w:val="28"/>
        </w:rPr>
        <w:t>Бикбабовым подписывает в городе Симбирске предварительный договор с представителями Советского командования, членами Реввоенсовета Восточного фронта об у</w:t>
      </w:r>
      <w:r w:rsidR="005B61F8">
        <w:rPr>
          <w:rFonts w:ascii="Times New Roman" w:hAnsi="Times New Roman" w:cs="Times New Roman"/>
          <w:sz w:val="28"/>
          <w:szCs w:val="28"/>
        </w:rPr>
        <w:t xml:space="preserve">словиях башкирской автономии </w:t>
      </w:r>
      <w:r w:rsidRPr="005B61F8">
        <w:rPr>
          <w:rFonts w:ascii="Times New Roman" w:hAnsi="Times New Roman" w:cs="Times New Roman"/>
          <w:sz w:val="28"/>
          <w:szCs w:val="28"/>
        </w:rPr>
        <w:t>. Проект предварительного договора состоял из семи пунктов. Первый пункт проекта гласил: «Башкирскому народу гарантируется автономия при условии, если власть в Башкирской Советской Республике будет организовано на основе советской конституции». Далее говорилось о не допущении репрессий в отношении членов Башкирского правительства «за свою минувшую деятельность». Указывалось, что башкирское войско прекращает военное действие против советских войск. Отмечалось, что до окончательного соглашения с Центром власть Башкирского правительства не распространяется на территорию, занимаемую советскими войсками. По проекту, окончательное соглашение «должно быть заключено в Центре, куда Башкирское правительство высылает своих</w:t>
      </w:r>
      <w:r w:rsidR="005B61F8">
        <w:rPr>
          <w:rFonts w:ascii="Times New Roman" w:hAnsi="Times New Roman" w:cs="Times New Roman"/>
          <w:sz w:val="28"/>
          <w:szCs w:val="28"/>
        </w:rPr>
        <w:t xml:space="preserve"> полномочных представителей» </w:t>
      </w:r>
      <w:r w:rsidRPr="005B61F8">
        <w:rPr>
          <w:rFonts w:ascii="Times New Roman" w:hAnsi="Times New Roman" w:cs="Times New Roman"/>
          <w:sz w:val="28"/>
          <w:szCs w:val="28"/>
        </w:rPr>
        <w:t xml:space="preserve">.  </w:t>
      </w:r>
    </w:p>
    <w:p w:rsidR="005B61F8" w:rsidRDefault="00172027" w:rsidP="001B05B2">
      <w:pPr>
        <w:rPr>
          <w:rFonts w:ascii="Times New Roman" w:hAnsi="Times New Roman" w:cs="Times New Roman"/>
          <w:sz w:val="28"/>
          <w:szCs w:val="28"/>
          <w:lang w:val="ba-RU"/>
        </w:rPr>
      </w:pPr>
      <w:r w:rsidRPr="005B61F8">
        <w:rPr>
          <w:rFonts w:ascii="Times New Roman" w:hAnsi="Times New Roman" w:cs="Times New Roman"/>
          <w:sz w:val="28"/>
          <w:szCs w:val="28"/>
        </w:rPr>
        <w:t>С конца 1918 и до февраля 1919 года М. Халиков вел переговоры с местными органами Советской власти об условиях подготовки перехода на сторону Красной армии башкирских войск и правительства. Об этих переговорах было сообщено В.И. Ленину. В ответ Ильич направил Уфимскому губревкому телеграмму следующего содержания: «Предлагаем не отталкивать Халикова, согласитьс</w:t>
      </w:r>
      <w:r w:rsidR="001B05B2" w:rsidRPr="005B61F8">
        <w:rPr>
          <w:rFonts w:ascii="Times New Roman" w:hAnsi="Times New Roman" w:cs="Times New Roman"/>
          <w:sz w:val="28"/>
          <w:szCs w:val="28"/>
        </w:rPr>
        <w:t>я на амнистию при условии создания единого фронта с башкирскими полками против Колчака. Со стороны Советской власти гарантия национальной свободы башкир полное…Необходимо отсечь на ряду с этим контрреволюционные элем</w:t>
      </w:r>
      <w:r w:rsidR="005B61F8">
        <w:rPr>
          <w:rFonts w:ascii="Times New Roman" w:hAnsi="Times New Roman" w:cs="Times New Roman"/>
          <w:sz w:val="28"/>
          <w:szCs w:val="28"/>
        </w:rPr>
        <w:t xml:space="preserve">енты башкирского населения…»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Как тактичный и образованный человек, умелый дипломат М.Халиков вошел в состав делегации, которая 7 марта 1919 года прибыла в Москву для подписания «Соглашения о признании автономного Башкортостана». Башкирская делегация целенаправленно вела большую работу для достижения соглашения об образовании автономии. 20 марта 1919 года на </w:t>
      </w:r>
      <w:r w:rsidRPr="005B61F8">
        <w:rPr>
          <w:rFonts w:ascii="Times New Roman" w:hAnsi="Times New Roman" w:cs="Times New Roman"/>
          <w:sz w:val="28"/>
          <w:szCs w:val="28"/>
        </w:rPr>
        <w:lastRenderedPageBreak/>
        <w:t>заседании СНК РСФСР, проходившим под председательством Ленина было вынесено постановление об утверждении и передачи ВЦИК Соглашения об автономной Башкирской республике. Этот документ был подписан В. Лениным, исполняющим обязанностей председателя ВЦИК М.Ф. Владимирским, народным комиссаром по делам национальностей И.В. Сталиным, секретарем ВЦИК А. Енукидзе и членами башкирской делегации М. Кулаевым, М</w:t>
      </w:r>
      <w:r w:rsidR="005B61F8">
        <w:rPr>
          <w:rFonts w:ascii="Times New Roman" w:hAnsi="Times New Roman" w:cs="Times New Roman"/>
          <w:sz w:val="28"/>
          <w:szCs w:val="28"/>
        </w:rPr>
        <w:t xml:space="preserve">. Халиковым, и А.Бикбабовым </w:t>
      </w:r>
      <w:r w:rsidRPr="005B61F8">
        <w:rPr>
          <w:rFonts w:ascii="Times New Roman" w:hAnsi="Times New Roman" w:cs="Times New Roman"/>
          <w:sz w:val="28"/>
          <w:szCs w:val="28"/>
        </w:rPr>
        <w:t xml:space="preserve">.  </w:t>
      </w:r>
    </w:p>
    <w:p w:rsidR="001B05B2" w:rsidRPr="005B61F8" w:rsidRDefault="001B05B2" w:rsidP="001B05B2">
      <w:pPr>
        <w:rPr>
          <w:rFonts w:ascii="Times New Roman" w:hAnsi="Times New Roman" w:cs="Times New Roman"/>
          <w:sz w:val="28"/>
          <w:szCs w:val="28"/>
        </w:rPr>
      </w:pPr>
      <w:r w:rsidRPr="005B61F8">
        <w:rPr>
          <w:rFonts w:ascii="Times New Roman" w:hAnsi="Times New Roman" w:cs="Times New Roman"/>
          <w:sz w:val="28"/>
          <w:szCs w:val="28"/>
        </w:rPr>
        <w:t xml:space="preserve">В мае 1919 года Башкирский ревком направляет Халикова в Реввоенсовет Южной группы войск Восточного фронта в качестве своего представителя.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После окончания гражданской войны он занимает ряд ответственных постов: председателя Тамьян-Катайского контонного ревкома, наркома социального обе</w:t>
      </w:r>
      <w:r w:rsidR="005B61F8">
        <w:rPr>
          <w:rFonts w:ascii="Times New Roman" w:hAnsi="Times New Roman" w:cs="Times New Roman"/>
          <w:sz w:val="28"/>
          <w:szCs w:val="28"/>
        </w:rPr>
        <w:t xml:space="preserve">спечения, просвещения БАССР </w:t>
      </w:r>
      <w:r w:rsidRPr="005B61F8">
        <w:rPr>
          <w:rFonts w:ascii="Times New Roman" w:hAnsi="Times New Roman" w:cs="Times New Roman"/>
          <w:sz w:val="28"/>
          <w:szCs w:val="28"/>
        </w:rPr>
        <w:t xml:space="preserve">. </w:t>
      </w:r>
    </w:p>
    <w:p w:rsidR="005B61F8"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В феврале 1921 года на IV Всебашкирской партконференции М. Халиков, будучи тогда наркомом просвещения Башкирской республики, выступил с докладом о национальном вопросе и башкирском национальном движении, сделав попытку показать исторические корни «взаимного непонимания между башкирским </w:t>
      </w:r>
      <w:r w:rsidR="005B61F8">
        <w:rPr>
          <w:rFonts w:ascii="Times New Roman" w:hAnsi="Times New Roman" w:cs="Times New Roman"/>
          <w:sz w:val="28"/>
          <w:szCs w:val="28"/>
        </w:rPr>
        <w:t xml:space="preserve">движением и властями РСФСР» </w:t>
      </w:r>
      <w:r w:rsidRPr="005B61F8">
        <w:rPr>
          <w:rFonts w:ascii="Times New Roman" w:hAnsi="Times New Roman" w:cs="Times New Roman"/>
          <w:sz w:val="28"/>
          <w:szCs w:val="28"/>
        </w:rPr>
        <w:t xml:space="preserve">.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 xml:space="preserve"> С мом</w:t>
      </w:r>
      <w:r w:rsidR="00E3335A">
        <w:rPr>
          <w:rFonts w:ascii="Times New Roman" w:hAnsi="Times New Roman" w:cs="Times New Roman"/>
          <w:sz w:val="28"/>
          <w:szCs w:val="28"/>
        </w:rPr>
        <w:t>ента ухода З. Валиди с политиче</w:t>
      </w:r>
      <w:r w:rsidRPr="005B61F8">
        <w:rPr>
          <w:rFonts w:ascii="Times New Roman" w:hAnsi="Times New Roman" w:cs="Times New Roman"/>
          <w:sz w:val="28"/>
          <w:szCs w:val="28"/>
        </w:rPr>
        <w:t>ской арены Башкортостана, т.е. с июля 1920 года главным защитником автономии башкирского народа  стал Муллаян Давлетшинович Халиков. Об этом свидетельствуют его выступление, обращения, заявления, письма, вся его бурная общественно-политическая деятельность. Недаром с июля 1921 года он занял пост председателя Совета Народных Комиссаров БАССР, тогда ему было всего лишь 27 лет. Он пришел к руководству республикой в самые тяжелые дни в ее истории.</w:t>
      </w:r>
    </w:p>
    <w:p w:rsidR="00832411" w:rsidRPr="005B61F8" w:rsidRDefault="001B05B2" w:rsidP="001B05B2">
      <w:pPr>
        <w:rPr>
          <w:rFonts w:ascii="Times New Roman" w:hAnsi="Times New Roman" w:cs="Times New Roman"/>
          <w:sz w:val="28"/>
          <w:szCs w:val="28"/>
        </w:rPr>
      </w:pPr>
      <w:r w:rsidRPr="005B61F8">
        <w:rPr>
          <w:rFonts w:ascii="Times New Roman" w:hAnsi="Times New Roman" w:cs="Times New Roman"/>
          <w:sz w:val="28"/>
          <w:szCs w:val="28"/>
        </w:rPr>
        <w:t xml:space="preserve"> По инициативе М.Халикова правительство ходатайствует об освобождении Башкирии от продналога. СНК БАССР принимает меры по созданию условий для успешной деятельности АРА (Американской административной помощи): выделяет помещение под конторы, продовольствен</w:t>
      </w:r>
      <w:r w:rsidR="00E3335A">
        <w:rPr>
          <w:rFonts w:ascii="Times New Roman" w:hAnsi="Times New Roman" w:cs="Times New Roman"/>
          <w:sz w:val="28"/>
          <w:szCs w:val="28"/>
        </w:rPr>
        <w:t xml:space="preserve">ные склады, столовое и т.д. </w:t>
      </w:r>
      <w:r w:rsidRPr="005B61F8">
        <w:rPr>
          <w:rFonts w:ascii="Times New Roman" w:hAnsi="Times New Roman" w:cs="Times New Roman"/>
          <w:sz w:val="28"/>
          <w:szCs w:val="28"/>
        </w:rPr>
        <w:t>. М.Д. Халиков принял  активное участие в создании «Большой Башкирии». Так, на объе</w:t>
      </w:r>
      <w:r w:rsidR="00832411" w:rsidRPr="005B61F8">
        <w:rPr>
          <w:rFonts w:ascii="Times New Roman" w:hAnsi="Times New Roman" w:cs="Times New Roman"/>
          <w:sz w:val="28"/>
          <w:szCs w:val="28"/>
        </w:rPr>
        <w:t xml:space="preserve">диненном заседании президиумов  </w:t>
      </w:r>
      <w:r w:rsidRPr="005B61F8">
        <w:rPr>
          <w:rFonts w:ascii="Times New Roman" w:hAnsi="Times New Roman" w:cs="Times New Roman"/>
          <w:sz w:val="28"/>
          <w:szCs w:val="28"/>
        </w:rPr>
        <w:t xml:space="preserve">Башкирского ЦИК и обкома РКП (б) 10 мая 1921 года был заслушан доклад М. Халикова по регулированию границ БСР. В дальнейшем, 14 июня 1922 года Всероссийский ЦИК принял декрет «О расширении границ Автономной Башкирской Социалистической Советской Республике», подписанный Калининым. Были утверждены президиум БашЦИКа и состав СНК. </w:t>
      </w:r>
      <w:r w:rsidRPr="005B61F8">
        <w:rPr>
          <w:rFonts w:ascii="Times New Roman" w:hAnsi="Times New Roman" w:cs="Times New Roman"/>
          <w:sz w:val="28"/>
          <w:szCs w:val="28"/>
        </w:rPr>
        <w:lastRenderedPageBreak/>
        <w:t xml:space="preserve">Председателем Совнаркома стал М.Д. Халиков и этот пост он занимает до 1925 года, активно работая в течении этого периода над повышением жизненного и культурного уровня населения, проживающего на территории республики.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30 декабря 1922 года I Съезд Советов ССР принял союзный договор и декларацию об образовании Союза Советских Социалистических Республик. В подписании этих документов участвовал и делегат от Башкортостана М.Д. Халиков. Он же</w:t>
      </w:r>
      <w:r w:rsidR="00E3335A">
        <w:rPr>
          <w:rFonts w:ascii="Times New Roman" w:hAnsi="Times New Roman" w:cs="Times New Roman"/>
          <w:sz w:val="28"/>
          <w:szCs w:val="28"/>
        </w:rPr>
        <w:t xml:space="preserve"> был избран членом ЦИК СССР </w:t>
      </w:r>
      <w:r w:rsidRPr="005B61F8">
        <w:rPr>
          <w:rFonts w:ascii="Times New Roman" w:hAnsi="Times New Roman" w:cs="Times New Roman"/>
          <w:sz w:val="28"/>
          <w:szCs w:val="28"/>
        </w:rPr>
        <w:t xml:space="preserve">. </w:t>
      </w:r>
    </w:p>
    <w:p w:rsidR="00E3335A" w:rsidRDefault="001B05B2" w:rsidP="001B05B2">
      <w:pPr>
        <w:rPr>
          <w:rFonts w:ascii="Times New Roman" w:hAnsi="Times New Roman" w:cs="Times New Roman"/>
          <w:sz w:val="28"/>
          <w:szCs w:val="28"/>
          <w:lang w:val="ba-RU"/>
        </w:rPr>
      </w:pPr>
      <w:r w:rsidRPr="005B61F8">
        <w:rPr>
          <w:rFonts w:ascii="Times New Roman" w:hAnsi="Times New Roman" w:cs="Times New Roman"/>
          <w:sz w:val="28"/>
          <w:szCs w:val="28"/>
        </w:rPr>
        <w:t>Итак, Муллаян Халиков с 1921-1925 гг. занимал высокий пост председателя Совнаркома БАССР. В конце 1925 года он переезжает в Москву. Работает в сельскохозяйственном банке, затем – в Народном Комиссариате финансов РСФСР. В 1930</w:t>
      </w:r>
      <w:r w:rsidR="00832411" w:rsidRPr="005B61F8">
        <w:rPr>
          <w:rFonts w:ascii="Times New Roman" w:hAnsi="Times New Roman" w:cs="Times New Roman"/>
          <w:sz w:val="28"/>
          <w:szCs w:val="28"/>
        </w:rPr>
        <w:t>-</w:t>
      </w:r>
      <w:r w:rsidRPr="005B61F8">
        <w:rPr>
          <w:rFonts w:ascii="Times New Roman" w:hAnsi="Times New Roman" w:cs="Times New Roman"/>
          <w:sz w:val="28"/>
          <w:szCs w:val="28"/>
        </w:rPr>
        <w:t xml:space="preserve">1933 гг. учится в экономическом институте Красной профессуры, после окончания, которого направляется в управление народнохозяйственного учета РСФСР. </w:t>
      </w:r>
    </w:p>
    <w:p w:rsidR="007A2CA8" w:rsidRPr="0046106E" w:rsidRDefault="001B05B2"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5B61F8">
        <w:rPr>
          <w:rFonts w:ascii="Times New Roman" w:hAnsi="Times New Roman" w:cs="Times New Roman"/>
          <w:sz w:val="28"/>
          <w:szCs w:val="28"/>
        </w:rPr>
        <w:t xml:space="preserve"> Наступил 1937 год, положивший начало большому террору. Сталинские репрессии  коснулись и М. Халикова. 22 сентября 1937 года Военной Коллегией Верховного Суда ССР он был приговорен к высшей мере наказания и в тот же день был расстрелян. «Мой соратник М. Халиков, - писал в последствии З. Валиди, …остался на родине и вынес много страданий от советов, пока, наконец,</w:t>
      </w:r>
      <w:r w:rsidR="00E3335A">
        <w:rPr>
          <w:rFonts w:ascii="Times New Roman" w:hAnsi="Times New Roman" w:cs="Times New Roman"/>
          <w:sz w:val="28"/>
          <w:szCs w:val="28"/>
        </w:rPr>
        <w:t xml:space="preserve"> не был казнен в 1937 году» </w:t>
      </w:r>
      <w:r w:rsidRPr="005B61F8">
        <w:rPr>
          <w:rFonts w:ascii="Times New Roman" w:hAnsi="Times New Roman" w:cs="Times New Roman"/>
          <w:sz w:val="28"/>
          <w:szCs w:val="28"/>
        </w:rPr>
        <w:t xml:space="preserve">.   </w:t>
      </w:r>
    </w:p>
    <w:p w:rsidR="007A2CA8" w:rsidRPr="0046106E" w:rsidRDefault="007A2CA8" w:rsidP="00EE7FA7">
      <w:pPr>
        <w:shd w:val="clear" w:color="auto" w:fill="FFFFFF"/>
        <w:spacing w:before="100" w:beforeAutospacing="1" w:after="100" w:afterAutospacing="1" w:line="360" w:lineRule="auto"/>
        <w:jc w:val="center"/>
        <w:rPr>
          <w:rFonts w:ascii="Tahoma" w:eastAsia="Times New Roman" w:hAnsi="Tahoma" w:cs="Tahoma"/>
          <w:sz w:val="18"/>
          <w:szCs w:val="18"/>
          <w:lang w:eastAsia="ru-RU"/>
        </w:rPr>
      </w:pPr>
      <w:r w:rsidRPr="0046106E">
        <w:rPr>
          <w:rFonts w:ascii="Times New Roman" w:eastAsia="Times New Roman" w:hAnsi="Times New Roman" w:cs="Times New Roman"/>
          <w:b/>
          <w:bCs/>
          <w:sz w:val="27"/>
          <w:szCs w:val="27"/>
          <w:lang w:eastAsia="ru-RU"/>
        </w:rPr>
        <w:t>3. Мои исследов</w:t>
      </w:r>
      <w:r>
        <w:rPr>
          <w:rFonts w:ascii="Times New Roman" w:eastAsia="Times New Roman" w:hAnsi="Times New Roman" w:cs="Times New Roman"/>
          <w:b/>
          <w:bCs/>
          <w:sz w:val="27"/>
          <w:szCs w:val="27"/>
          <w:lang w:eastAsia="ru-RU"/>
        </w:rPr>
        <w:t>ания о Муллаяне Халикове</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Чтобы написать данную работу, мне пришлось поработать с литературой в библиотеке, поискать дополнительную информацию в интернет ресурсах и изучить биографию политика. </w:t>
      </w:r>
      <w:r>
        <w:rPr>
          <w:rFonts w:ascii="Times New Roman" w:eastAsia="Times New Roman" w:hAnsi="Times New Roman" w:cs="Times New Roman"/>
          <w:sz w:val="27"/>
          <w:szCs w:val="27"/>
          <w:lang w:eastAsia="ru-RU"/>
        </w:rPr>
        <w:t xml:space="preserve"> М</w:t>
      </w:r>
      <w:r w:rsidRPr="0046106E">
        <w:rPr>
          <w:rFonts w:ascii="Times New Roman" w:eastAsia="Times New Roman" w:hAnsi="Times New Roman" w:cs="Times New Roman"/>
          <w:sz w:val="27"/>
          <w:szCs w:val="27"/>
          <w:lang w:eastAsia="ru-RU"/>
        </w:rPr>
        <w:t>не захотелос</w:t>
      </w:r>
      <w:r>
        <w:rPr>
          <w:rFonts w:ascii="Times New Roman" w:eastAsia="Times New Roman" w:hAnsi="Times New Roman" w:cs="Times New Roman"/>
          <w:sz w:val="27"/>
          <w:szCs w:val="27"/>
          <w:lang w:eastAsia="ru-RU"/>
        </w:rPr>
        <w:t xml:space="preserve">ь узнать, какую роль сыграл  Муллаян Халиков </w:t>
      </w:r>
      <w:r w:rsidRPr="0046106E">
        <w:rPr>
          <w:rFonts w:ascii="Times New Roman" w:eastAsia="Times New Roman" w:hAnsi="Times New Roman" w:cs="Times New Roman"/>
          <w:sz w:val="27"/>
          <w:szCs w:val="27"/>
          <w:lang w:eastAsia="ru-RU"/>
        </w:rPr>
        <w:t>, в борьбе за автономию Башкортостана. Эта тема мне показалась более актуальной.</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В ходе исследования мною был проведен опрос учащихся старших классов нашей школы. В опросе участвовали 25 человек.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На вопрос « Когда образовалась БАССР? » 70</w:t>
      </w:r>
      <w:r w:rsidRPr="0046106E">
        <w:rPr>
          <w:rFonts w:ascii="Times New Roman" w:eastAsia="Times New Roman" w:hAnsi="Times New Roman" w:cs="Times New Roman"/>
          <w:sz w:val="27"/>
          <w:szCs w:val="27"/>
          <w:lang w:eastAsia="ru-RU"/>
        </w:rPr>
        <w:t>% респонден</w:t>
      </w:r>
      <w:r>
        <w:rPr>
          <w:rFonts w:ascii="Times New Roman" w:eastAsia="Times New Roman" w:hAnsi="Times New Roman" w:cs="Times New Roman"/>
          <w:sz w:val="27"/>
          <w:szCs w:val="27"/>
          <w:lang w:eastAsia="ru-RU"/>
        </w:rPr>
        <w:t>тов ответили положительно, от 30</w:t>
      </w:r>
      <w:r w:rsidRPr="0046106E">
        <w:rPr>
          <w:rFonts w:ascii="Times New Roman" w:eastAsia="Times New Roman" w:hAnsi="Times New Roman" w:cs="Times New Roman"/>
          <w:sz w:val="27"/>
          <w:szCs w:val="27"/>
          <w:lang w:eastAsia="ru-RU"/>
        </w:rPr>
        <w:t>% я услышал отр</w:t>
      </w:r>
      <w:r>
        <w:rPr>
          <w:rFonts w:ascii="Times New Roman" w:eastAsia="Times New Roman" w:hAnsi="Times New Roman" w:cs="Times New Roman"/>
          <w:sz w:val="27"/>
          <w:szCs w:val="27"/>
          <w:lang w:eastAsia="ru-RU"/>
        </w:rPr>
        <w:t xml:space="preserve">ицательный ответ.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lastRenderedPageBreak/>
        <w:t>На в</w:t>
      </w:r>
      <w:r>
        <w:rPr>
          <w:rFonts w:ascii="Times New Roman" w:eastAsia="Times New Roman" w:hAnsi="Times New Roman" w:cs="Times New Roman"/>
          <w:sz w:val="27"/>
          <w:szCs w:val="27"/>
          <w:lang w:eastAsia="ru-RU"/>
        </w:rPr>
        <w:t>торой вопрос « Что вы знаете о деятельности Башкирского пр</w:t>
      </w:r>
      <w:r w:rsidR="00EE7FA7">
        <w:rPr>
          <w:rFonts w:ascii="Times New Roman" w:eastAsia="Times New Roman" w:hAnsi="Times New Roman" w:cs="Times New Roman"/>
          <w:sz w:val="27"/>
          <w:szCs w:val="27"/>
          <w:lang w:eastAsia="ru-RU"/>
        </w:rPr>
        <w:t>а</w:t>
      </w:r>
      <w:r>
        <w:rPr>
          <w:rFonts w:ascii="Times New Roman" w:eastAsia="Times New Roman" w:hAnsi="Times New Roman" w:cs="Times New Roman"/>
          <w:sz w:val="27"/>
          <w:szCs w:val="27"/>
          <w:lang w:eastAsia="ru-RU"/>
        </w:rPr>
        <w:t>вительства?» только 20</w:t>
      </w:r>
      <w:r w:rsidRPr="0046106E">
        <w:rPr>
          <w:rFonts w:ascii="Times New Roman" w:eastAsia="Times New Roman" w:hAnsi="Times New Roman" w:cs="Times New Roman"/>
          <w:sz w:val="27"/>
          <w:szCs w:val="27"/>
          <w:lang w:eastAsia="ru-RU"/>
        </w:rPr>
        <w:t>% из всех опрошенных, смогли сформули</w:t>
      </w:r>
      <w:r>
        <w:rPr>
          <w:rFonts w:ascii="Times New Roman" w:eastAsia="Times New Roman" w:hAnsi="Times New Roman" w:cs="Times New Roman"/>
          <w:sz w:val="27"/>
          <w:szCs w:val="27"/>
          <w:lang w:eastAsia="ru-RU"/>
        </w:rPr>
        <w:t>ровать ясный ответ. Остальные 80</w:t>
      </w:r>
      <w:r w:rsidRPr="0046106E">
        <w:rPr>
          <w:rFonts w:ascii="Times New Roman" w:eastAsia="Times New Roman" w:hAnsi="Times New Roman" w:cs="Times New Roman"/>
          <w:sz w:val="27"/>
          <w:szCs w:val="27"/>
          <w:lang w:eastAsia="ru-RU"/>
        </w:rPr>
        <w:t xml:space="preserve"> % из них остались без ответа или затрудняются ответить.</w:t>
      </w:r>
    </w:p>
    <w:p w:rsidR="007A2CA8" w:rsidRDefault="007A2CA8" w:rsidP="007A2CA8">
      <w:pPr>
        <w:shd w:val="clear" w:color="auto" w:fill="FFFFFF"/>
        <w:spacing w:before="100" w:beforeAutospacing="1" w:after="100" w:afterAutospacing="1" w:line="360" w:lineRule="auto"/>
        <w:rPr>
          <w:rFonts w:ascii="Times New Roman" w:eastAsia="Times New Roman" w:hAnsi="Times New Roman" w:cs="Times New Roman"/>
          <w:sz w:val="27"/>
          <w:szCs w:val="27"/>
          <w:lang w:eastAsia="ru-RU"/>
        </w:rPr>
      </w:pPr>
      <w:r w:rsidRPr="0046106E">
        <w:rPr>
          <w:rFonts w:ascii="Times New Roman" w:eastAsia="Times New Roman" w:hAnsi="Times New Roman" w:cs="Times New Roman"/>
          <w:sz w:val="27"/>
          <w:szCs w:val="27"/>
          <w:lang w:eastAsia="ru-RU"/>
        </w:rPr>
        <w:t xml:space="preserve">Третий вопрос </w:t>
      </w:r>
      <w:r>
        <w:rPr>
          <w:rFonts w:ascii="Times New Roman" w:eastAsia="Times New Roman" w:hAnsi="Times New Roman" w:cs="Times New Roman"/>
          <w:sz w:val="27"/>
          <w:szCs w:val="27"/>
          <w:lang w:eastAsia="ru-RU"/>
        </w:rPr>
        <w:t xml:space="preserve">« Кто входил в состав Башкирского правительства?» </w:t>
      </w:r>
      <w:r w:rsidRPr="0046106E">
        <w:rPr>
          <w:rFonts w:ascii="Times New Roman" w:eastAsia="Times New Roman" w:hAnsi="Times New Roman" w:cs="Times New Roman"/>
          <w:sz w:val="27"/>
          <w:szCs w:val="27"/>
          <w:lang w:eastAsia="ru-RU"/>
        </w:rPr>
        <w:t>для опрашиваемых, показался самым сложным. Лишь очень малое количество, (29%) дали уд</w:t>
      </w:r>
      <w:r>
        <w:rPr>
          <w:rFonts w:ascii="Times New Roman" w:eastAsia="Times New Roman" w:hAnsi="Times New Roman" w:cs="Times New Roman"/>
          <w:sz w:val="27"/>
          <w:szCs w:val="27"/>
          <w:lang w:eastAsia="ru-RU"/>
        </w:rPr>
        <w:t>овлетворительные ответы, назвав имена З.Валиди, М.Кулаева,Ю.Бикбова, М.Халикова.</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Pr>
          <w:rFonts w:ascii="Times New Roman" w:eastAsia="Times New Roman" w:hAnsi="Times New Roman" w:cs="Times New Roman"/>
          <w:sz w:val="27"/>
          <w:szCs w:val="27"/>
          <w:lang w:eastAsia="ru-RU"/>
        </w:rPr>
        <w:t xml:space="preserve">  На четвертый вопрос « Что вы знаете о М.Халикове?» положительного ответа не было.</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b/>
          <w:bCs/>
          <w:sz w:val="27"/>
          <w:szCs w:val="27"/>
          <w:lang w:eastAsia="ru-RU"/>
        </w:rPr>
        <w:t>Выводы по анкете</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По результатам опроса можно сделать следующие выводы.</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Судя по результатам ответов можно сказать, что подрастающее поколение мало информировано на эту тему. </w:t>
      </w:r>
    </w:p>
    <w:p w:rsidR="007A2CA8" w:rsidRPr="0046106E" w:rsidRDefault="007A2CA8" w:rsidP="007A2CA8">
      <w:pPr>
        <w:shd w:val="clear" w:color="auto" w:fill="FFFFFF"/>
        <w:spacing w:before="100" w:beforeAutospacing="1" w:after="100" w:afterAutospacing="1" w:line="360" w:lineRule="auto"/>
        <w:rPr>
          <w:rFonts w:ascii="Tahoma" w:eastAsia="Times New Roman" w:hAnsi="Tahoma" w:cs="Tahoma"/>
          <w:sz w:val="18"/>
          <w:szCs w:val="18"/>
          <w:lang w:eastAsia="ru-RU"/>
        </w:rPr>
      </w:pPr>
      <w:r w:rsidRPr="0046106E">
        <w:rPr>
          <w:rFonts w:ascii="Times New Roman" w:eastAsia="Times New Roman" w:hAnsi="Times New Roman" w:cs="Times New Roman"/>
          <w:sz w:val="27"/>
          <w:szCs w:val="27"/>
          <w:lang w:eastAsia="ru-RU"/>
        </w:rPr>
        <w:t xml:space="preserve">Мне бы хотелось, чтобы имя </w:t>
      </w:r>
      <w:r>
        <w:rPr>
          <w:rFonts w:ascii="Times New Roman" w:eastAsia="Times New Roman" w:hAnsi="Times New Roman" w:cs="Times New Roman"/>
          <w:sz w:val="27"/>
          <w:szCs w:val="27"/>
          <w:lang w:eastAsia="ru-RU"/>
        </w:rPr>
        <w:t xml:space="preserve"> Муллаяна Халикова </w:t>
      </w:r>
      <w:r w:rsidRPr="0046106E">
        <w:rPr>
          <w:rFonts w:ascii="Times New Roman" w:eastAsia="Times New Roman" w:hAnsi="Times New Roman" w:cs="Times New Roman"/>
          <w:sz w:val="27"/>
          <w:szCs w:val="27"/>
          <w:lang w:eastAsia="ru-RU"/>
        </w:rPr>
        <w:t>звучал во всех устах, наравне с великими людьми нашей респ</w:t>
      </w:r>
      <w:r>
        <w:rPr>
          <w:rFonts w:ascii="Times New Roman" w:eastAsia="Times New Roman" w:hAnsi="Times New Roman" w:cs="Times New Roman"/>
          <w:sz w:val="27"/>
          <w:szCs w:val="27"/>
          <w:lang w:eastAsia="ru-RU"/>
        </w:rPr>
        <w:t>ублики, такими как Заки Валиди</w:t>
      </w:r>
      <w:r w:rsidRPr="0046106E">
        <w:rPr>
          <w:rFonts w:ascii="Times New Roman" w:eastAsia="Times New Roman" w:hAnsi="Times New Roman" w:cs="Times New Roman"/>
          <w:sz w:val="27"/>
          <w:szCs w:val="27"/>
          <w:lang w:eastAsia="ru-RU"/>
        </w:rPr>
        <w:t>, Шаехзада Бабич, Мажит Гафури, Мустай Карим и др. Я считаю, что его роль для родного Башкортостана неоценим</w:t>
      </w:r>
      <w:r>
        <w:rPr>
          <w:rFonts w:ascii="Times New Roman" w:eastAsia="Times New Roman" w:hAnsi="Times New Roman" w:cs="Times New Roman"/>
          <w:sz w:val="27"/>
          <w:szCs w:val="27"/>
          <w:lang w:eastAsia="ru-RU"/>
        </w:rPr>
        <w:t>а</w:t>
      </w:r>
      <w:r w:rsidRPr="0046106E">
        <w:rPr>
          <w:rFonts w:ascii="Times New Roman" w:eastAsia="Times New Roman" w:hAnsi="Times New Roman" w:cs="Times New Roman"/>
          <w:sz w:val="27"/>
          <w:szCs w:val="27"/>
          <w:lang w:eastAsia="ru-RU"/>
        </w:rPr>
        <w:t>.</w:t>
      </w:r>
    </w:p>
    <w:p w:rsidR="001B05B2" w:rsidRDefault="001B05B2" w:rsidP="001B05B2">
      <w:pPr>
        <w:rPr>
          <w:rFonts w:ascii="Times New Roman" w:hAnsi="Times New Roman" w:cs="Times New Roman"/>
          <w:sz w:val="28"/>
          <w:szCs w:val="28"/>
        </w:rPr>
      </w:pPr>
    </w:p>
    <w:p w:rsidR="007A2CA8" w:rsidRDefault="007A2CA8" w:rsidP="001B05B2">
      <w:pPr>
        <w:rPr>
          <w:rFonts w:ascii="Times New Roman" w:hAnsi="Times New Roman" w:cs="Times New Roman"/>
          <w:sz w:val="28"/>
          <w:szCs w:val="28"/>
        </w:rPr>
      </w:pPr>
    </w:p>
    <w:p w:rsidR="007A2CA8" w:rsidRPr="005B61F8" w:rsidRDefault="007A2CA8" w:rsidP="001B05B2">
      <w:pPr>
        <w:rPr>
          <w:rFonts w:ascii="Times New Roman" w:hAnsi="Times New Roman" w:cs="Times New Roman"/>
          <w:sz w:val="28"/>
          <w:szCs w:val="28"/>
        </w:rPr>
      </w:pPr>
    </w:p>
    <w:p w:rsidR="00172027" w:rsidRPr="005B61F8" w:rsidRDefault="00172027" w:rsidP="00172027">
      <w:pPr>
        <w:shd w:val="clear" w:color="auto" w:fill="FFFFFF"/>
        <w:spacing w:before="100" w:beforeAutospacing="1" w:after="100" w:afterAutospacing="1" w:line="360" w:lineRule="auto"/>
        <w:jc w:val="center"/>
        <w:rPr>
          <w:rFonts w:ascii="Times New Roman" w:hAnsi="Times New Roman" w:cs="Times New Roman"/>
          <w:sz w:val="28"/>
          <w:szCs w:val="28"/>
        </w:rPr>
      </w:pPr>
    </w:p>
    <w:p w:rsidR="00DD0908" w:rsidRDefault="00DD0908"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DD0908" w:rsidRDefault="00DD0908"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0E6FAA" w:rsidRDefault="000E6FAA"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p>
    <w:p w:rsidR="001B05B2" w:rsidRPr="00E3335A" w:rsidRDefault="00E3335A" w:rsidP="00172027">
      <w:pPr>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lang w:val="ba-RU" w:eastAsia="ru-RU"/>
        </w:rPr>
      </w:pPr>
      <w:r>
        <w:rPr>
          <w:rFonts w:ascii="Times New Roman" w:eastAsia="Times New Roman" w:hAnsi="Times New Roman" w:cs="Times New Roman"/>
          <w:b/>
          <w:bCs/>
          <w:sz w:val="28"/>
          <w:szCs w:val="28"/>
          <w:lang w:val="ba-RU" w:eastAsia="ru-RU"/>
        </w:rPr>
        <w:lastRenderedPageBreak/>
        <w:t xml:space="preserve"> Заключение</w:t>
      </w:r>
    </w:p>
    <w:p w:rsidR="00172027" w:rsidRDefault="00532DE1" w:rsidP="00172027">
      <w:pPr>
        <w:shd w:val="clear" w:color="auto" w:fill="FFFFFF"/>
        <w:spacing w:before="100" w:beforeAutospacing="1" w:after="100" w:afterAutospacing="1" w:line="360" w:lineRule="auto"/>
        <w:rPr>
          <w:rFonts w:ascii="Times New Roman" w:hAnsi="Times New Roman" w:cs="Times New Roman"/>
          <w:sz w:val="28"/>
          <w:szCs w:val="28"/>
        </w:rPr>
      </w:pPr>
      <w:r w:rsidRPr="005B61F8">
        <w:rPr>
          <w:rFonts w:ascii="Times New Roman" w:hAnsi="Times New Roman" w:cs="Times New Roman"/>
          <w:sz w:val="28"/>
          <w:szCs w:val="28"/>
        </w:rPr>
        <w:t xml:space="preserve">Память - это цепочка, соединяющая ныне живущих с теми, кто жил до нас. Когда уходит человек, то память о нем должна остаться. Ставя цель воспитать патриота мы должны в первую очередь, воспитать любовь ко всему прошлому. В феврале </w:t>
      </w:r>
      <w:r w:rsidR="00343380">
        <w:rPr>
          <w:rFonts w:ascii="Times New Roman" w:hAnsi="Times New Roman" w:cs="Times New Roman"/>
          <w:sz w:val="28"/>
          <w:szCs w:val="28"/>
        </w:rPr>
        <w:t xml:space="preserve">2010 года в учебных заведениях </w:t>
      </w:r>
      <w:r w:rsidRPr="005B61F8">
        <w:rPr>
          <w:rFonts w:ascii="Times New Roman" w:hAnsi="Times New Roman" w:cs="Times New Roman"/>
          <w:sz w:val="28"/>
          <w:szCs w:val="28"/>
        </w:rPr>
        <w:t xml:space="preserve"> города </w:t>
      </w:r>
      <w:r w:rsidR="00343380">
        <w:rPr>
          <w:rFonts w:ascii="Times New Roman" w:hAnsi="Times New Roman" w:cs="Times New Roman"/>
          <w:sz w:val="28"/>
          <w:szCs w:val="28"/>
        </w:rPr>
        <w:t xml:space="preserve"> Нефтекамска </w:t>
      </w:r>
      <w:r w:rsidRPr="005B61F8">
        <w:rPr>
          <w:rFonts w:ascii="Times New Roman" w:hAnsi="Times New Roman" w:cs="Times New Roman"/>
          <w:sz w:val="28"/>
          <w:szCs w:val="28"/>
        </w:rPr>
        <w:t>проходили Халиковские чтения, посвященные 116-летию со дня рождения крупного государственного и политического деятеля Башкортостана Муллаяна Давлетшиновича Халикова. Открытие Халиковских чтений состоялось в башкирской гимназии-интернате. В библиотеке гимназии была организована книжная выставка о</w:t>
      </w:r>
      <w:r w:rsidR="00343380">
        <w:rPr>
          <w:rFonts w:ascii="Times New Roman" w:hAnsi="Times New Roman" w:cs="Times New Roman"/>
          <w:sz w:val="28"/>
          <w:szCs w:val="28"/>
        </w:rPr>
        <w:t xml:space="preserve"> М.Д.Халикове и оформлен стенд.</w:t>
      </w:r>
      <w:r w:rsidRPr="005B61F8">
        <w:rPr>
          <w:rFonts w:ascii="Times New Roman" w:hAnsi="Times New Roman" w:cs="Times New Roman"/>
          <w:sz w:val="28"/>
          <w:szCs w:val="28"/>
        </w:rPr>
        <w:br/>
        <w:t>Председатель регионального общественного фонда «Муллаян Халиков», историк-публицист Ф.Я.Шарипов рассказал старшеклассникам об интересных фактах из жизни выдающегося сына башкирского народа, который оставил яркий след в истории создания и становления Башкирской автономной республики. Фаниль Шарипов является инициатором восстановления доброго имени М.Д.Халикова. Он многие годы посвятил изучению жизни и деятельности этого человека. Изучив архивные материалы, встретившись с родственниками Халикова, собрал богатый материал и написал документально-исторический роман «Глубокие корни». На Халиковских чтениях состоялась презентация его первой книги «Начало большой дороги». В конце мероприятия Фаниль Шарипов подарил свои книги библиотеке гимназии. В ходе мероприятия присутствующие посмотрели второй документальный фильм о Халикове «Возвращенные имена» (первый фильм назывался «Память»).</w:t>
      </w:r>
      <w:r w:rsidRPr="005B61F8">
        <w:rPr>
          <w:rFonts w:ascii="Times New Roman" w:hAnsi="Times New Roman" w:cs="Times New Roman"/>
          <w:sz w:val="28"/>
          <w:szCs w:val="28"/>
        </w:rPr>
        <w:br/>
        <w:t xml:space="preserve">До недавнего времени мы почти ничего не знали о Муллаяне Давлетшиновиче Халикове. Но последние два-три года в республиканских и местных изданиях печатается много материалов о нем, проводятся Халиковские чтения, научно-практические конференции, вечера памяти, </w:t>
      </w:r>
      <w:r w:rsidRPr="005B61F8">
        <w:rPr>
          <w:rFonts w:ascii="Times New Roman" w:hAnsi="Times New Roman" w:cs="Times New Roman"/>
          <w:sz w:val="28"/>
          <w:szCs w:val="28"/>
        </w:rPr>
        <w:lastRenderedPageBreak/>
        <w:t>открываются уголки в музеях. В целях увековечения его имени в г.Стерлитамаке установлена мемориальная доска, выпущена книга-брошюра «Имя Муллаяна Халикова бессмертно», начал свою работу региональный общественный фонд «Муллаян Халиков» (филиал находится в Нефтекамске).</w:t>
      </w:r>
    </w:p>
    <w:p w:rsidR="00343380" w:rsidRPr="005B61F8" w:rsidRDefault="00343380" w:rsidP="00172027">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37E0D">
        <w:rPr>
          <w:rStyle w:val="a5"/>
          <w:rFonts w:ascii="Times New Roman" w:hAnsi="Times New Roman" w:cs="Times New Roman"/>
          <w:i w:val="0"/>
          <w:sz w:val="28"/>
          <w:szCs w:val="28"/>
        </w:rPr>
        <w:t>История – строгий учитель. Она учит нас не только тому, что и как нужно делать, но и тому, чего не следует делать. Люди учатся на ошибках, народы – на трагедиях. Знание исторической правды должно предупреждать о неизбежности трагедий там, где забывают об ошибках прошлого</w:t>
      </w:r>
    </w:p>
    <w:p w:rsidR="00172027" w:rsidRDefault="00172027"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0E6FAA" w:rsidRDefault="000E6FAA"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p>
    <w:p w:rsidR="009B6135" w:rsidRDefault="009B6135" w:rsidP="007A2CA8">
      <w:pPr>
        <w:pStyle w:val="a6"/>
        <w:tabs>
          <w:tab w:val="left" w:pos="8222"/>
        </w:tabs>
        <w:rPr>
          <w:rFonts w:ascii="Times New Roman" w:hAnsi="Times New Roman" w:cs="Times New Roman"/>
          <w:sz w:val="28"/>
          <w:szCs w:val="28"/>
        </w:rPr>
      </w:pPr>
      <w:r>
        <w:rPr>
          <w:rFonts w:ascii="Times New Roman" w:hAnsi="Times New Roman" w:cs="Times New Roman"/>
          <w:sz w:val="28"/>
          <w:szCs w:val="28"/>
        </w:rPr>
        <w:lastRenderedPageBreak/>
        <w:t xml:space="preserve"> Использованная литература</w:t>
      </w:r>
    </w:p>
    <w:p w:rsidR="009B6135" w:rsidRDefault="009B6135" w:rsidP="007A2CA8">
      <w:pPr>
        <w:pStyle w:val="a6"/>
        <w:tabs>
          <w:tab w:val="left" w:pos="8222"/>
        </w:tabs>
        <w:rPr>
          <w:rFonts w:ascii="Times New Roman" w:hAnsi="Times New Roman" w:cs="Times New Roman"/>
          <w:sz w:val="28"/>
          <w:szCs w:val="28"/>
        </w:rPr>
      </w:pPr>
    </w:p>
    <w:p w:rsidR="009B6135" w:rsidRPr="00CB036D" w:rsidRDefault="009B6135" w:rsidP="007A2CA8">
      <w:pPr>
        <w:pStyle w:val="a6"/>
        <w:tabs>
          <w:tab w:val="left" w:pos="8222"/>
        </w:tabs>
        <w:rPr>
          <w:rFonts w:ascii="Times New Roman" w:hAnsi="Times New Roman" w:cs="Times New Roman"/>
          <w:sz w:val="28"/>
          <w:szCs w:val="28"/>
        </w:rPr>
      </w:pPr>
      <w:r w:rsidRPr="00CB036D">
        <w:rPr>
          <w:rFonts w:ascii="Times New Roman" w:hAnsi="Times New Roman" w:cs="Times New Roman"/>
          <w:sz w:val="28"/>
          <w:szCs w:val="28"/>
        </w:rPr>
        <w:t>1.Кульшарипов М.М. «З.Валидов и образование БАССР».Уфа, 1982г.</w:t>
      </w:r>
    </w:p>
    <w:p w:rsidR="009B6135" w:rsidRPr="00CB036D" w:rsidRDefault="009B6135" w:rsidP="007A2CA8">
      <w:pPr>
        <w:pStyle w:val="a6"/>
        <w:tabs>
          <w:tab w:val="left" w:pos="8222"/>
        </w:tabs>
        <w:rPr>
          <w:rFonts w:ascii="Times New Roman" w:hAnsi="Times New Roman" w:cs="Times New Roman"/>
          <w:sz w:val="28"/>
          <w:szCs w:val="28"/>
        </w:rPr>
      </w:pPr>
      <w:r w:rsidRPr="00CB036D">
        <w:rPr>
          <w:rFonts w:ascii="Times New Roman" w:hAnsi="Times New Roman" w:cs="Times New Roman"/>
          <w:sz w:val="28"/>
          <w:szCs w:val="28"/>
        </w:rPr>
        <w:t>2.</w:t>
      </w:r>
      <w:r w:rsidR="00CB036D" w:rsidRPr="00CB036D">
        <w:rPr>
          <w:rFonts w:ascii="Times New Roman" w:hAnsi="Times New Roman" w:cs="Times New Roman"/>
          <w:sz w:val="28"/>
          <w:szCs w:val="28"/>
        </w:rPr>
        <w:t xml:space="preserve"> Заерова А.Н. « М. Д.Халиков-валидовский дипломат».  В естник Башкирского университета.Выпуск №2,2006г.</w:t>
      </w:r>
    </w:p>
    <w:p w:rsidR="00CB036D" w:rsidRPr="00CB036D" w:rsidRDefault="00CB036D" w:rsidP="00CB036D">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CB036D">
        <w:rPr>
          <w:rFonts w:ascii="Times New Roman" w:eastAsia="Times New Roman" w:hAnsi="Times New Roman" w:cs="Times New Roman"/>
          <w:i/>
          <w:iCs/>
          <w:sz w:val="28"/>
          <w:szCs w:val="28"/>
          <w:lang w:eastAsia="ru-RU"/>
        </w:rPr>
        <w:t xml:space="preserve"> Давлетшин Р. А.</w:t>
      </w:r>
      <w:r w:rsidRPr="00CB036D">
        <w:rPr>
          <w:rFonts w:ascii="Times New Roman" w:eastAsia="Times New Roman" w:hAnsi="Times New Roman" w:cs="Times New Roman"/>
          <w:sz w:val="28"/>
          <w:szCs w:val="28"/>
          <w:lang w:eastAsia="ru-RU"/>
        </w:rPr>
        <w:t xml:space="preserve"> Халиков Муллаян Давлетшинович. // Башкортостан: краткая энциклопедия. — Уфа: Башкирская энциклопедия, 1996. — С. 616—617. — 672 </w:t>
      </w:r>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i/>
          <w:iCs/>
          <w:color w:val="000000" w:themeColor="text1"/>
          <w:sz w:val="28"/>
          <w:szCs w:val="28"/>
          <w:lang w:eastAsia="ru-RU"/>
        </w:rPr>
        <w:t>4.</w:t>
      </w:r>
      <w:hyperlink r:id="rId9" w:tooltip="Кульшарипов, Марат Махмутович" w:history="1">
        <w:r w:rsidRPr="000E6FAA">
          <w:rPr>
            <w:rFonts w:ascii="Times New Roman" w:eastAsia="Times New Roman" w:hAnsi="Times New Roman" w:cs="Times New Roman"/>
            <w:i/>
            <w:iCs/>
            <w:color w:val="000000" w:themeColor="text1"/>
            <w:sz w:val="28"/>
            <w:szCs w:val="28"/>
            <w:u w:val="single"/>
            <w:lang w:eastAsia="ru-RU"/>
          </w:rPr>
          <w:t>Кульшарипов М. М.</w:t>
        </w:r>
      </w:hyperlink>
      <w:r w:rsidRPr="000E6FAA">
        <w:rPr>
          <w:rFonts w:ascii="Times New Roman" w:eastAsia="Times New Roman" w:hAnsi="Times New Roman" w:cs="Times New Roman"/>
          <w:color w:val="000000" w:themeColor="text1"/>
          <w:sz w:val="28"/>
          <w:szCs w:val="28"/>
          <w:lang w:eastAsia="ru-RU"/>
        </w:rPr>
        <w:t> </w:t>
      </w:r>
      <w:hyperlink r:id="rId10" w:history="1">
        <w:r w:rsidRPr="000E6FAA">
          <w:rPr>
            <w:rFonts w:ascii="Times New Roman" w:eastAsia="Times New Roman" w:hAnsi="Times New Roman" w:cs="Times New Roman"/>
            <w:color w:val="000000" w:themeColor="text1"/>
            <w:sz w:val="28"/>
            <w:szCs w:val="28"/>
            <w:u w:val="single"/>
            <w:lang w:eastAsia="ru-RU"/>
          </w:rPr>
          <w:t>Служил своему народу</w:t>
        </w:r>
      </w:hyperlink>
      <w:r w:rsidRPr="000E6FAA">
        <w:rPr>
          <w:rFonts w:ascii="Times New Roman" w:eastAsia="Times New Roman" w:hAnsi="Times New Roman" w:cs="Times New Roman"/>
          <w:color w:val="000000" w:themeColor="text1"/>
          <w:sz w:val="28"/>
          <w:szCs w:val="28"/>
          <w:lang w:eastAsia="ru-RU"/>
        </w:rPr>
        <w:t xml:space="preserve"> // </w:t>
      </w:r>
      <w:hyperlink r:id="rId11" w:tooltip="Ватандаш" w:history="1">
        <w:r w:rsidRPr="000E6FAA">
          <w:rPr>
            <w:rFonts w:ascii="Times New Roman" w:eastAsia="Times New Roman" w:hAnsi="Times New Roman" w:cs="Times New Roman"/>
            <w:color w:val="000000" w:themeColor="text1"/>
            <w:sz w:val="28"/>
            <w:szCs w:val="28"/>
            <w:u w:val="single"/>
            <w:lang w:eastAsia="ru-RU"/>
          </w:rPr>
          <w:t>Ватандаш</w:t>
        </w:r>
      </w:hyperlink>
      <w:r w:rsidRPr="000E6FAA">
        <w:rPr>
          <w:rFonts w:ascii="Times New Roman" w:eastAsia="Times New Roman" w:hAnsi="Times New Roman" w:cs="Times New Roman"/>
          <w:color w:val="000000" w:themeColor="text1"/>
          <w:sz w:val="28"/>
          <w:szCs w:val="28"/>
          <w:lang w:eastAsia="ru-RU"/>
        </w:rPr>
        <w:t xml:space="preserve">. — 2009. — № 4. — </w:t>
      </w:r>
      <w:hyperlink r:id="rId12" w:tooltip="Международный стандартный серийный номер" w:history="1">
        <w:r w:rsidRPr="000E6FAA">
          <w:rPr>
            <w:rFonts w:ascii="Times New Roman" w:eastAsia="Times New Roman" w:hAnsi="Times New Roman" w:cs="Times New Roman"/>
            <w:color w:val="000000" w:themeColor="text1"/>
            <w:sz w:val="28"/>
            <w:szCs w:val="28"/>
            <w:u w:val="single"/>
            <w:lang w:eastAsia="ru-RU"/>
          </w:rPr>
          <w:t>ISSN</w:t>
        </w:r>
      </w:hyperlink>
      <w:r w:rsidRPr="000E6FAA">
        <w:rPr>
          <w:rFonts w:ascii="Times New Roman" w:eastAsia="Times New Roman" w:hAnsi="Times New Roman" w:cs="Times New Roman"/>
          <w:color w:val="000000" w:themeColor="text1"/>
          <w:sz w:val="28"/>
          <w:szCs w:val="28"/>
          <w:lang w:eastAsia="ru-RU"/>
        </w:rPr>
        <w:t xml:space="preserve"> </w:t>
      </w:r>
      <w:hyperlink r:id="rId13" w:history="1">
        <w:r w:rsidRPr="000E6FAA">
          <w:rPr>
            <w:rFonts w:ascii="Times New Roman" w:eastAsia="Times New Roman" w:hAnsi="Times New Roman" w:cs="Times New Roman"/>
            <w:color w:val="000000" w:themeColor="text1"/>
            <w:sz w:val="28"/>
            <w:szCs w:val="28"/>
            <w:u w:val="single"/>
            <w:lang w:eastAsia="ru-RU"/>
          </w:rPr>
          <w:t>1683-3554</w:t>
        </w:r>
      </w:hyperlink>
      <w:r w:rsidRPr="000E6FAA">
        <w:rPr>
          <w:rFonts w:ascii="Times New Roman" w:eastAsia="Times New Roman" w:hAnsi="Times New Roman" w:cs="Times New Roman"/>
          <w:color w:val="000000" w:themeColor="text1"/>
          <w:sz w:val="28"/>
          <w:szCs w:val="28"/>
          <w:lang w:eastAsia="ru-RU"/>
        </w:rPr>
        <w:t>.</w:t>
      </w:r>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color w:val="000000" w:themeColor="text1"/>
          <w:sz w:val="28"/>
          <w:szCs w:val="28"/>
          <w:lang w:eastAsia="ru-RU"/>
        </w:rPr>
        <w:t>5.</w:t>
      </w:r>
      <w:hyperlink r:id="rId14" w:history="1">
        <w:r w:rsidRPr="000E6FAA">
          <w:rPr>
            <w:rFonts w:ascii="Times New Roman" w:eastAsia="Times New Roman" w:hAnsi="Times New Roman" w:cs="Times New Roman"/>
            <w:color w:val="000000" w:themeColor="text1"/>
            <w:sz w:val="28"/>
            <w:szCs w:val="28"/>
            <w:u w:val="single"/>
            <w:lang w:eastAsia="ru-RU"/>
          </w:rPr>
          <w:t>Статья в Башкирской энциклопедии</w:t>
        </w:r>
      </w:hyperlink>
    </w:p>
    <w:p w:rsidR="00CB036D" w:rsidRPr="000E6FAA" w:rsidRDefault="00CB036D" w:rsidP="00CB036D">
      <w:pPr>
        <w:spacing w:before="100" w:beforeAutospacing="1" w:after="100" w:afterAutospacing="1" w:line="240" w:lineRule="auto"/>
        <w:ind w:left="720"/>
        <w:rPr>
          <w:rFonts w:ascii="Times New Roman" w:eastAsia="Times New Roman" w:hAnsi="Times New Roman" w:cs="Times New Roman"/>
          <w:color w:val="000000" w:themeColor="text1"/>
          <w:sz w:val="28"/>
          <w:szCs w:val="28"/>
          <w:lang w:eastAsia="ru-RU"/>
        </w:rPr>
      </w:pPr>
      <w:r w:rsidRPr="000E6FAA">
        <w:rPr>
          <w:rFonts w:ascii="Times New Roman" w:eastAsia="Times New Roman" w:hAnsi="Times New Roman" w:cs="Times New Roman"/>
          <w:i/>
          <w:iCs/>
          <w:color w:val="000000" w:themeColor="text1"/>
          <w:sz w:val="28"/>
          <w:szCs w:val="28"/>
          <w:lang w:eastAsia="ru-RU"/>
        </w:rPr>
        <w:t>6.Шарипов Ф.</w:t>
      </w:r>
      <w:r w:rsidRPr="000E6FAA">
        <w:rPr>
          <w:rFonts w:ascii="Times New Roman" w:eastAsia="Times New Roman" w:hAnsi="Times New Roman" w:cs="Times New Roman"/>
          <w:color w:val="000000" w:themeColor="text1"/>
          <w:sz w:val="28"/>
          <w:szCs w:val="28"/>
          <w:lang w:eastAsia="ru-RU"/>
        </w:rPr>
        <w:t> </w:t>
      </w:r>
      <w:hyperlink r:id="rId15" w:history="1">
        <w:r w:rsidRPr="000E6FAA">
          <w:rPr>
            <w:rFonts w:ascii="Times New Roman" w:eastAsia="Times New Roman" w:hAnsi="Times New Roman" w:cs="Times New Roman"/>
            <w:color w:val="000000" w:themeColor="text1"/>
            <w:sz w:val="28"/>
            <w:szCs w:val="28"/>
            <w:u w:val="single"/>
            <w:lang w:eastAsia="ru-RU"/>
          </w:rPr>
          <w:t>Башкирский самородок: К 115-летию со дня рождения видного государственного и политического деятеля М. Д. Халикова</w:t>
        </w:r>
      </w:hyperlink>
      <w:r w:rsidRPr="000E6FAA">
        <w:rPr>
          <w:rFonts w:ascii="Times New Roman" w:eastAsia="Times New Roman" w:hAnsi="Times New Roman" w:cs="Times New Roman"/>
          <w:color w:val="000000" w:themeColor="text1"/>
          <w:sz w:val="28"/>
          <w:szCs w:val="28"/>
          <w:lang w:eastAsia="ru-RU"/>
        </w:rPr>
        <w:t xml:space="preserve"> // </w:t>
      </w:r>
      <w:hyperlink r:id="rId16" w:tooltip="Ватандаш" w:history="1">
        <w:r w:rsidRPr="000E6FAA">
          <w:rPr>
            <w:rFonts w:ascii="Times New Roman" w:eastAsia="Times New Roman" w:hAnsi="Times New Roman" w:cs="Times New Roman"/>
            <w:color w:val="000000" w:themeColor="text1"/>
            <w:sz w:val="28"/>
            <w:szCs w:val="28"/>
            <w:u w:val="single"/>
            <w:lang w:eastAsia="ru-RU"/>
          </w:rPr>
          <w:t>Ватандаш</w:t>
        </w:r>
      </w:hyperlink>
      <w:r w:rsidRPr="000E6FAA">
        <w:rPr>
          <w:rFonts w:ascii="Times New Roman" w:eastAsia="Times New Roman" w:hAnsi="Times New Roman" w:cs="Times New Roman"/>
          <w:color w:val="000000" w:themeColor="text1"/>
          <w:sz w:val="28"/>
          <w:szCs w:val="28"/>
          <w:lang w:eastAsia="ru-RU"/>
        </w:rPr>
        <w:t xml:space="preserve">. — 2008. — № 10. — </w:t>
      </w:r>
      <w:hyperlink r:id="rId17" w:tooltip="Международный стандартный серийный номер" w:history="1">
        <w:r w:rsidRPr="000E6FAA">
          <w:rPr>
            <w:rFonts w:ascii="Times New Roman" w:eastAsia="Times New Roman" w:hAnsi="Times New Roman" w:cs="Times New Roman"/>
            <w:color w:val="000000" w:themeColor="text1"/>
            <w:sz w:val="28"/>
            <w:szCs w:val="28"/>
            <w:u w:val="single"/>
            <w:lang w:eastAsia="ru-RU"/>
          </w:rPr>
          <w:t>ISSN</w:t>
        </w:r>
      </w:hyperlink>
      <w:r w:rsidRPr="000E6FAA">
        <w:rPr>
          <w:rFonts w:ascii="Times New Roman" w:eastAsia="Times New Roman" w:hAnsi="Times New Roman" w:cs="Times New Roman"/>
          <w:color w:val="000000" w:themeColor="text1"/>
          <w:sz w:val="28"/>
          <w:szCs w:val="28"/>
          <w:lang w:eastAsia="ru-RU"/>
        </w:rPr>
        <w:t xml:space="preserve"> </w:t>
      </w:r>
      <w:hyperlink r:id="rId18" w:history="1">
        <w:r w:rsidRPr="000E6FAA">
          <w:rPr>
            <w:rFonts w:ascii="Times New Roman" w:eastAsia="Times New Roman" w:hAnsi="Times New Roman" w:cs="Times New Roman"/>
            <w:color w:val="000000" w:themeColor="text1"/>
            <w:sz w:val="28"/>
            <w:szCs w:val="28"/>
            <w:u w:val="single"/>
            <w:lang w:eastAsia="ru-RU"/>
          </w:rPr>
          <w:t>1683-3554</w:t>
        </w:r>
      </w:hyperlink>
      <w:r w:rsidRPr="000E6FAA">
        <w:rPr>
          <w:rFonts w:ascii="Times New Roman" w:eastAsia="Times New Roman" w:hAnsi="Times New Roman" w:cs="Times New Roman"/>
          <w:color w:val="000000" w:themeColor="text1"/>
          <w:sz w:val="28"/>
          <w:szCs w:val="28"/>
          <w:lang w:eastAsia="ru-RU"/>
        </w:rPr>
        <w:t>.</w:t>
      </w:r>
    </w:p>
    <w:p w:rsidR="00CB036D" w:rsidRPr="000E6FAA" w:rsidRDefault="00CB036D" w:rsidP="00CB036D">
      <w:pPr>
        <w:pStyle w:val="a6"/>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E6FAA">
        <w:rPr>
          <w:noProof/>
          <w:lang w:eastAsia="ru-RU"/>
        </w:rPr>
        <w:drawing>
          <wp:inline distT="0" distB="0" distL="0" distR="0" wp14:anchorId="7BA6C0CA" wp14:editId="473EF8D9">
            <wp:extent cx="342900" cy="133350"/>
            <wp:effectExtent l="0" t="0" r="0" b="0"/>
            <wp:docPr id="1" name="Рисунок 1" descr="Logo YouTube por Hernando.svg">
              <a:hlinkClick xmlns:a="http://schemas.openxmlformats.org/drawingml/2006/main" r:id="rId19"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YouTube por Hernando.svg">
                      <a:hlinkClick r:id="rId19" tooltip="&quot;YouTub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0E6FAA">
        <w:rPr>
          <w:rFonts w:ascii="Times New Roman" w:eastAsia="Times New Roman" w:hAnsi="Times New Roman" w:cs="Times New Roman"/>
          <w:color w:val="000000" w:themeColor="text1"/>
          <w:sz w:val="28"/>
          <w:szCs w:val="28"/>
          <w:lang w:eastAsia="ru-RU"/>
        </w:rPr>
        <w:t> </w:t>
      </w:r>
      <w:hyperlink r:id="rId21" w:history="1">
        <w:r w:rsidRPr="000E6FAA">
          <w:rPr>
            <w:rFonts w:ascii="Times New Roman" w:eastAsia="Times New Roman" w:hAnsi="Times New Roman" w:cs="Times New Roman"/>
            <w:color w:val="000000" w:themeColor="text1"/>
            <w:sz w:val="28"/>
            <w:szCs w:val="28"/>
            <w:u w:val="single"/>
            <w:lang w:eastAsia="ru-RU"/>
          </w:rPr>
          <w:t>Личность в башкирской истории: Муллаян Халиков</w:t>
        </w:r>
      </w:hyperlink>
    </w:p>
    <w:p w:rsidR="00CB036D" w:rsidRPr="000E6FAA" w:rsidRDefault="00CB036D" w:rsidP="00CB036D">
      <w:pPr>
        <w:pStyle w:val="a6"/>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E6FAA">
        <w:rPr>
          <w:noProof/>
          <w:lang w:eastAsia="ru-RU"/>
        </w:rPr>
        <w:drawing>
          <wp:inline distT="0" distB="0" distL="0" distR="0" wp14:anchorId="55DD7339" wp14:editId="2B9A3C1B">
            <wp:extent cx="342900" cy="133350"/>
            <wp:effectExtent l="0" t="0" r="0" b="0"/>
            <wp:docPr id="2" name="Рисунок 2" descr="Logo YouTube por Hernando.svg">
              <a:hlinkClick xmlns:a="http://schemas.openxmlformats.org/drawingml/2006/main" r:id="rId19"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ouTube por Hernando.svg">
                      <a:hlinkClick r:id="rId19" tooltip="&quot;YouTub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0E6FAA">
        <w:rPr>
          <w:rFonts w:ascii="Times New Roman" w:eastAsia="Times New Roman" w:hAnsi="Times New Roman" w:cs="Times New Roman"/>
          <w:color w:val="000000" w:themeColor="text1"/>
          <w:sz w:val="28"/>
          <w:szCs w:val="28"/>
          <w:lang w:eastAsia="ru-RU"/>
        </w:rPr>
        <w:t> </w:t>
      </w:r>
      <w:hyperlink r:id="rId22" w:history="1">
        <w:r w:rsidRPr="000E6FAA">
          <w:rPr>
            <w:rFonts w:ascii="Times New Roman" w:eastAsia="Times New Roman" w:hAnsi="Times New Roman" w:cs="Times New Roman"/>
            <w:color w:val="000000" w:themeColor="text1"/>
            <w:sz w:val="28"/>
            <w:szCs w:val="28"/>
            <w:u w:val="single"/>
            <w:lang w:eastAsia="ru-RU"/>
          </w:rPr>
          <w:t>Преемник Валидова</w:t>
        </w:r>
      </w:hyperlink>
    </w:p>
    <w:p w:rsidR="00CB036D" w:rsidRPr="005B61F8" w:rsidRDefault="00CB036D" w:rsidP="007A2CA8">
      <w:pPr>
        <w:pStyle w:val="a6"/>
        <w:tabs>
          <w:tab w:val="left" w:pos="8222"/>
        </w:tabs>
        <w:rPr>
          <w:rFonts w:ascii="Times New Roman" w:hAnsi="Times New Roman" w:cs="Times New Roman"/>
          <w:sz w:val="28"/>
          <w:szCs w:val="28"/>
        </w:rPr>
      </w:pPr>
      <w:bookmarkStart w:id="0" w:name="_GoBack"/>
      <w:bookmarkEnd w:id="0"/>
    </w:p>
    <w:sectPr w:rsidR="00CB036D" w:rsidRPr="005B61F8">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CF" w:rsidRDefault="003152CF" w:rsidP="005B61F8">
      <w:pPr>
        <w:spacing w:after="0" w:line="240" w:lineRule="auto"/>
      </w:pPr>
      <w:r>
        <w:separator/>
      </w:r>
    </w:p>
  </w:endnote>
  <w:endnote w:type="continuationSeparator" w:id="0">
    <w:p w:rsidR="003152CF" w:rsidRDefault="003152CF" w:rsidP="005B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_Helver Bashkir">
    <w:altName w:val="Segoe Script"/>
    <w:charset w:val="CC"/>
    <w:family w:val="swiss"/>
    <w:pitch w:val="variable"/>
    <w:sig w:usb0="00000001" w:usb1="00000000" w:usb2="00000000" w:usb3="00000000" w:csb0="00000005" w:csb1="00000000"/>
  </w:font>
  <w:font w:name="a_Helver(05%) Bashkir">
    <w:altName w:val="a_Helver(10%) Bashkir"/>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54969"/>
      <w:docPartObj>
        <w:docPartGallery w:val="Page Numbers (Bottom of Page)"/>
        <w:docPartUnique/>
      </w:docPartObj>
    </w:sdtPr>
    <w:sdtEndPr/>
    <w:sdtContent>
      <w:p w:rsidR="00CB036D" w:rsidRDefault="00CB036D">
        <w:pPr>
          <w:pStyle w:val="a9"/>
        </w:pPr>
        <w:r>
          <w:fldChar w:fldCharType="begin"/>
        </w:r>
        <w:r>
          <w:instrText>PAGE   \* MERGEFORMAT</w:instrText>
        </w:r>
        <w:r>
          <w:fldChar w:fldCharType="separate"/>
        </w:r>
        <w:r w:rsidR="009A118F">
          <w:rPr>
            <w:noProof/>
          </w:rPr>
          <w:t>12</w:t>
        </w:r>
        <w:r>
          <w:fldChar w:fldCharType="end"/>
        </w:r>
      </w:p>
    </w:sdtContent>
  </w:sdt>
  <w:p w:rsidR="009B6135" w:rsidRDefault="009B6135" w:rsidP="009B6135">
    <w:pPr>
      <w:pStyle w:val="a9"/>
      <w:tabs>
        <w:tab w:val="clear" w:pos="4677"/>
        <w:tab w:val="clear" w:pos="9355"/>
        <w:tab w:val="left" w:pos="11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CF" w:rsidRDefault="003152CF" w:rsidP="005B61F8">
      <w:pPr>
        <w:spacing w:after="0" w:line="240" w:lineRule="auto"/>
      </w:pPr>
      <w:r>
        <w:separator/>
      </w:r>
    </w:p>
  </w:footnote>
  <w:footnote w:type="continuationSeparator" w:id="0">
    <w:p w:rsidR="003152CF" w:rsidRDefault="003152CF" w:rsidP="005B6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3955"/>
    <w:multiLevelType w:val="hybridMultilevel"/>
    <w:tmpl w:val="401A7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606E6"/>
    <w:multiLevelType w:val="multilevel"/>
    <w:tmpl w:val="9A4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607B0"/>
    <w:multiLevelType w:val="hybridMultilevel"/>
    <w:tmpl w:val="7A6C14A4"/>
    <w:lvl w:ilvl="0" w:tplc="BA62F8A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453A02"/>
    <w:multiLevelType w:val="hybridMultilevel"/>
    <w:tmpl w:val="9600E8C2"/>
    <w:lvl w:ilvl="0" w:tplc="623868DE">
      <w:start w:val="2"/>
      <w:numFmt w:val="decimal"/>
      <w:lvlText w:val="%1)"/>
      <w:lvlJc w:val="left"/>
      <w:pPr>
        <w:tabs>
          <w:tab w:val="num" w:pos="885"/>
        </w:tabs>
        <w:ind w:left="885" w:hanging="360"/>
      </w:pPr>
      <w:rPr>
        <w:rFonts w:cs="Arial"/>
        <w:i w:val="0"/>
      </w:rPr>
    </w:lvl>
    <w:lvl w:ilvl="1" w:tplc="04190019">
      <w:start w:val="1"/>
      <w:numFmt w:val="lowerLetter"/>
      <w:lvlText w:val="%2."/>
      <w:lvlJc w:val="left"/>
      <w:pPr>
        <w:tabs>
          <w:tab w:val="num" w:pos="1605"/>
        </w:tabs>
        <w:ind w:left="1605" w:hanging="360"/>
      </w:pPr>
    </w:lvl>
    <w:lvl w:ilvl="2" w:tplc="0419001B">
      <w:start w:val="1"/>
      <w:numFmt w:val="lowerRoman"/>
      <w:lvlText w:val="%3."/>
      <w:lvlJc w:val="right"/>
      <w:pPr>
        <w:tabs>
          <w:tab w:val="num" w:pos="2325"/>
        </w:tabs>
        <w:ind w:left="2325" w:hanging="180"/>
      </w:pPr>
    </w:lvl>
    <w:lvl w:ilvl="3" w:tplc="0419000F">
      <w:start w:val="1"/>
      <w:numFmt w:val="decimal"/>
      <w:lvlText w:val="%4."/>
      <w:lvlJc w:val="left"/>
      <w:pPr>
        <w:tabs>
          <w:tab w:val="num" w:pos="3045"/>
        </w:tabs>
        <w:ind w:left="3045" w:hanging="360"/>
      </w:pPr>
    </w:lvl>
    <w:lvl w:ilvl="4" w:tplc="04190019">
      <w:start w:val="1"/>
      <w:numFmt w:val="lowerLetter"/>
      <w:lvlText w:val="%5."/>
      <w:lvlJc w:val="left"/>
      <w:pPr>
        <w:tabs>
          <w:tab w:val="num" w:pos="3765"/>
        </w:tabs>
        <w:ind w:left="3765" w:hanging="360"/>
      </w:pPr>
    </w:lvl>
    <w:lvl w:ilvl="5" w:tplc="0419001B">
      <w:start w:val="1"/>
      <w:numFmt w:val="lowerRoman"/>
      <w:lvlText w:val="%6."/>
      <w:lvlJc w:val="right"/>
      <w:pPr>
        <w:tabs>
          <w:tab w:val="num" w:pos="4485"/>
        </w:tabs>
        <w:ind w:left="4485" w:hanging="180"/>
      </w:pPr>
    </w:lvl>
    <w:lvl w:ilvl="6" w:tplc="0419000F">
      <w:start w:val="1"/>
      <w:numFmt w:val="decimal"/>
      <w:lvlText w:val="%7."/>
      <w:lvlJc w:val="left"/>
      <w:pPr>
        <w:tabs>
          <w:tab w:val="num" w:pos="5205"/>
        </w:tabs>
        <w:ind w:left="5205" w:hanging="360"/>
      </w:pPr>
    </w:lvl>
    <w:lvl w:ilvl="7" w:tplc="04190019">
      <w:start w:val="1"/>
      <w:numFmt w:val="lowerLetter"/>
      <w:lvlText w:val="%8."/>
      <w:lvlJc w:val="left"/>
      <w:pPr>
        <w:tabs>
          <w:tab w:val="num" w:pos="5925"/>
        </w:tabs>
        <w:ind w:left="5925" w:hanging="360"/>
      </w:pPr>
    </w:lvl>
    <w:lvl w:ilvl="8" w:tplc="0419001B">
      <w:start w:val="1"/>
      <w:numFmt w:val="lowerRoman"/>
      <w:lvlText w:val="%9."/>
      <w:lvlJc w:val="right"/>
      <w:pPr>
        <w:tabs>
          <w:tab w:val="num" w:pos="6645"/>
        </w:tabs>
        <w:ind w:left="6645" w:hanging="180"/>
      </w:pPr>
    </w:lvl>
  </w:abstractNum>
  <w:abstractNum w:abstractNumId="4">
    <w:nsid w:val="6FAF641E"/>
    <w:multiLevelType w:val="hybridMultilevel"/>
    <w:tmpl w:val="2432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47"/>
    <w:rsid w:val="000C0F73"/>
    <w:rsid w:val="000E6FAA"/>
    <w:rsid w:val="00137E0D"/>
    <w:rsid w:val="00172027"/>
    <w:rsid w:val="001B05B2"/>
    <w:rsid w:val="00266841"/>
    <w:rsid w:val="003152CF"/>
    <w:rsid w:val="00343380"/>
    <w:rsid w:val="0049440E"/>
    <w:rsid w:val="00527D04"/>
    <w:rsid w:val="00532DE1"/>
    <w:rsid w:val="0055315F"/>
    <w:rsid w:val="00597757"/>
    <w:rsid w:val="005B61F8"/>
    <w:rsid w:val="005B7E6B"/>
    <w:rsid w:val="00644394"/>
    <w:rsid w:val="006C0E6E"/>
    <w:rsid w:val="007A2CA8"/>
    <w:rsid w:val="00832411"/>
    <w:rsid w:val="00943D47"/>
    <w:rsid w:val="009865C1"/>
    <w:rsid w:val="009A118F"/>
    <w:rsid w:val="009B6135"/>
    <w:rsid w:val="00B13952"/>
    <w:rsid w:val="00C02702"/>
    <w:rsid w:val="00C06F4E"/>
    <w:rsid w:val="00CB036D"/>
    <w:rsid w:val="00CD4FFB"/>
    <w:rsid w:val="00D60CA7"/>
    <w:rsid w:val="00DD0908"/>
    <w:rsid w:val="00E3335A"/>
    <w:rsid w:val="00EE7FA7"/>
    <w:rsid w:val="00F9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D47"/>
    <w:rPr>
      <w:rFonts w:ascii="Tahoma" w:hAnsi="Tahoma" w:cs="Tahoma"/>
      <w:sz w:val="16"/>
      <w:szCs w:val="16"/>
    </w:rPr>
  </w:style>
  <w:style w:type="character" w:styleId="a5">
    <w:name w:val="Emphasis"/>
    <w:basedOn w:val="a0"/>
    <w:uiPriority w:val="20"/>
    <w:qFormat/>
    <w:rsid w:val="00943D47"/>
    <w:rPr>
      <w:i/>
      <w:iCs/>
    </w:rPr>
  </w:style>
  <w:style w:type="paragraph" w:styleId="a6">
    <w:name w:val="List Paragraph"/>
    <w:basedOn w:val="a"/>
    <w:uiPriority w:val="34"/>
    <w:qFormat/>
    <w:rsid w:val="00943D47"/>
    <w:pPr>
      <w:ind w:left="720"/>
      <w:contextualSpacing/>
    </w:pPr>
  </w:style>
  <w:style w:type="paragraph" w:styleId="a7">
    <w:name w:val="header"/>
    <w:basedOn w:val="a"/>
    <w:link w:val="a8"/>
    <w:uiPriority w:val="99"/>
    <w:unhideWhenUsed/>
    <w:rsid w:val="005B61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1F8"/>
  </w:style>
  <w:style w:type="paragraph" w:styleId="a9">
    <w:name w:val="footer"/>
    <w:basedOn w:val="a"/>
    <w:link w:val="aa"/>
    <w:uiPriority w:val="99"/>
    <w:unhideWhenUsed/>
    <w:rsid w:val="005B6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1F8"/>
  </w:style>
  <w:style w:type="paragraph" w:styleId="ab">
    <w:name w:val="Normal (Web)"/>
    <w:basedOn w:val="a"/>
    <w:uiPriority w:val="99"/>
    <w:unhideWhenUsed/>
    <w:rsid w:val="006C0E6E"/>
    <w:pPr>
      <w:spacing w:after="4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D47"/>
    <w:rPr>
      <w:rFonts w:ascii="Tahoma" w:hAnsi="Tahoma" w:cs="Tahoma"/>
      <w:sz w:val="16"/>
      <w:szCs w:val="16"/>
    </w:rPr>
  </w:style>
  <w:style w:type="character" w:styleId="a5">
    <w:name w:val="Emphasis"/>
    <w:basedOn w:val="a0"/>
    <w:uiPriority w:val="20"/>
    <w:qFormat/>
    <w:rsid w:val="00943D47"/>
    <w:rPr>
      <w:i/>
      <w:iCs/>
    </w:rPr>
  </w:style>
  <w:style w:type="paragraph" w:styleId="a6">
    <w:name w:val="List Paragraph"/>
    <w:basedOn w:val="a"/>
    <w:uiPriority w:val="34"/>
    <w:qFormat/>
    <w:rsid w:val="00943D47"/>
    <w:pPr>
      <w:ind w:left="720"/>
      <w:contextualSpacing/>
    </w:pPr>
  </w:style>
  <w:style w:type="paragraph" w:styleId="a7">
    <w:name w:val="header"/>
    <w:basedOn w:val="a"/>
    <w:link w:val="a8"/>
    <w:uiPriority w:val="99"/>
    <w:unhideWhenUsed/>
    <w:rsid w:val="005B61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61F8"/>
  </w:style>
  <w:style w:type="paragraph" w:styleId="a9">
    <w:name w:val="footer"/>
    <w:basedOn w:val="a"/>
    <w:link w:val="aa"/>
    <w:uiPriority w:val="99"/>
    <w:unhideWhenUsed/>
    <w:rsid w:val="005B61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61F8"/>
  </w:style>
  <w:style w:type="paragraph" w:styleId="ab">
    <w:name w:val="Normal (Web)"/>
    <w:basedOn w:val="a"/>
    <w:uiPriority w:val="99"/>
    <w:unhideWhenUsed/>
    <w:rsid w:val="006C0E6E"/>
    <w:pPr>
      <w:spacing w:after="4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19786">
      <w:bodyDiv w:val="1"/>
      <w:marLeft w:val="0"/>
      <w:marRight w:val="0"/>
      <w:marTop w:val="0"/>
      <w:marBottom w:val="0"/>
      <w:divBdr>
        <w:top w:val="none" w:sz="0" w:space="0" w:color="auto"/>
        <w:left w:val="none" w:sz="0" w:space="0" w:color="auto"/>
        <w:bottom w:val="none" w:sz="0" w:space="0" w:color="auto"/>
        <w:right w:val="none" w:sz="0" w:space="0" w:color="auto"/>
      </w:divBdr>
      <w:divsChild>
        <w:div w:id="2118407761">
          <w:marLeft w:val="0"/>
          <w:marRight w:val="0"/>
          <w:marTop w:val="0"/>
          <w:marBottom w:val="0"/>
          <w:divBdr>
            <w:top w:val="none" w:sz="0" w:space="0" w:color="auto"/>
            <w:left w:val="none" w:sz="0" w:space="0" w:color="auto"/>
            <w:bottom w:val="none" w:sz="0" w:space="0" w:color="auto"/>
            <w:right w:val="none" w:sz="0" w:space="0" w:color="auto"/>
          </w:divBdr>
          <w:divsChild>
            <w:div w:id="1604725262">
              <w:marLeft w:val="0"/>
              <w:marRight w:val="0"/>
              <w:marTop w:val="0"/>
              <w:marBottom w:val="0"/>
              <w:divBdr>
                <w:top w:val="none" w:sz="0" w:space="0" w:color="auto"/>
                <w:left w:val="none" w:sz="0" w:space="0" w:color="auto"/>
                <w:bottom w:val="none" w:sz="0" w:space="0" w:color="auto"/>
                <w:right w:val="none" w:sz="0" w:space="0" w:color="auto"/>
              </w:divBdr>
              <w:divsChild>
                <w:div w:id="15344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1285">
      <w:bodyDiv w:val="1"/>
      <w:marLeft w:val="0"/>
      <w:marRight w:val="0"/>
      <w:marTop w:val="0"/>
      <w:marBottom w:val="0"/>
      <w:divBdr>
        <w:top w:val="none" w:sz="0" w:space="0" w:color="auto"/>
        <w:left w:val="none" w:sz="0" w:space="0" w:color="auto"/>
        <w:bottom w:val="none" w:sz="0" w:space="0" w:color="auto"/>
        <w:right w:val="none" w:sz="0" w:space="0" w:color="auto"/>
      </w:divBdr>
    </w:div>
    <w:div w:id="1516114954">
      <w:bodyDiv w:val="1"/>
      <w:marLeft w:val="0"/>
      <w:marRight w:val="0"/>
      <w:marTop w:val="0"/>
      <w:marBottom w:val="0"/>
      <w:divBdr>
        <w:top w:val="none" w:sz="0" w:space="0" w:color="auto"/>
        <w:left w:val="none" w:sz="0" w:space="0" w:color="auto"/>
        <w:bottom w:val="none" w:sz="0" w:space="0" w:color="auto"/>
        <w:right w:val="none" w:sz="0" w:space="0" w:color="auto"/>
      </w:divBdr>
      <w:divsChild>
        <w:div w:id="1030032464">
          <w:marLeft w:val="0"/>
          <w:marRight w:val="0"/>
          <w:marTop w:val="0"/>
          <w:marBottom w:val="0"/>
          <w:divBdr>
            <w:top w:val="none" w:sz="0" w:space="0" w:color="auto"/>
            <w:left w:val="none" w:sz="0" w:space="0" w:color="auto"/>
            <w:bottom w:val="none" w:sz="0" w:space="0" w:color="auto"/>
            <w:right w:val="none" w:sz="0" w:space="0" w:color="auto"/>
          </w:divBdr>
          <w:divsChild>
            <w:div w:id="1080710825">
              <w:marLeft w:val="0"/>
              <w:marRight w:val="0"/>
              <w:marTop w:val="0"/>
              <w:marBottom w:val="0"/>
              <w:divBdr>
                <w:top w:val="single" w:sz="6" w:space="0" w:color="D9D9D9"/>
                <w:left w:val="single" w:sz="6" w:space="0" w:color="D9D9D9"/>
                <w:bottom w:val="single" w:sz="6" w:space="0" w:color="D9D9D9"/>
                <w:right w:val="single" w:sz="6" w:space="0" w:color="D9D9D9"/>
              </w:divBdr>
              <w:divsChild>
                <w:div w:id="1795829938">
                  <w:marLeft w:val="0"/>
                  <w:marRight w:val="0"/>
                  <w:marTop w:val="0"/>
                  <w:marBottom w:val="0"/>
                  <w:divBdr>
                    <w:top w:val="none" w:sz="0" w:space="0" w:color="auto"/>
                    <w:left w:val="none" w:sz="0" w:space="0" w:color="auto"/>
                    <w:bottom w:val="none" w:sz="0" w:space="0" w:color="auto"/>
                    <w:right w:val="none" w:sz="0" w:space="0" w:color="auto"/>
                  </w:divBdr>
                  <w:divsChild>
                    <w:div w:id="170338109">
                      <w:marLeft w:val="0"/>
                      <w:marRight w:val="0"/>
                      <w:marTop w:val="0"/>
                      <w:marBottom w:val="0"/>
                      <w:divBdr>
                        <w:top w:val="single" w:sz="24" w:space="0" w:color="auto"/>
                        <w:left w:val="single" w:sz="48" w:space="0" w:color="auto"/>
                        <w:bottom w:val="single" w:sz="24" w:space="0" w:color="auto"/>
                        <w:right w:val="single" w:sz="24" w:space="0" w:color="auto"/>
                      </w:divBdr>
                      <w:divsChild>
                        <w:div w:id="2112624812">
                          <w:marLeft w:val="0"/>
                          <w:marRight w:val="0"/>
                          <w:marTop w:val="0"/>
                          <w:marBottom w:val="0"/>
                          <w:divBdr>
                            <w:top w:val="none" w:sz="0" w:space="0" w:color="auto"/>
                            <w:left w:val="single" w:sz="6" w:space="0" w:color="D9D9D9"/>
                            <w:bottom w:val="none" w:sz="0" w:space="0" w:color="auto"/>
                            <w:right w:val="none" w:sz="0" w:space="0" w:color="auto"/>
                          </w:divBdr>
                          <w:divsChild>
                            <w:div w:id="410853408">
                              <w:marLeft w:val="0"/>
                              <w:marRight w:val="0"/>
                              <w:marTop w:val="0"/>
                              <w:marBottom w:val="0"/>
                              <w:divBdr>
                                <w:top w:val="none" w:sz="0" w:space="0" w:color="auto"/>
                                <w:left w:val="none" w:sz="0" w:space="0" w:color="auto"/>
                                <w:bottom w:val="none" w:sz="0" w:space="0" w:color="auto"/>
                                <w:right w:val="none" w:sz="0" w:space="0" w:color="auto"/>
                              </w:divBdr>
                              <w:divsChild>
                                <w:div w:id="1937247710">
                                  <w:marLeft w:val="0"/>
                                  <w:marRight w:val="0"/>
                                  <w:marTop w:val="0"/>
                                  <w:marBottom w:val="0"/>
                                  <w:divBdr>
                                    <w:top w:val="none" w:sz="0" w:space="0" w:color="auto"/>
                                    <w:left w:val="none" w:sz="0" w:space="0" w:color="auto"/>
                                    <w:bottom w:val="none" w:sz="0" w:space="0" w:color="auto"/>
                                    <w:right w:val="none" w:sz="0" w:space="0" w:color="auto"/>
                                  </w:divBdr>
                                  <w:divsChild>
                                    <w:div w:id="1278609171">
                                      <w:marLeft w:val="0"/>
                                      <w:marRight w:val="0"/>
                                      <w:marTop w:val="0"/>
                                      <w:marBottom w:val="0"/>
                                      <w:divBdr>
                                        <w:top w:val="none" w:sz="0" w:space="0" w:color="auto"/>
                                        <w:left w:val="none" w:sz="0" w:space="0" w:color="auto"/>
                                        <w:bottom w:val="none" w:sz="0" w:space="0" w:color="auto"/>
                                        <w:right w:val="none" w:sz="0" w:space="0" w:color="auto"/>
                                      </w:divBdr>
                                      <w:divsChild>
                                        <w:div w:id="1101680084">
                                          <w:marLeft w:val="0"/>
                                          <w:marRight w:val="15"/>
                                          <w:marTop w:val="0"/>
                                          <w:marBottom w:val="0"/>
                                          <w:divBdr>
                                            <w:top w:val="none" w:sz="0" w:space="0" w:color="auto"/>
                                            <w:left w:val="none" w:sz="0" w:space="0" w:color="auto"/>
                                            <w:bottom w:val="none" w:sz="0" w:space="0" w:color="auto"/>
                                            <w:right w:val="none" w:sz="0" w:space="0" w:color="auto"/>
                                          </w:divBdr>
                                          <w:divsChild>
                                            <w:div w:id="787428">
                                              <w:marLeft w:val="0"/>
                                              <w:marRight w:val="0"/>
                                              <w:marTop w:val="0"/>
                                              <w:marBottom w:val="0"/>
                                              <w:divBdr>
                                                <w:top w:val="single" w:sz="24" w:space="0" w:color="F2F2F2"/>
                                                <w:left w:val="single" w:sz="24" w:space="0" w:color="F2F2F2"/>
                                                <w:bottom w:val="single" w:sz="24" w:space="0" w:color="F2F2F2"/>
                                                <w:right w:val="single" w:sz="24" w:space="0" w:color="F2F2F2"/>
                                              </w:divBdr>
                                              <w:divsChild>
                                                <w:div w:id="1696926347">
                                                  <w:marLeft w:val="0"/>
                                                  <w:marRight w:val="0"/>
                                                  <w:marTop w:val="0"/>
                                                  <w:marBottom w:val="0"/>
                                                  <w:divBdr>
                                                    <w:top w:val="none" w:sz="0" w:space="0" w:color="auto"/>
                                                    <w:left w:val="none" w:sz="0" w:space="0" w:color="auto"/>
                                                    <w:bottom w:val="none" w:sz="0" w:space="0" w:color="auto"/>
                                                    <w:right w:val="single" w:sz="6" w:space="0" w:color="D9D9D9"/>
                                                  </w:divBdr>
                                                  <w:divsChild>
                                                    <w:div w:id="2133935815">
                                                      <w:marLeft w:val="0"/>
                                                      <w:marRight w:val="0"/>
                                                      <w:marTop w:val="0"/>
                                                      <w:marBottom w:val="0"/>
                                                      <w:divBdr>
                                                        <w:top w:val="none" w:sz="0" w:space="0" w:color="auto"/>
                                                        <w:left w:val="none" w:sz="0" w:space="0" w:color="auto"/>
                                                        <w:bottom w:val="none" w:sz="0" w:space="0" w:color="auto"/>
                                                        <w:right w:val="none" w:sz="0" w:space="0" w:color="auto"/>
                                                      </w:divBdr>
                                                      <w:divsChild>
                                                        <w:div w:id="812020057">
                                                          <w:marLeft w:val="0"/>
                                                          <w:marRight w:val="0"/>
                                                          <w:marTop w:val="0"/>
                                                          <w:marBottom w:val="0"/>
                                                          <w:divBdr>
                                                            <w:top w:val="none" w:sz="0" w:space="0" w:color="auto"/>
                                                            <w:left w:val="none" w:sz="0" w:space="0" w:color="auto"/>
                                                            <w:bottom w:val="none" w:sz="0" w:space="0" w:color="auto"/>
                                                            <w:right w:val="none" w:sz="0" w:space="0" w:color="auto"/>
                                                          </w:divBdr>
                                                          <w:divsChild>
                                                            <w:div w:id="1187140081">
                                                              <w:marLeft w:val="0"/>
                                                              <w:marRight w:val="0"/>
                                                              <w:marTop w:val="0"/>
                                                              <w:marBottom w:val="0"/>
                                                              <w:divBdr>
                                                                <w:top w:val="none" w:sz="0" w:space="0" w:color="auto"/>
                                                                <w:left w:val="none" w:sz="0" w:space="0" w:color="auto"/>
                                                                <w:bottom w:val="none" w:sz="0" w:space="0" w:color="auto"/>
                                                                <w:right w:val="none" w:sz="0" w:space="0" w:color="auto"/>
                                                              </w:divBdr>
                                                              <w:divsChild>
                                                                <w:div w:id="1253928179">
                                                                  <w:marLeft w:val="0"/>
                                                                  <w:marRight w:val="0"/>
                                                                  <w:marTop w:val="0"/>
                                                                  <w:marBottom w:val="0"/>
                                                                  <w:divBdr>
                                                                    <w:top w:val="none" w:sz="0" w:space="0" w:color="auto"/>
                                                                    <w:left w:val="none" w:sz="0" w:space="0" w:color="auto"/>
                                                                    <w:bottom w:val="none" w:sz="0" w:space="0" w:color="auto"/>
                                                                    <w:right w:val="none" w:sz="0" w:space="0" w:color="auto"/>
                                                                  </w:divBdr>
                                                                  <w:divsChild>
                                                                    <w:div w:id="625893091">
                                                                      <w:marLeft w:val="0"/>
                                                                      <w:marRight w:val="0"/>
                                                                      <w:marTop w:val="0"/>
                                                                      <w:marBottom w:val="0"/>
                                                                      <w:divBdr>
                                                                        <w:top w:val="none" w:sz="0" w:space="0" w:color="auto"/>
                                                                        <w:left w:val="none" w:sz="0" w:space="0" w:color="auto"/>
                                                                        <w:bottom w:val="none" w:sz="0" w:space="0" w:color="auto"/>
                                                                        <w:right w:val="none" w:sz="0" w:space="0" w:color="auto"/>
                                                                      </w:divBdr>
                                                                      <w:divsChild>
                                                                        <w:div w:id="141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proxx.com/http:/www.sigla.ru/table.jsp?f=8&amp;t=3&amp;v0=1683-355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18" Type="http://schemas.openxmlformats.org/officeDocument/2006/relationships/hyperlink" Target="http://www.gproxx.com/http:/www.sigla.ru/table.jsp?f=8&amp;t=3&amp;v0=1683-3554&amp;f=1003&amp;t=1&amp;v1=&amp;f=4&amp;t=2&amp;v2=&amp;f=21&amp;t=3&amp;v3=&amp;f=1016&amp;t=3&amp;v4=&amp;f=1016&amp;t=3&amp;v5=&amp;bf=4&amp;b=&amp;d=0&amp;ys=&amp;ye=&amp;lng=&amp;ft=&amp;mt=&amp;dt=&amp;vol=&amp;pt=&amp;iss=&amp;ps=&amp;pe=&amp;tr=&amp;tro=&amp;cc=UNION&amp;i=1&amp;v=tagged&amp;s=0&amp;ss=0&amp;st=0&amp;i18n=ru&amp;rlf=&amp;psz=20&amp;bs=20&amp;ce=hJfuypee8JzzufeGmImYYIpZKRJeeOeeWGJIZRrRRrdmtdeee88NJJJJpeeefTJ3peKJJ3UWWPtzzzzzzzzzzzzzzzzzbzzvzzpy5zzjzzzzzzzzzzzzzzzzzzzzzzzzzzzzzzzztzzzzzzzbzzzzzzzzzzzzzzzzzzzzzzzzzzzvzzzzzzyeyTjkDnyHzTuueKZePz9decyzzLzzzL*.c8.NzrGJJvufeeeeeJheeyzjeeeeJh*peeeeKJJJJJJJJJJmjHvOJJJJJJJJJfeeeieeeeSJJJJJSJJJ3TeIJJJJ3..E.UEAcyhxD.eeeeeuzzzLJJJJ5.e8JJJheeeeeeeeeeeeyeeK3JJJJJJJJ*s7defeeeeeeeeeeeeeeeeeeeeeeeeeSJJJJJJJJZIJJzzz1..6LJJJJJJtJJZ4....EK*&amp;debug=false" TargetMode="External"/><Relationship Id="rId3" Type="http://schemas.openxmlformats.org/officeDocument/2006/relationships/styles" Target="styles.xml"/><Relationship Id="rId21" Type="http://schemas.openxmlformats.org/officeDocument/2006/relationships/hyperlink" Target="http://www.gproxx.com/https:/youtube.com/watch?v=op7LB5LAvwA" TargetMode="External"/><Relationship Id="rId7" Type="http://schemas.openxmlformats.org/officeDocument/2006/relationships/footnotes" Target="footnotes.xml"/><Relationship Id="rId12" Type="http://schemas.openxmlformats.org/officeDocument/2006/relationships/hyperlink" Target="http://www.gpedia.com/ru/gpedia/%D0%9C%D0%B5%D0%B6%D0%B4%D1%83%D0%BD%D0%B0%D1%80%D0%BE%D0%B4%D0%BD%D1%8B%D0%B9_%D1%81%D1%82%D0%B0%D0%BD%D0%B4%D0%B0%D1%80%D1%82%D0%BD%D1%8B%D0%B9_%D1%81%D0%B5%D1%80%D0%B8%D0%B9%D0%BD%D1%8B%D0%B9_%D0%BD%D0%BE%D0%BC%D0%B5%D1%80" TargetMode="External"/><Relationship Id="rId17" Type="http://schemas.openxmlformats.org/officeDocument/2006/relationships/hyperlink" Target="http://www.gpedia.com/ru/gpedia/%D0%9C%D0%B5%D0%B6%D0%B4%D1%83%D0%BD%D0%B0%D1%80%D0%BE%D0%B4%D0%BD%D1%8B%D0%B9_%D1%81%D1%82%D0%B0%D0%BD%D0%B4%D0%B0%D1%80%D1%82%D0%BD%D1%8B%D0%B9_%D1%81%D0%B5%D1%80%D0%B8%D0%B9%D0%BD%D1%8B%D0%B9_%D0%BD%D0%BE%D0%BC%D0%B5%D1%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pedia.com/ru/gpedia/%D0%92%D0%B0%D1%82%D0%B0%D0%BD%D0%B4%D0%B0%D1%8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edia.com/ru/gpedia/%D0%92%D0%B0%D1%82%D0%B0%D0%BD%D0%B4%D0%B0%D1%8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proxx.com/http:/vatandash.ru/index.php?article=1725" TargetMode="External"/><Relationship Id="rId23" Type="http://schemas.openxmlformats.org/officeDocument/2006/relationships/footer" Target="footer1.xml"/><Relationship Id="rId10" Type="http://schemas.openxmlformats.org/officeDocument/2006/relationships/hyperlink" Target="http://www.gproxx.com/http:/www.vatandash.ru/index.php?article=1796" TargetMode="External"/><Relationship Id="rId19" Type="http://schemas.openxmlformats.org/officeDocument/2006/relationships/hyperlink" Target="http://www.gpedia.com/ru/gpedia/YouTube" TargetMode="External"/><Relationship Id="rId4" Type="http://schemas.microsoft.com/office/2007/relationships/stylesWithEffects" Target="stylesWithEffects.xml"/><Relationship Id="rId9" Type="http://schemas.openxmlformats.org/officeDocument/2006/relationships/hyperlink" Target="http://www.gpedia.com/ru/gpedia/%D0%9A%D1%83%D0%BB%D1%8C%D1%88%D0%B0%D1%80%D0%B8%D0%BF%D0%BE%D0%B2,_%D0%9C%D0%B0%D1%80%D0%B0%D1%82_%D0%9C%D0%B0%D1%85%D0%BC%D1%83%D1%82%D0%BE%D0%B2%D0%B8%D1%87" TargetMode="External"/><Relationship Id="rId14" Type="http://schemas.openxmlformats.org/officeDocument/2006/relationships/hyperlink" Target="http://www.gproxx.com/http:/%D0%B1%D0%B0%D1%88%D0%BA%D0%B8%D1%80%D1%81%D0%BA%D0%B0%D1%8F-%D1%8D%D0%BD%D1%86%D0%B8%D0%BA%D0%BB%D0%BE%D0%BF%D0%B5%D0%B4%D0%B8%D1%8F.%D1%80%D1%84/index.php/prosmotr/2-statya/1031-khalikov-mullayan-davletshinovich" TargetMode="External"/><Relationship Id="rId22" Type="http://schemas.openxmlformats.org/officeDocument/2006/relationships/hyperlink" Target="http://www.gproxx.com/https:/youtube.com/watch?v=ErwVV7po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1C7A0-6E34-4D89-9911-DB037F80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12</cp:revision>
  <dcterms:created xsi:type="dcterms:W3CDTF">2016-11-27T15:57:00Z</dcterms:created>
  <dcterms:modified xsi:type="dcterms:W3CDTF">2017-03-02T03:54:00Z</dcterms:modified>
</cp:coreProperties>
</file>