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4B" w:rsidRDefault="00CB674B" w:rsidP="00CB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104CD">
        <w:rPr>
          <w:rFonts w:ascii="Times New Roman" w:hAnsi="Times New Roman"/>
          <w:sz w:val="24"/>
          <w:szCs w:val="24"/>
        </w:rPr>
        <w:t xml:space="preserve">Построим график зависимости температуры </w:t>
      </w:r>
      <w:proofErr w:type="spellStart"/>
      <w:r w:rsidRPr="008104CD">
        <w:rPr>
          <w:rFonts w:ascii="Times New Roman" w:hAnsi="Times New Roman"/>
          <w:i/>
          <w:iCs/>
          <w:sz w:val="24"/>
          <w:szCs w:val="24"/>
        </w:rPr>
        <w:t>t</w:t>
      </w:r>
      <w:proofErr w:type="spellEnd"/>
      <w:r w:rsidRPr="008104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>содержимого калориметра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 xml:space="preserve">от времени (рис.). </w:t>
      </w:r>
    </w:p>
    <w:p w:rsidR="00CB674B" w:rsidRDefault="00CB674B" w:rsidP="00CB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86275" cy="1666875"/>
            <wp:effectExtent l="19050" t="0" r="9525" b="0"/>
            <wp:docPr id="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4B" w:rsidRPr="008104CD" w:rsidRDefault="00CB674B" w:rsidP="00CB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CD">
        <w:rPr>
          <w:rFonts w:ascii="Times New Roman" w:hAnsi="Times New Roman"/>
          <w:sz w:val="24"/>
          <w:szCs w:val="24"/>
        </w:rPr>
        <w:t>В результате теплообмена с окружающей средой содержимое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>калориметра нагревается. В рассматриваемом интервале температур подводимая тепловая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 xml:space="preserve">мощность </w:t>
      </w:r>
      <w:r w:rsidRPr="008104C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8104CD">
        <w:rPr>
          <w:rFonts w:ascii="Times New Roman" w:hAnsi="Times New Roman"/>
          <w:sz w:val="24"/>
          <w:szCs w:val="24"/>
        </w:rPr>
        <w:t>практически постоянна. Отсюда количество теплоты, затраченное на нагрев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4CD">
        <w:rPr>
          <w:rFonts w:ascii="Times New Roman" w:hAnsi="Times New Roman"/>
          <w:sz w:val="24"/>
          <w:szCs w:val="24"/>
        </w:rPr>
        <w:t>льда:</w:t>
      </w:r>
    </w:p>
    <w:p w:rsidR="00CB674B" w:rsidRPr="004C7068" w:rsidRDefault="00CB674B" w:rsidP="00CB6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л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:rsidR="00CB674B" w:rsidRPr="008104CD" w:rsidRDefault="00CB674B" w:rsidP="00CB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CD">
        <w:rPr>
          <w:rFonts w:ascii="Times New Roman" w:hAnsi="Times New Roman"/>
          <w:sz w:val="24"/>
          <w:szCs w:val="24"/>
        </w:rPr>
        <w:t>количество теплоты, необходимое для плавления льда:</w:t>
      </w:r>
    </w:p>
    <w:p w:rsidR="00CB674B" w:rsidRPr="004C7068" w:rsidRDefault="00CB674B" w:rsidP="00CB6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=λm</m:t>
          </m:r>
        </m:oMath>
      </m:oMathPara>
    </w:p>
    <w:p w:rsidR="00CB674B" w:rsidRPr="008104CD" w:rsidRDefault="00CB674B" w:rsidP="00CB6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04CD">
        <w:rPr>
          <w:rFonts w:ascii="Times New Roman" w:hAnsi="Times New Roman"/>
          <w:sz w:val="24"/>
          <w:szCs w:val="24"/>
        </w:rPr>
        <w:t>а количество теплоты, затраченное на нагрев воды:</w:t>
      </w:r>
    </w:p>
    <w:p w:rsidR="00CB674B" w:rsidRPr="004C7068" w:rsidRDefault="00CB674B" w:rsidP="00CB6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34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m(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:rsidR="00CB674B" w:rsidRPr="008104CD" w:rsidRDefault="00CB674B" w:rsidP="00CB674B">
      <w:pPr>
        <w:pStyle w:val="a3"/>
        <w:spacing w:line="240" w:lineRule="auto"/>
        <w:rPr>
          <w:szCs w:val="24"/>
        </w:rPr>
      </w:pPr>
      <w:r w:rsidRPr="008104CD">
        <w:rPr>
          <w:szCs w:val="24"/>
        </w:rPr>
        <w:t xml:space="preserve">Из </w:t>
      </w:r>
      <w:r>
        <w:rPr>
          <w:szCs w:val="24"/>
        </w:rPr>
        <w:t xml:space="preserve">записанных </w:t>
      </w:r>
      <w:r w:rsidRPr="008104CD">
        <w:rPr>
          <w:szCs w:val="24"/>
        </w:rPr>
        <w:t>уравнений получим:</w:t>
      </w:r>
    </w:p>
    <w:p w:rsidR="00D65881" w:rsidRDefault="00CB674B" w:rsidP="00CB674B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=2,1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</w:rPr>
                <m:t xml:space="preserve">кг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sPre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34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23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=4,2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кДж</m:t>
              </m:r>
            </m:num>
            <m:den>
              <m:r>
                <w:rPr>
                  <w:rFonts w:ascii="Cambria Math" w:hAnsi="Cambria Math"/>
                </w:rPr>
                <m:t xml:space="preserve">кг </m:t>
              </m:r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</m:sPre>
            </m:den>
          </m:f>
        </m:oMath>
      </m:oMathPara>
    </w:p>
    <w:p w:rsidR="00CB674B" w:rsidRDefault="00CB674B" w:rsidP="00CB674B">
      <w:pPr>
        <w:rPr>
          <w:rFonts w:ascii="Times New Roman" w:hAnsi="Times New Roman"/>
          <w:sz w:val="24"/>
          <w:szCs w:val="24"/>
        </w:rPr>
      </w:pPr>
      <w:r w:rsidRPr="00CB67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1337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4. Потенциометр можно представить в виде двух резисторов, один из которых «закорочен» ползунком. Сопротивление другого резистора изменяется от 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в зависимости от положения ползунка по закону:          </w:t>
      </w:r>
      <w:r w:rsidRPr="00051BB6">
        <w:rPr>
          <w:position w:val="-24"/>
        </w:rPr>
        <w:object w:dxaOrig="85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 fillcolor="window">
            <v:imagedata r:id="rId6" o:title=""/>
          </v:shape>
          <o:OLEObject Type="Embed" ProgID="Equation.DSMT4" ShapeID="_x0000_i1025" DrawAspect="Content" ObjectID="_1549989391" r:id="rId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CB674B" w:rsidRDefault="00CB674B" w:rsidP="00CB6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- максимальное перемещение ползунка. </w:t>
      </w:r>
    </w:p>
    <w:p w:rsidR="00CB674B" w:rsidRDefault="00CB674B" w:rsidP="00CB6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Сопротивление цепи равно</w:t>
      </w:r>
    </w:p>
    <w:p w:rsidR="00CB674B" w:rsidRDefault="00CB674B" w:rsidP="00CB674B">
      <w:pPr>
        <w:jc w:val="center"/>
        <w:rPr>
          <w:rFonts w:ascii="Times New Roman" w:hAnsi="Times New Roman"/>
          <w:sz w:val="24"/>
          <w:szCs w:val="24"/>
        </w:rPr>
      </w:pPr>
      <w:r w:rsidRPr="00051BB6">
        <w:rPr>
          <w:position w:val="-28"/>
        </w:rPr>
        <w:object w:dxaOrig="3120" w:dyaOrig="675">
          <v:shape id="_x0000_i1026" type="#_x0000_t75" style="width:156pt;height:33.75pt" o:ole="" fillcolor="window">
            <v:imagedata r:id="rId8" o:title=""/>
          </v:shape>
          <o:OLEObject Type="Embed" ProgID="Equation.DSMT4" ShapeID="_x0000_i1026" DrawAspect="Content" ObjectID="_1549989392" r:id="rId9"/>
        </w:object>
      </w:r>
      <w:r>
        <w:t>.</w:t>
      </w:r>
    </w:p>
    <w:p w:rsidR="00CB674B" w:rsidRDefault="00CB674B" w:rsidP="00CB6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График строим по нескольким точкам.</w:t>
      </w:r>
    </w:p>
    <w:p w:rsidR="00CB674B" w:rsidRDefault="00CB674B" w:rsidP="00CB674B">
      <w:pPr>
        <w:rPr>
          <w:rFonts w:ascii="Times New Roman" w:hAnsi="Times New Roman"/>
          <w:sz w:val="24"/>
          <w:szCs w:val="24"/>
        </w:rPr>
      </w:pPr>
      <w:r w:rsidRPr="00CB674B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743200" cy="1483360"/>
            <wp:effectExtent l="1905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4B" w:rsidRDefault="00CB674B" w:rsidP="00CB674B">
      <w:pPr>
        <w:rPr>
          <w:rFonts w:ascii="Times New Roman" w:hAnsi="Times New Roman"/>
          <w:sz w:val="24"/>
          <w:szCs w:val="24"/>
        </w:rPr>
      </w:pPr>
      <w:r w:rsidRPr="00CB674B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1811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74B" w:rsidRPr="00CB674B" w:rsidRDefault="00CB674B" w:rsidP="00CB67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9244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74B" w:rsidRPr="00CB674B" w:rsidSect="00D6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74B"/>
    <w:rsid w:val="002E652C"/>
    <w:rsid w:val="00CB674B"/>
    <w:rsid w:val="00D6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74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67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7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2017-03-02T14:37:00Z</dcterms:created>
  <dcterms:modified xsi:type="dcterms:W3CDTF">2017-03-02T14:50:00Z</dcterms:modified>
</cp:coreProperties>
</file>