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1B" w:rsidRDefault="00F65916" w:rsidP="00B77C1B">
      <w:pPr>
        <w:jc w:val="both"/>
        <w:rPr>
          <w:rFonts w:ascii="Palatino Linotype" w:hAnsi="Palatino Linotype"/>
          <w:sz w:val="28"/>
          <w:szCs w:val="28"/>
          <w:lang w:val="ba-RU"/>
        </w:rPr>
      </w:pPr>
      <w:proofErr w:type="spellStart"/>
      <w:r w:rsidRPr="00F65916">
        <w:rPr>
          <w:rFonts w:ascii="Palatino Linotype" w:hAnsi="Palatino Linotype"/>
          <w:sz w:val="28"/>
          <w:szCs w:val="28"/>
        </w:rPr>
        <w:t>Яуаптар</w:t>
      </w:r>
      <w:proofErr w:type="spellEnd"/>
      <w:r w:rsidRPr="00F65916">
        <w:rPr>
          <w:rFonts w:ascii="Palatino Linotype" w:hAnsi="Palatino Linotype"/>
          <w:sz w:val="28"/>
          <w:szCs w:val="28"/>
        </w:rPr>
        <w:t xml:space="preserve"> 3- с</w:t>
      </w:r>
      <w:r w:rsidRPr="00F65916">
        <w:rPr>
          <w:rFonts w:ascii="Palatino Linotype" w:hAnsi="Palatino Linotype"/>
          <w:sz w:val="28"/>
          <w:szCs w:val="28"/>
          <w:lang w:val="ba-RU"/>
        </w:rPr>
        <w:t>ө турға</w:t>
      </w:r>
      <w:r w:rsidR="00B77C1B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4C7FB0" w:rsidRPr="004C7FB0" w:rsidRDefault="004C7FB0" w:rsidP="004C7FB0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1. </w:t>
      </w:r>
      <w:r w:rsidR="002F5520" w:rsidRPr="00B77C1B">
        <w:rPr>
          <w:rFonts w:ascii="Palatino Linotype" w:hAnsi="Palatino Linotype"/>
          <w:sz w:val="28"/>
          <w:szCs w:val="28"/>
          <w:lang w:val="ba-RU"/>
        </w:rPr>
        <w:t>Р.Сафин</w:t>
      </w:r>
      <w:r w:rsidR="00D76FAD" w:rsidRPr="00B77C1B">
        <w:rPr>
          <w:rFonts w:ascii="Palatino Linotype" w:hAnsi="Palatino Linotype"/>
          <w:sz w:val="28"/>
          <w:szCs w:val="28"/>
          <w:lang w:val="ba-RU"/>
        </w:rPr>
        <w:t>дың</w:t>
      </w:r>
      <w:r w:rsidR="002F5520" w:rsidRPr="00B77C1B">
        <w:rPr>
          <w:rFonts w:ascii="Palatino Linotype" w:hAnsi="Palatino Linotype"/>
          <w:sz w:val="28"/>
          <w:szCs w:val="28"/>
          <w:lang w:val="ba-RU"/>
        </w:rPr>
        <w:t xml:space="preserve"> “Ҡыр ҡаҙҙары” шиғыры </w:t>
      </w:r>
      <w:r w:rsidR="00D76FAD" w:rsidRPr="00B77C1B">
        <w:rPr>
          <w:rFonts w:ascii="Palatino Linotype" w:hAnsi="Palatino Linotype"/>
          <w:sz w:val="28"/>
          <w:szCs w:val="28"/>
          <w:lang w:val="ba-RU"/>
        </w:rPr>
        <w:t>һуғыш</w:t>
      </w:r>
      <w:r w:rsidR="00B77C1B">
        <w:rPr>
          <w:rFonts w:ascii="Palatino Linotype" w:hAnsi="Palatino Linotype"/>
          <w:sz w:val="28"/>
          <w:szCs w:val="28"/>
          <w:lang w:val="ba-RU"/>
        </w:rPr>
        <w:t xml:space="preserve"> темаһына арналған. </w:t>
      </w:r>
      <w:r w:rsidR="00D76FAD" w:rsidRPr="00B77C1B">
        <w:rPr>
          <w:rFonts w:ascii="Palatino Linotype" w:hAnsi="Palatino Linotype"/>
          <w:sz w:val="28"/>
          <w:szCs w:val="28"/>
          <w:lang w:val="ba-RU"/>
        </w:rPr>
        <w:t xml:space="preserve">Бында </w:t>
      </w:r>
      <w:r w:rsidR="002F5520" w:rsidRPr="00B77C1B">
        <w:rPr>
          <w:rFonts w:ascii="Palatino Linotype" w:hAnsi="Palatino Linotype"/>
          <w:sz w:val="28"/>
          <w:szCs w:val="28"/>
          <w:lang w:val="ba-RU"/>
        </w:rPr>
        <w:t>һүҙ яуҙа баш һалған һалдаттарҙың,  ҡаҙҙарға әүерелеп, тыуған яҡтарына ҡайтыуҙары  хаҡында бара.</w:t>
      </w:r>
      <w:r w:rsidR="00D76FAD" w:rsidRPr="00B77C1B">
        <w:rPr>
          <w:rFonts w:ascii="Palatino Linotype" w:hAnsi="Palatino Linotype"/>
          <w:sz w:val="28"/>
          <w:szCs w:val="28"/>
          <w:lang w:val="ba-RU"/>
        </w:rPr>
        <w:t xml:space="preserve"> Идеяһы: </w:t>
      </w:r>
      <w:r w:rsidR="002F5520" w:rsidRPr="00B77C1B">
        <w:rPr>
          <w:rFonts w:ascii="Palatino Linotype" w:hAnsi="Palatino Linotype"/>
          <w:sz w:val="28"/>
          <w:szCs w:val="28"/>
          <w:lang w:val="ba-RU"/>
        </w:rPr>
        <w:t>тыныс тормош өсөн йәнен фиҙа ҡылған яугирҙарҙы онотмау</w:t>
      </w:r>
      <w:r w:rsidR="00D76FAD" w:rsidRPr="00B77C1B">
        <w:rPr>
          <w:rFonts w:ascii="Palatino Linotype" w:hAnsi="Palatino Linotype"/>
          <w:sz w:val="28"/>
          <w:szCs w:val="28"/>
          <w:lang w:val="ba-RU"/>
        </w:rPr>
        <w:t xml:space="preserve">.  Автор  беҙҙең яҡты тормош өсөн яу ҡырында ятып ҡалыусы һалдаттар рухына тоғро ҡалыу проблематикаһын күтәрә. Лирик герой төшөнә яугир-яҡташтарын индертеп, бөгөнгө тормош ҡәҙерен белеү кәрәклеген иҫкәртә. Ил яҙмышы өсөн ҡурҡыныс янағанда, ошо һалдаттарҙай, һаҡҡа баҫыу кәрәклеген төшөндөрә. </w:t>
      </w:r>
      <w:r w:rsidR="00D76FAD" w:rsidRPr="004C7FB0">
        <w:rPr>
          <w:rFonts w:ascii="Palatino Linotype" w:hAnsi="Palatino Linotype"/>
          <w:sz w:val="28"/>
          <w:szCs w:val="28"/>
          <w:lang w:val="ba-RU"/>
        </w:rPr>
        <w:t>Һәр яҙ, ҡоштар йылы яҡтан ҡайтҡанда</w:t>
      </w:r>
      <w:r w:rsidR="00B77C1B" w:rsidRPr="004C7FB0">
        <w:rPr>
          <w:rFonts w:ascii="Palatino Linotype" w:hAnsi="Palatino Linotype"/>
          <w:sz w:val="28"/>
          <w:szCs w:val="28"/>
          <w:lang w:val="ba-RU"/>
        </w:rPr>
        <w:t>, Еңеү байрамында һуғыш ветерандарын йылы хәтеребеҙгә алабыҙ. Ҡаҙ образында</w:t>
      </w:r>
      <w:r>
        <w:rPr>
          <w:rFonts w:ascii="Palatino Linotype" w:hAnsi="Palatino Linotype"/>
          <w:sz w:val="28"/>
          <w:szCs w:val="28"/>
          <w:lang w:val="ba-RU"/>
        </w:rPr>
        <w:t xml:space="preserve"> ҡайтыуҙарын һалдаттар үҙҙәре үк</w:t>
      </w:r>
      <w:r w:rsidR="00B77C1B" w:rsidRPr="004C7FB0">
        <w:rPr>
          <w:rFonts w:ascii="Palatino Linotype" w:hAnsi="Palatino Linotype"/>
          <w:sz w:val="28"/>
          <w:szCs w:val="28"/>
          <w:lang w:val="ba-RU"/>
        </w:rPr>
        <w:t xml:space="preserve"> әйтә: “ ҡаҙҙар түгел- </w:t>
      </w:r>
      <w:r>
        <w:rPr>
          <w:rFonts w:ascii="Palatino Linotype" w:hAnsi="Palatino Linotype"/>
          <w:sz w:val="28"/>
          <w:szCs w:val="28"/>
          <w:lang w:val="ba-RU"/>
        </w:rPr>
        <w:t>беҙ -</w:t>
      </w:r>
      <w:r w:rsidR="00B77C1B" w:rsidRPr="004C7FB0">
        <w:rPr>
          <w:rFonts w:ascii="Palatino Linotype" w:hAnsi="Palatino Linotype"/>
          <w:sz w:val="28"/>
          <w:szCs w:val="28"/>
          <w:lang w:val="ba-RU"/>
        </w:rPr>
        <w:t xml:space="preserve">һалдаттар”. Улар лирик геройға: “Яҡташ,”- тип өндәшәләр. </w:t>
      </w:r>
    </w:p>
    <w:p w:rsidR="004C7FB0" w:rsidRPr="004C7FB0" w:rsidRDefault="004C7FB0" w:rsidP="004C7FB0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4C7FB0">
        <w:rPr>
          <w:rFonts w:ascii="Palatino Linotype" w:hAnsi="Palatino Linotype"/>
          <w:sz w:val="28"/>
          <w:szCs w:val="28"/>
          <w:lang w:val="ba-RU"/>
        </w:rPr>
        <w:t>- Һаумы, туған!- тиҙәр. –Беҙҙе,- тиҙәр,-</w:t>
      </w:r>
    </w:p>
    <w:p w:rsidR="004C7FB0" w:rsidRPr="004C7FB0" w:rsidRDefault="004C7FB0" w:rsidP="004C7FB0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4C7FB0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4C7FB0" w:rsidRPr="004C7FB0" w:rsidRDefault="004C7FB0" w:rsidP="004C7FB0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4C7FB0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Иҫләйҙәрме әле?</w:t>
      </w:r>
    </w:p>
    <w:p w:rsidR="004C7FB0" w:rsidRPr="004C7FB0" w:rsidRDefault="004C7FB0" w:rsidP="004C7FB0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4C7FB0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Беҙ бит, - тиҙәр,-</w:t>
      </w:r>
    </w:p>
    <w:p w:rsidR="004C7FB0" w:rsidRPr="004C7FB0" w:rsidRDefault="004C7FB0" w:rsidP="004C7FB0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4C7FB0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4C7FB0" w:rsidRPr="004C7FB0" w:rsidRDefault="004C7FB0" w:rsidP="004C7FB0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</w:p>
    <w:p w:rsidR="00F65916" w:rsidRPr="004C7FB0" w:rsidRDefault="00B77C1B" w:rsidP="004C7FB0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4C7FB0">
        <w:rPr>
          <w:rFonts w:ascii="Palatino Linotype" w:hAnsi="Palatino Linotype"/>
          <w:sz w:val="28"/>
          <w:szCs w:val="28"/>
          <w:lang w:val="ba-RU"/>
        </w:rPr>
        <w:t xml:space="preserve">Ысынлап та һалдат икәнлектәре “Түштәрендә сыңлай миҙалдар, шинелдәрен төрөп алғандар, </w:t>
      </w:r>
      <w:r w:rsidR="004C7FB0" w:rsidRPr="004C7FB0">
        <w:rPr>
          <w:rFonts w:ascii="Palatino Linotype" w:hAnsi="Palatino Linotype"/>
          <w:sz w:val="28"/>
          <w:szCs w:val="28"/>
          <w:lang w:val="ba-RU"/>
        </w:rPr>
        <w:t xml:space="preserve">беҙ бит - </w:t>
      </w:r>
      <w:r w:rsidRPr="004C7FB0">
        <w:rPr>
          <w:rFonts w:ascii="Palatino Linotype" w:hAnsi="Palatino Linotype"/>
          <w:sz w:val="28"/>
          <w:szCs w:val="28"/>
          <w:lang w:val="ba-RU"/>
        </w:rPr>
        <w:t>яуҙа үлеп ҡалған һалдаттар” тигән юлдар ҙа раҫлай. Яугирҙарҙың шул хәтлем тыуған яҡтарын һағыныуын түбәндәге шиғыр өҙөгөнән күрәбеҙ:</w:t>
      </w:r>
    </w:p>
    <w:p w:rsidR="00B77C1B" w:rsidRDefault="00B77C1B" w:rsidP="00B77C1B">
      <w:pPr>
        <w:pStyle w:val="a3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C7FB0">
        <w:rPr>
          <w:rFonts w:ascii="Palatino Linotype" w:hAnsi="Palatino Linotype"/>
          <w:sz w:val="28"/>
          <w:szCs w:val="28"/>
          <w:lang w:val="ba-RU"/>
        </w:rPr>
        <w:t xml:space="preserve">            </w:t>
      </w:r>
      <w:r>
        <w:rPr>
          <w:rFonts w:ascii="Palatino Linotype" w:hAnsi="Palatino Linotype"/>
          <w:sz w:val="28"/>
          <w:szCs w:val="28"/>
          <w:lang w:val="ba-RU"/>
        </w:rPr>
        <w:t xml:space="preserve"> Ер уянған саҡта</w:t>
      </w:r>
      <w:r w:rsidR="004C7FB0">
        <w:rPr>
          <w:rFonts w:ascii="Palatino Linotype" w:hAnsi="Palatino Linotype"/>
          <w:sz w:val="28"/>
          <w:szCs w:val="28"/>
          <w:lang w:val="ba-RU"/>
        </w:rPr>
        <w:t>,</w:t>
      </w:r>
      <w:r>
        <w:rPr>
          <w:rFonts w:ascii="Palatino Linotype" w:hAnsi="Palatino Linotype"/>
          <w:sz w:val="28"/>
          <w:szCs w:val="28"/>
          <w:lang w:val="ba-RU"/>
        </w:rPr>
        <w:t xml:space="preserve"> нисек итеп</w:t>
      </w:r>
    </w:p>
    <w:p w:rsidR="00B77C1B" w:rsidRDefault="004C7FB0" w:rsidP="004C7FB0">
      <w:pPr>
        <w:pStyle w:val="a3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  </w:t>
      </w:r>
      <w:r w:rsidR="00B77C1B">
        <w:rPr>
          <w:rFonts w:ascii="Palatino Linotype" w:hAnsi="Palatino Linotype"/>
          <w:sz w:val="28"/>
          <w:szCs w:val="28"/>
          <w:lang w:val="ba-RU"/>
        </w:rPr>
        <w:t>Йоҡлап ятмаҡ кәрәк ҡәберҙә?</w:t>
      </w:r>
    </w:p>
    <w:p w:rsidR="004C7FB0" w:rsidRDefault="004C7FB0" w:rsidP="00442CE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2. </w:t>
      </w:r>
      <w:r w:rsidR="00442CEA">
        <w:rPr>
          <w:rFonts w:ascii="Palatino Linotype" w:hAnsi="Palatino Linotype"/>
          <w:sz w:val="28"/>
          <w:szCs w:val="28"/>
          <w:lang w:val="ba-RU"/>
        </w:rPr>
        <w:t>Е</w:t>
      </w:r>
      <w:r w:rsidR="00836B09">
        <w:rPr>
          <w:rFonts w:ascii="Palatino Linotype" w:hAnsi="Palatino Linotype"/>
          <w:sz w:val="28"/>
          <w:szCs w:val="28"/>
          <w:lang w:val="ba-RU"/>
        </w:rPr>
        <w:t xml:space="preserve">р ниндәй ине? </w:t>
      </w:r>
      <w:r w:rsidR="00836B09" w:rsidRPr="00442CEA">
        <w:rPr>
          <w:rFonts w:ascii="Palatino Linotype" w:hAnsi="Palatino Linotype"/>
          <w:b/>
          <w:sz w:val="28"/>
          <w:szCs w:val="28"/>
          <w:lang w:val="ba-RU"/>
        </w:rPr>
        <w:t>Йәм-йәшел</w:t>
      </w:r>
      <w:r w:rsidR="00836B09">
        <w:rPr>
          <w:rFonts w:ascii="Palatino Linotype" w:hAnsi="Palatino Linotype"/>
          <w:sz w:val="28"/>
          <w:szCs w:val="28"/>
          <w:lang w:val="ba-RU"/>
        </w:rPr>
        <w:t xml:space="preserve"> – хәбәр, </w:t>
      </w:r>
      <w:r w:rsidR="00442CEA">
        <w:rPr>
          <w:rFonts w:ascii="Palatino Linotype" w:hAnsi="Palatino Linotype"/>
          <w:sz w:val="28"/>
          <w:szCs w:val="28"/>
          <w:lang w:val="ba-RU"/>
        </w:rPr>
        <w:t xml:space="preserve">артыҡлыҡ дәрәжәһендәге </w:t>
      </w:r>
      <w:r w:rsidR="00836B09">
        <w:rPr>
          <w:rFonts w:ascii="Palatino Linotype" w:hAnsi="Palatino Linotype"/>
          <w:sz w:val="28"/>
          <w:szCs w:val="28"/>
          <w:lang w:val="ba-RU"/>
        </w:rPr>
        <w:t xml:space="preserve">сифат һүҙ төркөмөнән килгән. Күк ниндәй ине? </w:t>
      </w:r>
      <w:r w:rsidR="00836B09" w:rsidRPr="00442CEA">
        <w:rPr>
          <w:rFonts w:ascii="Palatino Linotype" w:hAnsi="Palatino Linotype"/>
          <w:b/>
          <w:sz w:val="28"/>
          <w:szCs w:val="28"/>
          <w:lang w:val="ba-RU"/>
        </w:rPr>
        <w:t>Зәп-зәңгәр</w:t>
      </w:r>
      <w:r w:rsidR="00836B09">
        <w:rPr>
          <w:rFonts w:ascii="Palatino Linotype" w:hAnsi="Palatino Linotype"/>
          <w:sz w:val="28"/>
          <w:szCs w:val="28"/>
          <w:lang w:val="ba-RU"/>
        </w:rPr>
        <w:t xml:space="preserve"> –</w:t>
      </w:r>
      <w:r w:rsidR="00442CEA">
        <w:rPr>
          <w:rFonts w:ascii="Palatino Linotype" w:hAnsi="Palatino Linotype"/>
          <w:sz w:val="28"/>
          <w:szCs w:val="28"/>
          <w:lang w:val="ba-RU"/>
        </w:rPr>
        <w:t xml:space="preserve">хәбәр,артыҡлыҡ дәрәжәһендәге </w:t>
      </w:r>
      <w:r w:rsidR="00836B09">
        <w:rPr>
          <w:rFonts w:ascii="Palatino Linotype" w:hAnsi="Palatino Linotype"/>
          <w:sz w:val="28"/>
          <w:szCs w:val="28"/>
          <w:lang w:val="ba-RU"/>
        </w:rPr>
        <w:t>сифат һүҙ төркөмөнән килгән.</w:t>
      </w:r>
      <w:r w:rsidR="00442CEA">
        <w:rPr>
          <w:rFonts w:ascii="Palatino Linotype" w:hAnsi="Palatino Linotype"/>
          <w:sz w:val="28"/>
          <w:szCs w:val="28"/>
          <w:lang w:val="ba-RU"/>
        </w:rPr>
        <w:t xml:space="preserve"> Яҙ ниндәй ине? </w:t>
      </w:r>
      <w:r w:rsidR="00442CEA" w:rsidRPr="00442CEA">
        <w:rPr>
          <w:rFonts w:ascii="Palatino Linotype" w:hAnsi="Palatino Linotype"/>
          <w:b/>
          <w:sz w:val="28"/>
          <w:szCs w:val="28"/>
          <w:lang w:val="ba-RU"/>
        </w:rPr>
        <w:t xml:space="preserve">Яҡты, сыуаҡ </w:t>
      </w:r>
      <w:r w:rsidR="00442CEA">
        <w:rPr>
          <w:rFonts w:ascii="Palatino Linotype" w:hAnsi="Palatino Linotype"/>
          <w:sz w:val="28"/>
          <w:szCs w:val="28"/>
          <w:lang w:val="ba-RU"/>
        </w:rPr>
        <w:t xml:space="preserve">– был хәбәр, сифаттан килгән. Һин ни эшлә? </w:t>
      </w:r>
      <w:r w:rsidR="00442CEA" w:rsidRPr="00442CEA">
        <w:rPr>
          <w:rFonts w:ascii="Palatino Linotype" w:hAnsi="Palatino Linotype"/>
          <w:b/>
          <w:sz w:val="28"/>
          <w:szCs w:val="28"/>
          <w:lang w:val="ba-RU"/>
        </w:rPr>
        <w:t>Баҡ та аҡылыңдан яҙ –</w:t>
      </w:r>
      <w:r w:rsidR="00442CEA">
        <w:rPr>
          <w:rFonts w:ascii="Palatino Linotype" w:hAnsi="Palatino Linotype"/>
          <w:sz w:val="28"/>
          <w:szCs w:val="28"/>
          <w:lang w:val="ba-RU"/>
        </w:rPr>
        <w:t xml:space="preserve"> хәбәр, тиң ҡылымдарҙан килгән.</w:t>
      </w:r>
    </w:p>
    <w:p w:rsidR="00442CEA" w:rsidRDefault="00442CEA" w:rsidP="00442CE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3. Балаларыбыҙҙы – исем, </w:t>
      </w:r>
      <w:r w:rsidR="0047244D">
        <w:rPr>
          <w:rFonts w:ascii="Palatino Linotype" w:hAnsi="Palatino Linotype"/>
          <w:sz w:val="28"/>
          <w:szCs w:val="28"/>
          <w:lang w:val="ba-RU"/>
        </w:rPr>
        <w:t>башланғыс формаһы – бала, тамыр, уртаҡлыҡ исем</w:t>
      </w:r>
      <w:r w:rsidR="00E66256">
        <w:rPr>
          <w:rFonts w:ascii="Palatino Linotype" w:hAnsi="Palatino Linotype"/>
          <w:sz w:val="28"/>
          <w:szCs w:val="28"/>
          <w:lang w:val="ba-RU"/>
        </w:rPr>
        <w:t>, к</w:t>
      </w:r>
      <w:r w:rsidR="0047244D">
        <w:rPr>
          <w:rFonts w:ascii="Palatino Linotype" w:hAnsi="Palatino Linotype"/>
          <w:sz w:val="28"/>
          <w:szCs w:val="28"/>
          <w:lang w:val="ba-RU"/>
        </w:rPr>
        <w:t xml:space="preserve">үплектә, </w:t>
      </w:r>
      <w:r w:rsidR="00E66256">
        <w:rPr>
          <w:rFonts w:ascii="Palatino Linotype" w:hAnsi="Palatino Linotype"/>
          <w:sz w:val="28"/>
          <w:szCs w:val="28"/>
          <w:lang w:val="ba-RU"/>
        </w:rPr>
        <w:t>1-се затта, төшөм килештә, - ыбыҙ- эйәлек заты ялғауы, һөйләмдә тултырыусы булып килгән.</w:t>
      </w:r>
    </w:p>
    <w:p w:rsidR="00E66256" w:rsidRDefault="00E66256" w:rsidP="00442CE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4. </w:t>
      </w:r>
      <w:r w:rsidR="003D5543">
        <w:rPr>
          <w:rFonts w:ascii="Palatino Linotype" w:hAnsi="Palatino Linotype"/>
          <w:sz w:val="28"/>
          <w:szCs w:val="28"/>
          <w:lang w:val="ba-RU"/>
        </w:rPr>
        <w:t xml:space="preserve">Антонимдар – мәғәнәләре яғынан ҡапма-ҡаршы һүҙҙәр һыҙылған. Ҡояшлы ла булыр көндәрегеҙ – аяҙ күкте ҡаплар болот та (шатлыҡ- </w:t>
      </w:r>
      <w:r w:rsidR="007F357F">
        <w:rPr>
          <w:rFonts w:ascii="Palatino Linotype" w:hAnsi="Palatino Linotype"/>
          <w:sz w:val="28"/>
          <w:szCs w:val="28"/>
          <w:lang w:val="ba-RU"/>
        </w:rPr>
        <w:t>ҡайғы); төштә түгел – өндә (төш-өн).</w:t>
      </w:r>
    </w:p>
    <w:p w:rsidR="0083208A" w:rsidRDefault="003D5543" w:rsidP="00442CE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="007F357F">
        <w:rPr>
          <w:rFonts w:ascii="Palatino Linotype" w:hAnsi="Palatino Linotype"/>
          <w:sz w:val="28"/>
          <w:szCs w:val="28"/>
          <w:lang w:val="ba-RU"/>
        </w:rPr>
        <w:t>Башланғыс формаһы: тулғандыр – тул; мәңгелеккә – мәңгелек; тәғәйенләп – тәғәйенлә.</w:t>
      </w:r>
    </w:p>
    <w:p w:rsidR="0083208A" w:rsidRDefault="0083208A" w:rsidP="00442CE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6. Теркәүесһеҙ теҙмә ҡушма һөйләм ике составлы ябай </w:t>
      </w:r>
      <w:r w:rsidR="00244E31">
        <w:rPr>
          <w:rFonts w:ascii="Palatino Linotype" w:hAnsi="Palatino Linotype"/>
          <w:sz w:val="28"/>
          <w:szCs w:val="28"/>
          <w:lang w:val="ba-RU"/>
        </w:rPr>
        <w:t>ике һөйләмдәрҙән тора.</w:t>
      </w:r>
    </w:p>
    <w:p w:rsidR="00244E31" w:rsidRPr="00BA78D7" w:rsidRDefault="00244E31" w:rsidP="00442CE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Һүҙе хаҡтың йөҙө аҡ. Яҡшының үҙе яҡшы, үҙенән һүҙе яҡшы. </w:t>
      </w:r>
      <w:r w:rsidR="000541D7">
        <w:rPr>
          <w:rFonts w:ascii="Palatino Linotype" w:hAnsi="Palatino Linotype"/>
          <w:sz w:val="28"/>
          <w:szCs w:val="28"/>
          <w:lang w:val="ba-RU"/>
        </w:rPr>
        <w:t xml:space="preserve">Яман аш йөрәккә ятмаҫ, яман һүҙ күңелгә ятмаҫ. Аҡыл – теҙген, ҡылыҡ – ат, </w:t>
      </w:r>
      <w:r w:rsidR="000541D7" w:rsidRPr="00BA78D7">
        <w:rPr>
          <w:rFonts w:ascii="Palatino Linotype" w:hAnsi="Palatino Linotype"/>
          <w:sz w:val="28"/>
          <w:szCs w:val="28"/>
          <w:lang w:val="ba-RU"/>
        </w:rPr>
        <w:t>теҙгенеңде белеп тарт. Телдең зиннәте –  тура һүҙ.</w:t>
      </w:r>
    </w:p>
    <w:p w:rsidR="000541D7" w:rsidRPr="00BA78D7" w:rsidRDefault="000541D7" w:rsidP="00442CEA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BA78D7">
        <w:rPr>
          <w:rFonts w:ascii="Palatino Linotype" w:hAnsi="Palatino Linotype"/>
          <w:sz w:val="28"/>
          <w:szCs w:val="28"/>
          <w:lang w:val="ba-RU"/>
        </w:rPr>
        <w:t xml:space="preserve">8. </w:t>
      </w:r>
      <w:r w:rsidR="008732B3" w:rsidRPr="00BA78D7">
        <w:rPr>
          <w:rFonts w:ascii="Palatino Linotype" w:hAnsi="Palatino Linotype"/>
          <w:sz w:val="28"/>
          <w:szCs w:val="28"/>
          <w:lang w:val="ba-RU"/>
        </w:rPr>
        <w:t>Нурға сумған түбәһе, күккә ашҡан Уралым – гипербола; һине маҡтай, данлай йырҙарым – йәнләндереү; алтындай балҡый, көмөштәй балҡы – сағыштырыу.</w:t>
      </w:r>
    </w:p>
    <w:p w:rsidR="008732B3" w:rsidRPr="00BA78D7" w:rsidRDefault="008732B3" w:rsidP="00442CEA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BA78D7">
        <w:rPr>
          <w:rFonts w:ascii="Palatino Linotype" w:hAnsi="Palatino Linotype"/>
          <w:sz w:val="28"/>
          <w:szCs w:val="28"/>
          <w:lang w:val="ba-RU"/>
        </w:rPr>
        <w:t>9. Ай, Уралым, Уралым,</w:t>
      </w:r>
    </w:p>
    <w:p w:rsidR="0055744E" w:rsidRPr="00BA78D7" w:rsidRDefault="008732B3" w:rsidP="0055744E">
      <w:pPr>
        <w:suppressAutoHyphens/>
        <w:spacing w:after="200" w:line="276" w:lineRule="auto"/>
        <w:contextualSpacing/>
        <w:rPr>
          <w:rFonts w:ascii="Palatino Linotype" w:eastAsia="SimSun" w:hAnsi="Palatino Linotype" w:cs="Cambria"/>
          <w:kern w:val="2"/>
          <w:sz w:val="28"/>
          <w:szCs w:val="28"/>
          <w:lang w:val="be-BY"/>
        </w:rPr>
      </w:pPr>
      <w:r w:rsidRPr="00BA78D7">
        <w:rPr>
          <w:rFonts w:ascii="Palatino Linotype" w:hAnsi="Palatino Linotype"/>
          <w:sz w:val="28"/>
          <w:szCs w:val="28"/>
          <w:lang w:val="ba-RU"/>
        </w:rPr>
        <w:t>Һылыу ҙа һылыу Уралым!  – риторик өндәшеү, Уралым – 1-се зат, эйәлек зат ялғаулы (-ым),</w:t>
      </w:r>
      <w:r w:rsidR="0055744E" w:rsidRPr="00BA78D7">
        <w:rPr>
          <w:rFonts w:ascii="Palatino Linotype" w:hAnsi="Palatino Linotype"/>
          <w:sz w:val="28"/>
          <w:szCs w:val="28"/>
          <w:lang w:val="ba-RU"/>
        </w:rPr>
        <w:t xml:space="preserve">  Уралым</w:t>
      </w:r>
      <w:r w:rsidRPr="00BA78D7">
        <w:rPr>
          <w:rFonts w:ascii="Palatino Linotype" w:hAnsi="Palatino Linotype"/>
          <w:sz w:val="28"/>
          <w:szCs w:val="28"/>
          <w:lang w:val="ba-RU"/>
        </w:rPr>
        <w:t xml:space="preserve"> ҡабатланып килгән – эпифора. </w:t>
      </w:r>
      <w:r w:rsidR="0055744E" w:rsidRPr="00BA78D7">
        <w:rPr>
          <w:rFonts w:ascii="Palatino Linotype" w:hAnsi="Palatino Linotype"/>
          <w:sz w:val="28"/>
          <w:szCs w:val="28"/>
          <w:lang w:val="ba-RU"/>
        </w:rPr>
        <w:t>Эйәрсән шарт һөйләмдәр ҡабатланып килгән.</w:t>
      </w:r>
      <w:r w:rsidR="0055744E" w:rsidRPr="00BA78D7">
        <w:rPr>
          <w:rFonts w:ascii="Palatino Linotype" w:eastAsia="SimSun" w:hAnsi="Palatino Linotype" w:cs="Cambria"/>
          <w:kern w:val="2"/>
          <w:sz w:val="28"/>
          <w:szCs w:val="28"/>
          <w:lang w:val="be-BY"/>
        </w:rPr>
        <w:t xml:space="preserve"> </w:t>
      </w:r>
    </w:p>
    <w:p w:rsidR="0055744E" w:rsidRPr="00BA78D7" w:rsidRDefault="0055744E" w:rsidP="0055744E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kern w:val="2"/>
          <w:sz w:val="28"/>
          <w:szCs w:val="28"/>
          <w:lang w:val="be-BY"/>
        </w:rPr>
      </w:pPr>
      <w:r w:rsidRPr="00BA78D7">
        <w:rPr>
          <w:rFonts w:ascii="Palatino Linotype" w:eastAsia="SimSun" w:hAnsi="Palatino Linotype" w:cs="Cambria"/>
          <w:kern w:val="2"/>
          <w:sz w:val="28"/>
          <w:szCs w:val="28"/>
          <w:lang w:val="be-BY"/>
        </w:rPr>
        <w:t>Һүҙ</w:t>
      </w:r>
      <w:r w:rsidRPr="00BA78D7">
        <w:rPr>
          <w:rFonts w:ascii="Palatino Linotype" w:eastAsia="SimSun" w:hAnsi="Palatino Linotype" w:cs="Segoe Script"/>
          <w:kern w:val="2"/>
          <w:sz w:val="28"/>
          <w:szCs w:val="28"/>
          <w:lang w:val="be-BY"/>
        </w:rPr>
        <w:t>ем</w:t>
      </w:r>
      <w:r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 б</w:t>
      </w:r>
      <w:r w:rsidRPr="00BA78D7">
        <w:rPr>
          <w:rFonts w:ascii="Palatino Linotype" w:eastAsia="SimSun" w:hAnsi="Palatino Linotype" w:cs="Cambria"/>
          <w:kern w:val="2"/>
          <w:sz w:val="28"/>
          <w:szCs w:val="28"/>
          <w:lang w:val="be-BY"/>
        </w:rPr>
        <w:t>ө</w:t>
      </w:r>
      <w:r w:rsidRPr="00BA78D7">
        <w:rPr>
          <w:rFonts w:ascii="Palatino Linotype" w:eastAsia="SimSun" w:hAnsi="Palatino Linotype" w:cs="Segoe Script"/>
          <w:kern w:val="2"/>
          <w:sz w:val="28"/>
          <w:szCs w:val="28"/>
          <w:lang w:val="be-BY"/>
        </w:rPr>
        <w:t>т</w:t>
      </w:r>
      <w:r w:rsidRPr="00BA78D7">
        <w:rPr>
          <w:rFonts w:ascii="Palatino Linotype" w:eastAsia="SimSun" w:hAnsi="Palatino Linotype" w:cs="Cambria"/>
          <w:kern w:val="2"/>
          <w:sz w:val="28"/>
          <w:szCs w:val="28"/>
          <w:lang w:val="be-BY"/>
        </w:rPr>
        <w:t>һә</w:t>
      </w:r>
      <w:r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 </w:t>
      </w:r>
      <w:r w:rsidRPr="00BA78D7">
        <w:rPr>
          <w:rFonts w:ascii="Palatino Linotype" w:eastAsia="SimSun" w:hAnsi="Palatino Linotype" w:cs="Segoe Script"/>
          <w:kern w:val="2"/>
          <w:sz w:val="28"/>
          <w:szCs w:val="28"/>
          <w:lang w:val="be-BY"/>
        </w:rPr>
        <w:t>л</w:t>
      </w:r>
      <w:r w:rsidRPr="00BA78D7">
        <w:rPr>
          <w:rFonts w:ascii="Palatino Linotype" w:eastAsia="SimSun" w:hAnsi="Palatino Linotype" w:cs="Cambria"/>
          <w:kern w:val="2"/>
          <w:sz w:val="28"/>
          <w:szCs w:val="28"/>
          <w:lang w:val="be-BY"/>
        </w:rPr>
        <w:t>ә</w:t>
      </w:r>
      <w:r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 </w:t>
      </w:r>
      <w:r w:rsidRPr="00BA78D7">
        <w:rPr>
          <w:rFonts w:ascii="Palatino Linotype" w:eastAsia="SimSun" w:hAnsi="Palatino Linotype" w:cs="Segoe Script"/>
          <w:kern w:val="2"/>
          <w:sz w:val="28"/>
          <w:szCs w:val="28"/>
          <w:lang w:val="be-BY"/>
        </w:rPr>
        <w:t>телемд</w:t>
      </w:r>
      <w:r w:rsidRPr="00BA78D7">
        <w:rPr>
          <w:rFonts w:ascii="Palatino Linotype" w:eastAsia="SimSun" w:hAnsi="Palatino Linotype" w:cs="Cambria"/>
          <w:kern w:val="2"/>
          <w:sz w:val="28"/>
          <w:szCs w:val="28"/>
          <w:lang w:val="be-BY"/>
        </w:rPr>
        <w:t>ә</w:t>
      </w:r>
      <w:r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>,</w:t>
      </w:r>
    </w:p>
    <w:p w:rsidR="0055744E" w:rsidRPr="00BA78D7" w:rsidRDefault="0055744E" w:rsidP="0055744E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kern w:val="2"/>
          <w:sz w:val="28"/>
          <w:szCs w:val="28"/>
          <w:lang w:val="be-BY"/>
        </w:rPr>
      </w:pPr>
      <w:r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>Йырым б</w:t>
      </w:r>
      <w:r w:rsidRPr="00BA78D7">
        <w:rPr>
          <w:rFonts w:ascii="Palatino Linotype" w:eastAsia="SimSun" w:hAnsi="Palatino Linotype" w:cs="Cambria"/>
          <w:kern w:val="2"/>
          <w:sz w:val="28"/>
          <w:szCs w:val="28"/>
          <w:lang w:val="be-BY"/>
        </w:rPr>
        <w:t>ө</w:t>
      </w:r>
      <w:r w:rsidRPr="00BA78D7">
        <w:rPr>
          <w:rFonts w:ascii="Palatino Linotype" w:eastAsia="SimSun" w:hAnsi="Palatino Linotype" w:cs="Segoe Script"/>
          <w:kern w:val="2"/>
          <w:sz w:val="28"/>
          <w:szCs w:val="28"/>
          <w:lang w:val="be-BY"/>
        </w:rPr>
        <w:t>тм</w:t>
      </w:r>
      <w:r w:rsidRPr="00BA78D7">
        <w:rPr>
          <w:rFonts w:ascii="Palatino Linotype" w:eastAsia="SimSun" w:hAnsi="Palatino Linotype" w:cs="Cambria"/>
          <w:kern w:val="2"/>
          <w:sz w:val="28"/>
          <w:szCs w:val="28"/>
          <w:lang w:val="be-BY"/>
        </w:rPr>
        <w:t>ә</w:t>
      </w:r>
      <w:r w:rsidRPr="00BA78D7">
        <w:rPr>
          <w:rFonts w:ascii="Palatino Linotype" w:eastAsia="SimSun" w:hAnsi="Palatino Linotype" w:cs="Segoe Script"/>
          <w:kern w:val="2"/>
          <w:sz w:val="28"/>
          <w:szCs w:val="28"/>
          <w:lang w:val="be-BY"/>
        </w:rPr>
        <w:t>не</w:t>
      </w:r>
      <w:r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, </w:t>
      </w:r>
      <w:r w:rsidRPr="00BA78D7">
        <w:rPr>
          <w:rFonts w:ascii="Palatino Linotype" w:eastAsia="SimSun" w:hAnsi="Palatino Linotype" w:cs="Segoe Script"/>
          <w:kern w:val="2"/>
          <w:sz w:val="28"/>
          <w:szCs w:val="28"/>
          <w:lang w:val="be-BY"/>
        </w:rPr>
        <w:t>Уралым</w:t>
      </w:r>
      <w:r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>! – антитеза алымы.</w:t>
      </w:r>
    </w:p>
    <w:p w:rsidR="0055744E" w:rsidRPr="00BA78D7" w:rsidRDefault="0055744E" w:rsidP="00E8129C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Calibri"/>
          <w:kern w:val="2"/>
          <w:sz w:val="28"/>
          <w:szCs w:val="28"/>
          <w:lang w:val="be-BY"/>
        </w:rPr>
      </w:pPr>
      <w:r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10.  Шомло, ҡараңғы –  төн. Хәбәр функцияһын башҡара, сифаттан килгән; ялтлай, зыңлай – тиң хәбәрҙәр, һыноҡшаш </w:t>
      </w:r>
      <w:r w:rsidR="00BA78D7"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(ялт-йолт) </w:t>
      </w:r>
      <w:r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>һәм өноҡшаш</w:t>
      </w:r>
      <w:r w:rsidR="00BA78D7"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 (зың-зың) һүҙҙәрҙән барлыҡҡа килгәндәр. </w:t>
      </w:r>
    </w:p>
    <w:p w:rsidR="00BA78D7" w:rsidRDefault="00BA78D7" w:rsidP="00E8129C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Calibri"/>
          <w:kern w:val="2"/>
          <w:sz w:val="28"/>
          <w:szCs w:val="28"/>
          <w:lang w:val="be-BY"/>
        </w:rPr>
      </w:pPr>
      <w:r w:rsidRPr="00BA78D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>11. аяҙ күк – болот, йығылам – тороп алға барам, яҡшы – яман –</w:t>
      </w:r>
      <w:r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 антонимдар. Юлдан яҙҙырыу – яңылыштырыу, фразеологик берәмек.</w:t>
      </w:r>
    </w:p>
    <w:p w:rsidR="00BA78D7" w:rsidRDefault="00BA78D7" w:rsidP="00E8129C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Calibri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12. </w:t>
      </w:r>
      <w:r w:rsidR="00E8129C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>Яғы теҙелгән, урам тын була, урамы йәнләнә, көтөү китеп, шау-шыу баҫылғас, тиң ҡушма эйәләр: ир-ат, бисә-сәсә, йәш-елкенсәк сыға.</w:t>
      </w:r>
    </w:p>
    <w:p w:rsidR="00E8129C" w:rsidRPr="006A2217" w:rsidRDefault="00E8129C" w:rsidP="00E8129C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Calibri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13. Һайрамағандыр – ҡылым, башланғыс формаһы – һайра, ябай ҡылым, хәбәр һөйкәлеше, шаһитһыҙ үткән заман, 3-сө затта, берлектә, юҡлыҡта, </w:t>
      </w:r>
      <w:r w:rsidR="00E62960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- дыр икеләнеү рәүешлеген белдереүсе ялғау, </w:t>
      </w:r>
      <w:r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һөйләмдә </w:t>
      </w:r>
      <w:r w:rsidRPr="006A221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>хәбәр булып килгән.</w:t>
      </w:r>
      <w:r w:rsidR="00E62960" w:rsidRPr="006A221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 </w:t>
      </w:r>
    </w:p>
    <w:p w:rsidR="006A2217" w:rsidRDefault="00E62960" w:rsidP="006A2217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kern w:val="2"/>
          <w:sz w:val="28"/>
          <w:szCs w:val="28"/>
          <w:lang w:val="be-BY"/>
        </w:rPr>
      </w:pPr>
      <w:r w:rsidRPr="006A2217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14. </w:t>
      </w:r>
      <w:r w:rsidR="00646075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>Төн уртаһы еткәс, гармун тотоп</w:t>
      </w:r>
    </w:p>
    <w:p w:rsidR="00646075" w:rsidRDefault="00646075" w:rsidP="006A2217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      мунсаға ла барып ултырған</w:t>
      </w:r>
    </w:p>
    <w:p w:rsidR="00646075" w:rsidRPr="00646075" w:rsidRDefault="00646075" w:rsidP="00E63B7F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Segoe Script"/>
          <w:i/>
          <w:kern w:val="2"/>
          <w:sz w:val="28"/>
          <w:szCs w:val="28"/>
          <w:u w:val="single"/>
          <w:lang w:val="be-BY"/>
        </w:rPr>
      </w:pPr>
      <w:r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lastRenderedPageBreak/>
        <w:t xml:space="preserve">(ваҡыт эйәрсән һөйләмле эйәртеүле ҡушма һөйләм)    ( ) кәс, </w:t>
      </w:r>
      <w:r w:rsidRPr="00646075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>[</w:t>
      </w:r>
      <w:r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 xml:space="preserve"> </w:t>
      </w:r>
      <w:r w:rsidRPr="00646075"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>]</w:t>
      </w:r>
      <w:r>
        <w:rPr>
          <w:rFonts w:ascii="Palatino Linotype" w:eastAsia="SimSun" w:hAnsi="Palatino Linotype" w:cs="Calibri"/>
          <w:kern w:val="2"/>
          <w:sz w:val="28"/>
          <w:szCs w:val="28"/>
          <w:lang w:val="be-BY"/>
        </w:rPr>
        <w:t>.</w:t>
      </w:r>
    </w:p>
    <w:p w:rsidR="006A2217" w:rsidRPr="003B3E96" w:rsidRDefault="006A2217" w:rsidP="00E63B7F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Segoe Script"/>
          <w:kern w:val="2"/>
          <w:sz w:val="28"/>
          <w:szCs w:val="28"/>
          <w:u w:val="single"/>
          <w:lang w:val="ba-RU"/>
        </w:rPr>
      </w:pPr>
    </w:p>
    <w:p w:rsidR="008732B3" w:rsidRPr="003B3E96" w:rsidRDefault="00646075" w:rsidP="00E63B7F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3B3E96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Ә өйрәнгәс нде – шул ине бәхет үҙе (эйәртеүле ҡушма һөйләм)</w:t>
      </w:r>
      <w:r w:rsidR="003B3E96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   </w:t>
      </w:r>
      <w:r w:rsidR="00BC30F6" w:rsidRPr="003B3E96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( ) - </w:t>
      </w:r>
      <w:r w:rsidRPr="003B3E96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[]</w:t>
      </w:r>
      <w:r w:rsidR="00BC30F6" w:rsidRPr="003B3E96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</w:p>
    <w:p w:rsidR="00BC30F6" w:rsidRPr="003B3E96" w:rsidRDefault="00BC30F6" w:rsidP="00E63B7F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3B3E96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15. Тамаҡтар – ас, күңелдәр – туҡ  (ине тигән хәбәр төшөп ҡалған</w:t>
      </w:r>
      <w:r w:rsidR="003B3E96" w:rsidRPr="003B3E96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, ҡабатлауҙан ҡотолоу</w:t>
      </w:r>
      <w:r w:rsidRPr="003B3E96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)</w:t>
      </w:r>
      <w:r w:rsidR="003B3E96" w:rsidRPr="003B3E96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.</w:t>
      </w:r>
    </w:p>
    <w:p w:rsidR="003B3E96" w:rsidRDefault="003B3E96" w:rsidP="00E63B7F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 w:rsidRPr="003B3E96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16.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Зәңгәрлеген (нимәне күргәнем юҡ ине?) – сифаттан килгән тултырыусы; һүнмәҫ (ниндәй хис кенә?) – ҡылымдан килгән аныҡлаусы.</w:t>
      </w:r>
    </w:p>
    <w:p w:rsidR="003B3E96" w:rsidRDefault="003B3E96" w:rsidP="00E63B7F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17. </w:t>
      </w:r>
      <w:r w:rsidR="00217F1D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Риторик өндәшеү.</w:t>
      </w:r>
    </w:p>
    <w:p w:rsidR="00217F1D" w:rsidRDefault="00217F1D" w:rsidP="00E63B7F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18. Мәҡәлдәр ҡулланылған.</w:t>
      </w:r>
    </w:p>
    <w:p w:rsidR="00217F1D" w:rsidRDefault="00217F1D" w:rsidP="00E63B7F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19. </w:t>
      </w:r>
      <w:r w:rsidR="009573E7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Тултырыусы һөйләм баш һөйләмдән аҙаҡ килгән, шуға ике нөктә ҡуйылған. </w:t>
      </w:r>
      <w:r w:rsidR="00E63B7F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Икенсе миҫалда ҡатнаш ҡушма һөйләм эсендәге алда килгән үҙ аллы һөйләмде бүтән һөйләмдәр асыҡлап килгәндә, ике нөктә ҡуйыла.</w:t>
      </w:r>
    </w:p>
    <w:p w:rsidR="00E63B7F" w:rsidRPr="003B3E96" w:rsidRDefault="00E63B7F" w:rsidP="00E63B7F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20. </w:t>
      </w:r>
      <w:r w:rsidR="00EB777A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Гармун уйнағанда – метонимия, гармунды кеше уйнай. Һөйләм киҫәге яғынан ҡарағанда, гармун – эйә, уйнағанда – хәбәр, эйәрсән ваҡыт һөйләме, (ҡасан урам тар бит ул?).  Гармун моңона ла – нимәгә? Тултырыусы булып килгән. Айырым алғанда һөйкәлеү һүҙбәйләнеше. </w:t>
      </w:r>
      <w:bookmarkStart w:id="0" w:name="_GoBack"/>
      <w:bookmarkEnd w:id="0"/>
    </w:p>
    <w:p w:rsidR="00BC30F6" w:rsidRPr="00BB2CF1" w:rsidRDefault="00BC30F6" w:rsidP="00BC30F6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C30F6" w:rsidRPr="00646075" w:rsidRDefault="00BC30F6" w:rsidP="00646075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a-RU"/>
        </w:rPr>
      </w:pPr>
    </w:p>
    <w:sectPr w:rsidR="00BC30F6" w:rsidRPr="0064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2A6"/>
    <w:multiLevelType w:val="hybridMultilevel"/>
    <w:tmpl w:val="E3CE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46CA"/>
    <w:multiLevelType w:val="hybridMultilevel"/>
    <w:tmpl w:val="C16A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9"/>
    <w:rsid w:val="000541D7"/>
    <w:rsid w:val="00217F1D"/>
    <w:rsid w:val="00244E31"/>
    <w:rsid w:val="002F5520"/>
    <w:rsid w:val="003B3E96"/>
    <w:rsid w:val="003D5543"/>
    <w:rsid w:val="00442CEA"/>
    <w:rsid w:val="0047244D"/>
    <w:rsid w:val="004C7FB0"/>
    <w:rsid w:val="004D26BA"/>
    <w:rsid w:val="0055744E"/>
    <w:rsid w:val="00631A99"/>
    <w:rsid w:val="00646075"/>
    <w:rsid w:val="00693033"/>
    <w:rsid w:val="006A2217"/>
    <w:rsid w:val="007F357F"/>
    <w:rsid w:val="0083208A"/>
    <w:rsid w:val="00836B09"/>
    <w:rsid w:val="008732B3"/>
    <w:rsid w:val="009573E7"/>
    <w:rsid w:val="00B77C1B"/>
    <w:rsid w:val="00BA78D7"/>
    <w:rsid w:val="00BC30F6"/>
    <w:rsid w:val="00D76FAD"/>
    <w:rsid w:val="00E62960"/>
    <w:rsid w:val="00E63B7F"/>
    <w:rsid w:val="00E66256"/>
    <w:rsid w:val="00E8129C"/>
    <w:rsid w:val="00EB777A"/>
    <w:rsid w:val="00F6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2A62"/>
  <w15:chartTrackingRefBased/>
  <w15:docId w15:val="{08781C5A-868F-48BE-9225-FE441791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F143-0D4B-4660-BE9D-3A2EEBE7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</cp:lastModifiedBy>
  <cp:revision>2</cp:revision>
  <dcterms:created xsi:type="dcterms:W3CDTF">2017-02-24T07:39:00Z</dcterms:created>
  <dcterms:modified xsi:type="dcterms:W3CDTF">2017-02-24T07:39:00Z</dcterms:modified>
</cp:coreProperties>
</file>