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BAB" w:rsidRDefault="00A57BAB">
      <w:r>
        <w:t xml:space="preserve">2. </w:t>
      </w:r>
    </w:p>
    <w:p w:rsidR="000149A5" w:rsidRDefault="00A57BAB">
      <w:r>
        <w:t xml:space="preserve">    </w:t>
      </w:r>
      <w:bookmarkStart w:id="0" w:name="_GoBack"/>
      <w:bookmarkEnd w:id="0"/>
      <w:r w:rsidR="000A67BD">
        <w:t>Пусть натуральные числа k</w:t>
      </w:r>
      <m:oMath>
        <m:r>
          <w:rPr>
            <w:rFonts w:ascii="Cambria Math" w:hAnsi="Cambria Math"/>
          </w:rPr>
          <m:t>≥</m:t>
        </m:r>
      </m:oMath>
      <w:r w:rsidR="000A67BD">
        <w:t>n</w:t>
      </w:r>
      <m:oMath>
        <m:r>
          <w:rPr>
            <w:rFonts w:ascii="Cambria Math" w:hAnsi="Cambria Math"/>
          </w:rPr>
          <m:t>≥</m:t>
        </m:r>
      </m:oMath>
      <w:r w:rsidR="000A67BD">
        <w:t>m - длины сторо</w:t>
      </w:r>
      <w:r w:rsidR="000A67BD">
        <w:t>н треугольника с периметром 1997</w:t>
      </w:r>
      <w:r w:rsidR="000A67BD">
        <w:t>. Тогда натуральные числа k+1, n+1, m+1 будут сторонами треугольника с периметром 20</w:t>
      </w:r>
      <w:r w:rsidR="000A67BD">
        <w:t>00</w:t>
      </w:r>
      <w:r w:rsidR="000A67BD">
        <w:t>. Такой треугольник существует, так как из</w:t>
      </w:r>
      <w:r w:rsidR="000A67BD">
        <w:t xml:space="preserve"> </w:t>
      </w:r>
      <w:r w:rsidR="000A67BD">
        <w:t xml:space="preserve">неравенства </w:t>
      </w:r>
      <w:proofErr w:type="spellStart"/>
      <w:r w:rsidR="000A67BD">
        <w:t>m+n</w:t>
      </w:r>
      <w:proofErr w:type="spellEnd"/>
      <w:r w:rsidR="000A67BD">
        <w:t>&gt;k следует (m+1)+(n+1)&gt;k+1. Значит, каж</w:t>
      </w:r>
      <w:r w:rsidR="000A67BD">
        <w:t>дому треугольнику периметра 1997</w:t>
      </w:r>
      <w:r w:rsidR="000A67BD">
        <w:t xml:space="preserve"> соответ</w:t>
      </w:r>
      <w:r w:rsidR="000A67BD">
        <w:t>ствует треугольник периметра 200</w:t>
      </w:r>
      <w:r w:rsidR="000A67BD">
        <w:t>0. Докажем, что и ка</w:t>
      </w:r>
      <w:r w:rsidR="000A67BD">
        <w:t>ждому треугольнику периметра 200</w:t>
      </w:r>
      <w:r w:rsidR="000A67BD">
        <w:t>0 соответствует треугольник периме</w:t>
      </w:r>
      <w:r w:rsidR="000A67BD">
        <w:t>тра 1997. Пусть натуральные числа</w:t>
      </w:r>
      <w:proofErr w:type="gramStart"/>
      <w:r w:rsidR="000A67BD">
        <w:t xml:space="preserve"> К</w:t>
      </w:r>
      <w:proofErr w:type="gramEnd"/>
      <m:oMath>
        <m:r>
          <w:rPr>
            <w:rFonts w:ascii="Cambria Math" w:hAnsi="Cambria Math"/>
          </w:rPr>
          <m:t>≥</m:t>
        </m:r>
      </m:oMath>
      <w:r w:rsidR="000A67BD">
        <w:t>N</w:t>
      </w:r>
      <m:oMath>
        <m:r>
          <w:rPr>
            <w:rFonts w:ascii="Cambria Math" w:hAnsi="Cambria Math"/>
          </w:rPr>
          <m:t>≥</m:t>
        </m:r>
      </m:oMath>
      <w:r w:rsidR="000A67BD">
        <w:t>M – длины с</w:t>
      </w:r>
      <w:proofErr w:type="spellStart"/>
      <w:r w:rsidR="000A67BD">
        <w:t>торон</w:t>
      </w:r>
      <w:proofErr w:type="spellEnd"/>
      <w:r w:rsidR="000A67BD">
        <w:t xml:space="preserve"> треугольника периметра 200</w:t>
      </w:r>
      <w:r w:rsidR="000A67BD">
        <w:t>0. Тогда, во-первых, все его стороны больше 1. Действительно, каждая сторона треугольника больше разности двух других сторон, поэтому, если какая-то сторона имеет длину 1, то две другие должны быть равны между собой, и в этом случае периметр треугольника – нечетное число. Во-втор</w:t>
      </w:r>
      <w:r w:rsidR="000A67BD">
        <w:t>ых, M+N&gt;K, откуда (M-1)+(N- 1)</w:t>
      </w:r>
      <m:oMath>
        <m:r>
          <w:rPr>
            <w:rFonts w:ascii="Cambria Math" w:hAnsi="Cambria Math"/>
          </w:rPr>
          <m:t>≥</m:t>
        </m:r>
      </m:oMath>
      <w:r w:rsidR="000A67BD">
        <w:t>K-1. Но в случае равенства мы получаем, что сумма M+N+</w:t>
      </w:r>
      <w:r w:rsidR="000A67BD">
        <w:t>K=2k+1 нечетна, но она равна 200</w:t>
      </w:r>
      <w:r w:rsidR="000A67BD">
        <w:t>0.Значит, сумма двух меньших чисел среди чисел M-1,N-1,K-1 больше третьего и эти числа являются длинами сторон некоторого треугольника. Значит, ка</w:t>
      </w:r>
      <w:r w:rsidR="000A67BD">
        <w:t>ждому треугольнику периметра 200</w:t>
      </w:r>
      <w:r w:rsidR="000A67BD">
        <w:t>0 соответс</w:t>
      </w:r>
      <w:r w:rsidR="000A67BD">
        <w:t>твует треугольник периметра 1997</w:t>
      </w:r>
      <w:r w:rsidR="000A67BD">
        <w:t>. Такое взаимно однозначное соответствие свидетельствует, что треуг</w:t>
      </w:r>
      <w:r w:rsidR="000A67BD">
        <w:t>ольников с периметрами 1997 и 2000 одинаковые количества.</w:t>
      </w:r>
    </w:p>
    <w:p w:rsidR="000A67BD" w:rsidRDefault="000A67BD"/>
    <w:p w:rsidR="000A67BD" w:rsidRDefault="000A67BD">
      <w:r>
        <w:t xml:space="preserve">Ответ: </w:t>
      </w:r>
      <w:r>
        <w:t>Таких треугольников одинаковые количества</w:t>
      </w:r>
      <w:r>
        <w:t>.</w:t>
      </w:r>
    </w:p>
    <w:sectPr w:rsidR="000A6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7BD"/>
    <w:rsid w:val="000149A5"/>
    <w:rsid w:val="000A67BD"/>
    <w:rsid w:val="00A57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A67BD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0A67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7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A67BD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0A67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7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2017-03-10T13:13:00Z</dcterms:created>
  <dcterms:modified xsi:type="dcterms:W3CDTF">2017-03-10T13:27:00Z</dcterms:modified>
</cp:coreProperties>
</file>