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1BFF" w:rsidRPr="00165728" w:rsidRDefault="00A31BFF" w:rsidP="00A31BFF">
      <w:pPr>
        <w:pStyle w:val="a8"/>
        <w:spacing w:before="0" w:beforeAutospacing="0" w:after="0" w:afterAutospacing="0"/>
        <w:rPr>
          <w:sz w:val="28"/>
          <w:szCs w:val="28"/>
        </w:rPr>
      </w:pPr>
      <w:bookmarkStart w:id="0" w:name="_GoBack"/>
      <w:bookmarkEnd w:id="0"/>
      <w:r w:rsidRPr="00165728">
        <w:rPr>
          <w:sz w:val="28"/>
          <w:szCs w:val="28"/>
        </w:rPr>
        <w:t xml:space="preserve">ВЫПОЛНИЛ </w:t>
      </w:r>
    </w:p>
    <w:p w:rsidR="00A31BFF" w:rsidRPr="00165728" w:rsidRDefault="00A31BFF" w:rsidP="00A31BFF">
      <w:pPr>
        <w:pStyle w:val="a8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Фамилия____</w:t>
      </w:r>
      <w:r w:rsidR="007B4974">
        <w:rPr>
          <w:sz w:val="28"/>
          <w:szCs w:val="28"/>
        </w:rPr>
        <w:t>__</w:t>
      </w:r>
      <w:proofErr w:type="spellStart"/>
      <w:r>
        <w:rPr>
          <w:sz w:val="28"/>
          <w:szCs w:val="28"/>
        </w:rPr>
        <w:t>Луцко</w:t>
      </w:r>
      <w:proofErr w:type="spellEnd"/>
      <w:r w:rsidR="007B4974">
        <w:rPr>
          <w:sz w:val="28"/>
          <w:szCs w:val="28"/>
        </w:rPr>
        <w:t>__________________</w:t>
      </w:r>
    </w:p>
    <w:p w:rsidR="00A31BFF" w:rsidRPr="00165728" w:rsidRDefault="007B4974" w:rsidP="00A31BFF">
      <w:pPr>
        <w:pStyle w:val="a8"/>
        <w:spacing w:before="0" w:beforeAutospacing="0" w:after="0" w:afterAutospacing="0"/>
        <w:rPr>
          <w:sz w:val="28"/>
          <w:szCs w:val="28"/>
        </w:rPr>
      </w:pPr>
      <w:proofErr w:type="spellStart"/>
      <w:r>
        <w:rPr>
          <w:sz w:val="28"/>
          <w:szCs w:val="28"/>
        </w:rPr>
        <w:t>Имя_____</w:t>
      </w:r>
      <w:r w:rsidR="00A31BFF">
        <w:rPr>
          <w:sz w:val="28"/>
          <w:szCs w:val="28"/>
        </w:rPr>
        <w:t>Айдар</w:t>
      </w:r>
      <w:proofErr w:type="spellEnd"/>
      <w:r>
        <w:rPr>
          <w:sz w:val="28"/>
          <w:szCs w:val="28"/>
        </w:rPr>
        <w:t>_______________________</w:t>
      </w:r>
    </w:p>
    <w:p w:rsidR="00A31BFF" w:rsidRPr="00165728" w:rsidRDefault="00A31BFF" w:rsidP="00A31BFF">
      <w:pPr>
        <w:pStyle w:val="a8"/>
        <w:spacing w:before="0" w:beforeAutospacing="0" w:after="0" w:afterAutospacing="0"/>
        <w:rPr>
          <w:sz w:val="28"/>
          <w:szCs w:val="28"/>
        </w:rPr>
      </w:pPr>
      <w:proofErr w:type="spellStart"/>
      <w:r>
        <w:rPr>
          <w:sz w:val="28"/>
          <w:szCs w:val="28"/>
        </w:rPr>
        <w:t>Отчество___</w:t>
      </w:r>
      <w:r w:rsidR="007B4974">
        <w:rPr>
          <w:sz w:val="28"/>
          <w:szCs w:val="28"/>
        </w:rPr>
        <w:t>___</w:t>
      </w:r>
      <w:r>
        <w:rPr>
          <w:sz w:val="28"/>
          <w:szCs w:val="28"/>
        </w:rPr>
        <w:t>Сергеевич</w:t>
      </w:r>
      <w:proofErr w:type="spellEnd"/>
      <w:r w:rsidR="007B4974">
        <w:rPr>
          <w:sz w:val="28"/>
          <w:szCs w:val="28"/>
        </w:rPr>
        <w:t>_______________</w:t>
      </w:r>
    </w:p>
    <w:p w:rsidR="00A31BFF" w:rsidRPr="00165728" w:rsidRDefault="00A31BFF" w:rsidP="00A31BFF">
      <w:pPr>
        <w:pStyle w:val="a8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Класс__9</w:t>
      </w:r>
      <w:r w:rsidRPr="00165728">
        <w:rPr>
          <w:sz w:val="28"/>
          <w:szCs w:val="28"/>
        </w:rPr>
        <w:t>________________________</w:t>
      </w:r>
      <w:r w:rsidR="007B4974">
        <w:rPr>
          <w:sz w:val="28"/>
          <w:szCs w:val="28"/>
        </w:rPr>
        <w:t>______</w:t>
      </w:r>
    </w:p>
    <w:p w:rsidR="00A31BFF" w:rsidRPr="00165728" w:rsidRDefault="00A31BFF" w:rsidP="00A31BFF">
      <w:pPr>
        <w:pStyle w:val="a8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Школа__№7</w:t>
      </w:r>
      <w:r w:rsidRPr="00165728">
        <w:rPr>
          <w:sz w:val="28"/>
          <w:szCs w:val="28"/>
        </w:rPr>
        <w:t>_________________________</w:t>
      </w:r>
      <w:r w:rsidR="007B4974">
        <w:rPr>
          <w:sz w:val="28"/>
          <w:szCs w:val="28"/>
        </w:rPr>
        <w:t>__</w:t>
      </w:r>
    </w:p>
    <w:p w:rsidR="00A31BFF" w:rsidRPr="00165728" w:rsidRDefault="00A31BFF" w:rsidP="00A31BFF">
      <w:pPr>
        <w:pStyle w:val="a8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Город</w:t>
      </w:r>
      <w:r>
        <w:rPr>
          <w:sz w:val="28"/>
          <w:szCs w:val="28"/>
        </w:rPr>
        <w:t xml:space="preserve"> </w:t>
      </w:r>
      <w:r w:rsidRPr="00165728">
        <w:rPr>
          <w:sz w:val="28"/>
          <w:szCs w:val="28"/>
        </w:rPr>
        <w:t>(село)__</w:t>
      </w:r>
      <w:r w:rsidR="007B4974">
        <w:rPr>
          <w:sz w:val="28"/>
          <w:szCs w:val="28"/>
        </w:rPr>
        <w:t>__</w:t>
      </w:r>
      <w:r>
        <w:rPr>
          <w:sz w:val="28"/>
          <w:szCs w:val="28"/>
        </w:rPr>
        <w:t>Туймазы</w:t>
      </w:r>
      <w:r w:rsidR="007B4974">
        <w:rPr>
          <w:sz w:val="28"/>
          <w:szCs w:val="28"/>
        </w:rPr>
        <w:t>_________________</w:t>
      </w:r>
    </w:p>
    <w:p w:rsidR="00A31BFF" w:rsidRPr="00165728" w:rsidRDefault="00A31BFF" w:rsidP="00A31BFF">
      <w:pPr>
        <w:pStyle w:val="a8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Район___</w:t>
      </w:r>
      <w:r w:rsidR="007B4974">
        <w:rPr>
          <w:sz w:val="28"/>
          <w:szCs w:val="28"/>
        </w:rPr>
        <w:t>_</w:t>
      </w:r>
      <w:proofErr w:type="spellStart"/>
      <w:r>
        <w:rPr>
          <w:sz w:val="28"/>
          <w:szCs w:val="28"/>
        </w:rPr>
        <w:t>Туймазинский</w:t>
      </w:r>
      <w:proofErr w:type="spellEnd"/>
      <w:r w:rsidR="007B4974">
        <w:rPr>
          <w:sz w:val="28"/>
          <w:szCs w:val="28"/>
        </w:rPr>
        <w:t>_________________</w:t>
      </w:r>
    </w:p>
    <w:p w:rsidR="00A31BFF" w:rsidRPr="00165728" w:rsidRDefault="00A31BFF" w:rsidP="00A31BFF">
      <w:pPr>
        <w:pStyle w:val="a8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Ф.И.О. учителя</w:t>
      </w:r>
      <w:r>
        <w:rPr>
          <w:sz w:val="28"/>
          <w:szCs w:val="28"/>
        </w:rPr>
        <w:t>___</w:t>
      </w:r>
      <w:proofErr w:type="spellStart"/>
      <w:r>
        <w:rPr>
          <w:sz w:val="28"/>
          <w:szCs w:val="28"/>
        </w:rPr>
        <w:t>Шайхутдинова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Гузалия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Ямгинуровна</w:t>
      </w:r>
      <w:proofErr w:type="spellEnd"/>
      <w:r w:rsidRPr="00165728">
        <w:rPr>
          <w:sz w:val="28"/>
          <w:szCs w:val="28"/>
        </w:rPr>
        <w:t>___</w:t>
      </w:r>
    </w:p>
    <w:p w:rsidR="007B4974" w:rsidRDefault="007B4974"/>
    <w:p w:rsidR="007B4974" w:rsidRDefault="007B4974"/>
    <w:p w:rsidR="009E0900" w:rsidRPr="006B25A1" w:rsidRDefault="009E0900">
      <w:pPr>
        <w:rPr>
          <w:rFonts w:eastAsiaTheme="minorEastAsia"/>
          <w:b/>
          <w:sz w:val="28"/>
          <w:szCs w:val="28"/>
        </w:rPr>
      </w:pPr>
      <w:r w:rsidRPr="006B25A1">
        <w:rPr>
          <w:rFonts w:eastAsiaTheme="minorEastAsia"/>
          <w:b/>
          <w:sz w:val="28"/>
          <w:szCs w:val="28"/>
        </w:rPr>
        <w:t>Задача №1:</w:t>
      </w:r>
    </w:p>
    <w:p w:rsidR="00387624" w:rsidRPr="009E0900" w:rsidRDefault="00BE61C9">
      <w:pPr>
        <w:rPr>
          <w:rFonts w:eastAsiaTheme="minorEastAsia"/>
          <w:sz w:val="28"/>
          <w:szCs w:val="28"/>
        </w:rPr>
      </w:pPr>
      <m:oMathPara>
        <m:oMathParaPr>
          <m:jc m:val="left"/>
        </m:oMathParaPr>
        <m:oMath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Pr>
            <m:num>
              <m:sSup>
                <m:sSup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p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x</m:t>
                  </m:r>
                </m:e>
                <m:sup>
                  <m:r>
                    <w:rPr>
                      <w:rFonts w:ascii="Cambria Math" w:hAnsi="Cambria Math"/>
                      <w:sz w:val="28"/>
                      <w:szCs w:val="28"/>
                    </w:rPr>
                    <m:t>2</m:t>
                  </m:r>
                </m:sup>
              </m:sSup>
            </m:num>
            <m:den>
              <m:r>
                <w:rPr>
                  <w:rFonts w:ascii="Cambria Math" w:hAnsi="Cambria Math"/>
                  <w:sz w:val="28"/>
                  <w:szCs w:val="28"/>
                </w:rPr>
                <m:t>y</m:t>
              </m:r>
            </m:den>
          </m:f>
          <m:r>
            <w:rPr>
              <w:rFonts w:ascii="Cambria Math" w:eastAsiaTheme="minorEastAsia" w:hAnsi="Cambria Math"/>
              <w:sz w:val="28"/>
              <w:szCs w:val="28"/>
            </w:rPr>
            <m:t>+</m:t>
          </m:r>
          <m:f>
            <m:fPr>
              <m:ctrlPr>
                <w:rPr>
                  <w:rFonts w:ascii="Cambria Math" w:eastAsiaTheme="minorEastAsia" w:hAnsi="Cambria Math"/>
                  <w:i/>
                  <w:sz w:val="28"/>
                  <w:szCs w:val="28"/>
                </w:rPr>
              </m:ctrlPr>
            </m:fPr>
            <m:num>
              <m:sSup>
                <m:sSupPr>
                  <m:ctrlPr>
                    <w:rPr>
                      <w:rFonts w:ascii="Cambria Math" w:eastAsiaTheme="minorEastAsia" w:hAnsi="Cambria Math"/>
                      <w:i/>
                      <w:sz w:val="28"/>
                      <w:szCs w:val="28"/>
                    </w:rPr>
                  </m:ctrlPr>
                </m:sSupPr>
                <m:e>
                  <m:r>
                    <w:rPr>
                      <w:rFonts w:ascii="Cambria Math" w:eastAsiaTheme="minorEastAsia" w:hAnsi="Cambria Math"/>
                      <w:sz w:val="28"/>
                      <w:szCs w:val="28"/>
                    </w:rPr>
                    <m:t>y</m:t>
                  </m:r>
                </m:e>
                <m:sup>
                  <m:r>
                    <w:rPr>
                      <w:rFonts w:ascii="Cambria Math" w:eastAsiaTheme="minorEastAsia" w:hAnsi="Cambria Math"/>
                      <w:sz w:val="28"/>
                      <w:szCs w:val="28"/>
                    </w:rPr>
                    <m:t>2</m:t>
                  </m:r>
                </m:sup>
              </m:sSup>
            </m:num>
            <m:den>
              <m:r>
                <w:rPr>
                  <w:rFonts w:ascii="Cambria Math" w:eastAsiaTheme="minorEastAsia" w:hAnsi="Cambria Math"/>
                  <w:sz w:val="28"/>
                  <w:szCs w:val="28"/>
                </w:rPr>
                <m:t>z</m:t>
              </m:r>
            </m:den>
          </m:f>
          <m:r>
            <w:rPr>
              <w:rFonts w:ascii="Cambria Math" w:eastAsiaTheme="minorEastAsia" w:hAnsi="Cambria Math"/>
              <w:sz w:val="28"/>
              <w:szCs w:val="28"/>
            </w:rPr>
            <m:t>≥4∙(x-z)</m:t>
          </m:r>
        </m:oMath>
      </m:oMathPara>
    </w:p>
    <w:p w:rsidR="00543206" w:rsidRPr="009E0900" w:rsidRDefault="00BE61C9" w:rsidP="00543206">
      <w:pPr>
        <w:rPr>
          <w:rFonts w:eastAsiaTheme="minorEastAsia"/>
          <w:sz w:val="28"/>
          <w:szCs w:val="28"/>
        </w:rPr>
      </w:pPr>
      <m:oMathPara>
        <m:oMathParaPr>
          <m:jc m:val="left"/>
        </m:oMathParaPr>
        <m:oMath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Pr>
            <m:num>
              <m:sSup>
                <m:sSup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p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x</m:t>
                  </m:r>
                </m:e>
                <m:sup>
                  <m:r>
                    <w:rPr>
                      <w:rFonts w:ascii="Cambria Math" w:hAnsi="Cambria Math"/>
                      <w:sz w:val="28"/>
                      <w:szCs w:val="28"/>
                    </w:rPr>
                    <m:t>2</m:t>
                  </m:r>
                </m:sup>
              </m:sSup>
              <m:r>
                <w:rPr>
                  <w:rFonts w:ascii="Cambria Math" w:hAnsi="Cambria Math"/>
                  <w:sz w:val="28"/>
                  <w:szCs w:val="28"/>
                </w:rPr>
                <m:t>z</m:t>
              </m:r>
              <m:r>
                <w:rPr>
                  <w:rFonts w:ascii="Cambria Math" w:eastAsiaTheme="minorEastAsia" w:hAnsi="Cambria Math"/>
                  <w:sz w:val="28"/>
                  <w:szCs w:val="28"/>
                </w:rPr>
                <m:t>+</m:t>
              </m:r>
              <m:sSup>
                <m:sSupPr>
                  <m:ctrlPr>
                    <w:rPr>
                      <w:rFonts w:ascii="Cambria Math" w:eastAsiaTheme="minorEastAsia" w:hAnsi="Cambria Math"/>
                      <w:i/>
                      <w:sz w:val="28"/>
                      <w:szCs w:val="28"/>
                    </w:rPr>
                  </m:ctrlPr>
                </m:sSupPr>
                <m:e>
                  <m:r>
                    <w:rPr>
                      <w:rFonts w:ascii="Cambria Math" w:eastAsiaTheme="minorEastAsia" w:hAnsi="Cambria Math"/>
                      <w:sz w:val="28"/>
                      <w:szCs w:val="28"/>
                    </w:rPr>
                    <m:t>y</m:t>
                  </m:r>
                </m:e>
                <m:sup>
                  <m:r>
                    <w:rPr>
                      <w:rFonts w:ascii="Cambria Math" w:eastAsiaTheme="minorEastAsia" w:hAnsi="Cambria Math"/>
                      <w:sz w:val="28"/>
                      <w:szCs w:val="28"/>
                    </w:rPr>
                    <m:t>3</m:t>
                  </m:r>
                </m:sup>
              </m:sSup>
              <m:r>
                <w:rPr>
                  <w:rFonts w:ascii="Cambria Math" w:eastAsiaTheme="minorEastAsia" w:hAnsi="Cambria Math"/>
                  <w:sz w:val="28"/>
                  <w:szCs w:val="28"/>
                </w:rPr>
                <m:t>-4xyz+4y</m:t>
              </m:r>
              <m:sSup>
                <m:sSupPr>
                  <m:ctrlPr>
                    <w:rPr>
                      <w:rFonts w:ascii="Cambria Math" w:eastAsiaTheme="minorEastAsia" w:hAnsi="Cambria Math"/>
                      <w:i/>
                      <w:sz w:val="28"/>
                      <w:szCs w:val="28"/>
                    </w:rPr>
                  </m:ctrlPr>
                </m:sSupPr>
                <m:e>
                  <m:r>
                    <w:rPr>
                      <w:rFonts w:ascii="Cambria Math" w:eastAsiaTheme="minorEastAsia" w:hAnsi="Cambria Math"/>
                      <w:sz w:val="28"/>
                      <w:szCs w:val="28"/>
                    </w:rPr>
                    <m:t>z</m:t>
                  </m:r>
                </m:e>
                <m:sup>
                  <m:r>
                    <w:rPr>
                      <w:rFonts w:ascii="Cambria Math" w:eastAsiaTheme="minorEastAsia" w:hAnsi="Cambria Math"/>
                      <w:sz w:val="28"/>
                      <w:szCs w:val="28"/>
                    </w:rPr>
                    <m:t>2</m:t>
                  </m:r>
                </m:sup>
              </m:sSup>
            </m:num>
            <m:den>
              <m:r>
                <w:rPr>
                  <w:rFonts w:ascii="Cambria Math" w:hAnsi="Cambria Math"/>
                  <w:sz w:val="28"/>
                  <w:szCs w:val="28"/>
                </w:rPr>
                <m:t>yz</m:t>
              </m:r>
            </m:den>
          </m:f>
          <m:r>
            <w:rPr>
              <w:rFonts w:ascii="Cambria Math" w:eastAsiaTheme="minorEastAsia" w:hAnsi="Cambria Math"/>
              <w:sz w:val="28"/>
              <w:szCs w:val="28"/>
            </w:rPr>
            <m:t>≥0</m:t>
          </m:r>
        </m:oMath>
      </m:oMathPara>
    </w:p>
    <w:p w:rsidR="009E0900" w:rsidRPr="009E0900" w:rsidRDefault="009E0900" w:rsidP="00543206">
      <w:pPr>
        <w:rPr>
          <w:rFonts w:eastAsiaTheme="minorEastAsia"/>
          <w:i/>
          <w:sz w:val="28"/>
          <w:szCs w:val="28"/>
          <w:lang w:val="en-US"/>
        </w:rPr>
      </w:pPr>
      <m:oMathPara>
        <m:oMathParaPr>
          <m:jc m:val="left"/>
        </m:oMathParaPr>
        <m:oMath>
          <m:r>
            <w:rPr>
              <w:rFonts w:ascii="Cambria Math" w:eastAsiaTheme="minorEastAsia" w:hAnsi="Cambria Math"/>
              <w:sz w:val="28"/>
              <w:szCs w:val="28"/>
            </w:rPr>
            <m:t xml:space="preserve">yz&gt;0, так как </m:t>
          </m:r>
          <m:r>
            <w:rPr>
              <w:rFonts w:ascii="Cambria Math" w:eastAsiaTheme="minorEastAsia" w:hAnsi="Cambria Math"/>
              <w:sz w:val="28"/>
              <w:szCs w:val="28"/>
              <w:lang w:val="en-US"/>
            </w:rPr>
            <m:t>y</m:t>
          </m:r>
          <m:r>
            <w:rPr>
              <w:rFonts w:ascii="Cambria Math" w:eastAsiaTheme="minorEastAsia" w:hAnsi="Cambria Math"/>
              <w:sz w:val="28"/>
              <w:szCs w:val="28"/>
            </w:rPr>
            <m:t>&gt;0, z</m:t>
          </m:r>
          <m:r>
            <w:rPr>
              <w:rFonts w:ascii="Cambria Math" w:eastAsiaTheme="minorEastAsia" w:hAnsi="Cambria Math"/>
              <w:sz w:val="28"/>
              <w:szCs w:val="28"/>
            </w:rPr>
            <m:t xml:space="preserve">&gt;0;      </m:t>
          </m:r>
          <m:r>
            <w:rPr>
              <w:rFonts w:ascii="Cambria Math" w:eastAsiaTheme="minorEastAsia" w:hAnsi="Cambria Math"/>
              <w:sz w:val="28"/>
              <w:szCs w:val="28"/>
            </w:rPr>
            <m:t xml:space="preserve">yz≠0, </m:t>
          </m:r>
          <m:r>
            <w:rPr>
              <w:rFonts w:ascii="Cambria Math" w:eastAsiaTheme="minorEastAsia" w:hAnsi="Cambria Math"/>
              <w:sz w:val="28"/>
              <w:szCs w:val="28"/>
              <w:lang w:val="en-US"/>
            </w:rPr>
            <m:t>y</m:t>
          </m:r>
          <m:r>
            <w:rPr>
              <w:rFonts w:ascii="Cambria Math" w:eastAsiaTheme="minorEastAsia" w:hAnsi="Cambria Math"/>
              <w:sz w:val="28"/>
              <w:szCs w:val="28"/>
            </w:rPr>
            <m:t>≠0, z≠0</m:t>
          </m:r>
        </m:oMath>
      </m:oMathPara>
    </w:p>
    <w:p w:rsidR="00543206" w:rsidRPr="009E0900" w:rsidRDefault="00BE61C9" w:rsidP="00543206">
      <w:pPr>
        <w:rPr>
          <w:rFonts w:eastAsiaTheme="minorEastAsia"/>
          <w:sz w:val="28"/>
          <w:szCs w:val="28"/>
        </w:rPr>
      </w:pPr>
      <m:oMathPara>
        <m:oMathParaPr>
          <m:jc m:val="left"/>
        </m:oMathParaPr>
        <m:oMath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hAnsi="Cambria Math"/>
                  <w:sz w:val="28"/>
                  <w:szCs w:val="28"/>
                </w:rPr>
                <m:t>yz</m:t>
              </m:r>
              <m:r>
                <w:rPr>
                  <w:rFonts w:ascii="Cambria Math" w:eastAsiaTheme="minorEastAsia" w:hAnsi="Cambria Math"/>
                  <w:sz w:val="28"/>
                  <w:szCs w:val="28"/>
                </w:rPr>
                <m:t>∙(x-4y)+y∙(</m:t>
              </m:r>
              <m:sSup>
                <m:sSupPr>
                  <m:ctrlPr>
                    <w:rPr>
                      <w:rFonts w:ascii="Cambria Math" w:eastAsiaTheme="minorEastAsia" w:hAnsi="Cambria Math"/>
                      <w:i/>
                      <w:sz w:val="28"/>
                      <w:szCs w:val="28"/>
                    </w:rPr>
                  </m:ctrlPr>
                </m:sSupPr>
                <m:e>
                  <m:r>
                    <w:rPr>
                      <w:rFonts w:ascii="Cambria Math" w:eastAsiaTheme="minorEastAsia" w:hAnsi="Cambria Math"/>
                      <w:sz w:val="28"/>
                      <w:szCs w:val="28"/>
                    </w:rPr>
                    <m:t>y</m:t>
                  </m:r>
                </m:e>
                <m:sup>
                  <m:r>
                    <w:rPr>
                      <w:rFonts w:ascii="Cambria Math" w:eastAsiaTheme="minorEastAsia" w:hAnsi="Cambria Math"/>
                      <w:sz w:val="28"/>
                      <w:szCs w:val="28"/>
                    </w:rPr>
                    <m:t>2</m:t>
                  </m:r>
                </m:sup>
              </m:sSup>
              <m:r>
                <w:rPr>
                  <w:rFonts w:ascii="Cambria Math" w:eastAsiaTheme="minorEastAsia" w:hAnsi="Cambria Math"/>
                  <w:sz w:val="28"/>
                  <w:szCs w:val="28"/>
                </w:rPr>
                <m:t>-</m:t>
              </m:r>
              <m:sSup>
                <m:sSupPr>
                  <m:ctrlPr>
                    <w:rPr>
                      <w:rFonts w:ascii="Cambria Math" w:eastAsiaTheme="minorEastAsia" w:hAnsi="Cambria Math"/>
                      <w:i/>
                      <w:sz w:val="28"/>
                      <w:szCs w:val="28"/>
                    </w:rPr>
                  </m:ctrlPr>
                </m:sSupPr>
                <m:e>
                  <m:r>
                    <w:rPr>
                      <w:rFonts w:ascii="Cambria Math" w:eastAsiaTheme="minorEastAsia" w:hAnsi="Cambria Math"/>
                      <w:sz w:val="28"/>
                      <w:szCs w:val="28"/>
                    </w:rPr>
                    <m:t>z</m:t>
                  </m:r>
                </m:e>
                <m:sup>
                  <m:r>
                    <w:rPr>
                      <w:rFonts w:ascii="Cambria Math" w:eastAsiaTheme="minorEastAsia" w:hAnsi="Cambria Math"/>
                      <w:sz w:val="28"/>
                      <w:szCs w:val="28"/>
                    </w:rPr>
                    <m:t>2</m:t>
                  </m:r>
                </m:sup>
              </m:sSup>
              <m:r>
                <w:rPr>
                  <w:rFonts w:ascii="Cambria Math" w:eastAsiaTheme="minorEastAsia" w:hAnsi="Cambria Math"/>
                  <w:sz w:val="28"/>
                  <w:szCs w:val="28"/>
                </w:rPr>
                <m:t>)</m:t>
              </m:r>
            </m:num>
            <m:den>
              <m:r>
                <w:rPr>
                  <w:rFonts w:ascii="Cambria Math" w:hAnsi="Cambria Math"/>
                  <w:sz w:val="28"/>
                  <w:szCs w:val="28"/>
                </w:rPr>
                <m:t>yz</m:t>
              </m:r>
            </m:den>
          </m:f>
          <m:r>
            <w:rPr>
              <w:rFonts w:ascii="Cambria Math" w:eastAsiaTheme="minorEastAsia" w:hAnsi="Cambria Math"/>
              <w:sz w:val="28"/>
              <w:szCs w:val="28"/>
            </w:rPr>
            <m:t>≥0</m:t>
          </m:r>
        </m:oMath>
      </m:oMathPara>
    </w:p>
    <w:p w:rsidR="00543206" w:rsidRDefault="00543206">
      <w:pPr>
        <w:rPr>
          <w:sz w:val="28"/>
          <w:szCs w:val="28"/>
        </w:rPr>
      </w:pPr>
    </w:p>
    <w:p w:rsidR="009E0900" w:rsidRPr="006B25A1" w:rsidRDefault="009E0900">
      <w:pPr>
        <w:rPr>
          <w:b/>
          <w:sz w:val="28"/>
          <w:szCs w:val="28"/>
        </w:rPr>
      </w:pPr>
      <w:r w:rsidRPr="006B25A1">
        <w:rPr>
          <w:b/>
          <w:sz w:val="28"/>
          <w:szCs w:val="28"/>
        </w:rPr>
        <w:t>Задача №2:</w:t>
      </w:r>
    </w:p>
    <w:p w:rsidR="009E0900" w:rsidRDefault="009E0900">
      <w:pPr>
        <w:rPr>
          <w:rFonts w:eastAsiaTheme="minorEastAsia"/>
          <w:sz w:val="28"/>
          <w:szCs w:val="28"/>
        </w:rPr>
      </w:pPr>
      <w:r>
        <w:rPr>
          <w:sz w:val="28"/>
          <w:szCs w:val="28"/>
        </w:rPr>
        <w:t xml:space="preserve">Пусть </w:t>
      </w:r>
      <m:oMath>
        <m:r>
          <w:rPr>
            <w:rFonts w:ascii="Cambria Math" w:hAnsi="Cambria Math"/>
            <w:sz w:val="28"/>
            <w:szCs w:val="28"/>
            <w:lang w:val="en-US"/>
          </w:rPr>
          <m:t>a</m:t>
        </m:r>
        <m:r>
          <w:rPr>
            <w:rFonts w:ascii="Cambria Math" w:hAnsi="Cambria Math"/>
            <w:sz w:val="28"/>
            <w:szCs w:val="28"/>
          </w:rPr>
          <m:t xml:space="preserve">, </m:t>
        </m:r>
        <m:r>
          <w:rPr>
            <w:rFonts w:ascii="Cambria Math" w:hAnsi="Cambria Math"/>
            <w:sz w:val="28"/>
            <w:szCs w:val="28"/>
            <w:lang w:val="en-US"/>
          </w:rPr>
          <m:t>b</m:t>
        </m:r>
        <m:r>
          <w:rPr>
            <w:rFonts w:ascii="Cambria Math" w:hAnsi="Cambria Math"/>
            <w:sz w:val="28"/>
            <w:szCs w:val="28"/>
          </w:rPr>
          <m:t xml:space="preserve">, </m:t>
        </m:r>
        <m:r>
          <w:rPr>
            <w:rFonts w:ascii="Cambria Math" w:hAnsi="Cambria Math"/>
            <w:sz w:val="28"/>
            <w:szCs w:val="28"/>
            <w:lang w:val="en-US"/>
          </w:rPr>
          <m:t>c</m:t>
        </m:r>
      </m:oMath>
      <w:r w:rsidRPr="009E0900">
        <w:rPr>
          <w:sz w:val="28"/>
          <w:szCs w:val="28"/>
        </w:rPr>
        <w:t xml:space="preserve"> </w:t>
      </w:r>
      <w:r>
        <w:rPr>
          <w:sz w:val="28"/>
          <w:szCs w:val="28"/>
        </w:rPr>
        <w:t>–</w:t>
      </w:r>
      <w:r w:rsidRPr="009E090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длины сторон треугольника, у которого </w:t>
      </w:r>
      <m:oMath>
        <m:r>
          <w:rPr>
            <w:rFonts w:ascii="Cambria Math" w:hAnsi="Cambria Math"/>
            <w:sz w:val="28"/>
            <w:szCs w:val="28"/>
            <w:lang w:val="en-US"/>
          </w:rPr>
          <m:t>P</m:t>
        </m:r>
        <m:r>
          <w:rPr>
            <w:rFonts w:ascii="Cambria Math" w:hAnsi="Cambria Math"/>
            <w:sz w:val="28"/>
            <w:szCs w:val="28"/>
          </w:rPr>
          <m:t>=1997</m:t>
        </m:r>
      </m:oMath>
      <w:r w:rsidRPr="009E0900">
        <w:rPr>
          <w:sz w:val="28"/>
          <w:szCs w:val="28"/>
        </w:rPr>
        <w:t>,</w:t>
      </w:r>
      <w:r>
        <w:rPr>
          <w:sz w:val="28"/>
          <w:szCs w:val="28"/>
        </w:rPr>
        <w:t xml:space="preserve"> где </w:t>
      </w:r>
      <m:oMath>
        <m:r>
          <w:rPr>
            <w:rFonts w:ascii="Cambria Math" w:hAnsi="Cambria Math"/>
            <w:sz w:val="28"/>
            <w:szCs w:val="28"/>
            <w:lang w:val="en-US"/>
          </w:rPr>
          <m:t>a</m:t>
        </m:r>
        <m:r>
          <w:rPr>
            <w:rFonts w:ascii="Cambria Math" w:hAnsi="Cambria Math"/>
            <w:sz w:val="28"/>
            <w:szCs w:val="28"/>
          </w:rPr>
          <m:t xml:space="preserve">, </m:t>
        </m:r>
        <m:r>
          <w:rPr>
            <w:rFonts w:ascii="Cambria Math" w:hAnsi="Cambria Math"/>
            <w:sz w:val="28"/>
            <w:szCs w:val="28"/>
            <w:lang w:val="en-US"/>
          </w:rPr>
          <m:t>b</m:t>
        </m:r>
        <m:r>
          <w:rPr>
            <w:rFonts w:ascii="Cambria Math" w:hAnsi="Cambria Math"/>
            <w:sz w:val="28"/>
            <w:szCs w:val="28"/>
          </w:rPr>
          <m:t xml:space="preserve">, </m:t>
        </m:r>
        <m:r>
          <w:rPr>
            <w:rFonts w:ascii="Cambria Math" w:hAnsi="Cambria Math"/>
            <w:sz w:val="28"/>
            <w:szCs w:val="28"/>
            <w:lang w:val="en-US"/>
          </w:rPr>
          <m:t>c</m:t>
        </m:r>
      </m:oMath>
      <w:r w:rsidRPr="009E0900">
        <w:rPr>
          <w:sz w:val="28"/>
          <w:szCs w:val="28"/>
        </w:rPr>
        <w:t xml:space="preserve"> </w:t>
      </w:r>
      <w:r>
        <w:rPr>
          <w:sz w:val="28"/>
          <w:szCs w:val="28"/>
        </w:rPr>
        <w:t>–</w:t>
      </w:r>
      <w:r w:rsidRPr="009E090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натуральные числа, </w:t>
      </w:r>
      <m:oMath>
        <m:r>
          <w:rPr>
            <w:rFonts w:ascii="Cambria Math" w:hAnsi="Cambria Math"/>
            <w:sz w:val="28"/>
            <w:szCs w:val="28"/>
            <w:lang w:val="en-US"/>
          </w:rPr>
          <m:t>a</m:t>
        </m:r>
        <m:r>
          <w:rPr>
            <w:rFonts w:ascii="Cambria Math" w:hAnsi="Cambria Math"/>
            <w:sz w:val="28"/>
            <w:szCs w:val="28"/>
          </w:rPr>
          <m:t>≥</m:t>
        </m:r>
        <m:r>
          <w:rPr>
            <w:rFonts w:ascii="Cambria Math" w:hAnsi="Cambria Math"/>
            <w:sz w:val="28"/>
            <w:szCs w:val="28"/>
            <w:lang w:val="en-US"/>
          </w:rPr>
          <m:t>b</m:t>
        </m:r>
        <m:r>
          <w:rPr>
            <w:rFonts w:ascii="Cambria Math" w:hAnsi="Cambria Math"/>
            <w:sz w:val="28"/>
            <w:szCs w:val="28"/>
          </w:rPr>
          <m:t>≥</m:t>
        </m:r>
        <m:r>
          <w:rPr>
            <w:rFonts w:ascii="Cambria Math" w:hAnsi="Cambria Math"/>
            <w:sz w:val="28"/>
            <w:szCs w:val="28"/>
            <w:lang w:val="en-US"/>
          </w:rPr>
          <m:t>c</m:t>
        </m:r>
      </m:oMath>
      <w:r>
        <w:rPr>
          <w:rFonts w:eastAsiaTheme="minorEastAsia"/>
          <w:sz w:val="28"/>
          <w:szCs w:val="28"/>
        </w:rPr>
        <w:t xml:space="preserve">. Тогда сторонами треугольника с </w:t>
      </w:r>
      <w:r w:rsidRPr="009E0900">
        <w:rPr>
          <w:rFonts w:eastAsiaTheme="minorEastAsia"/>
          <w:sz w:val="28"/>
          <w:szCs w:val="28"/>
        </w:rPr>
        <w:t xml:space="preserve"> </w:t>
      </w:r>
      <m:oMath>
        <m:r>
          <w:rPr>
            <w:rFonts w:ascii="Cambria Math" w:hAnsi="Cambria Math"/>
            <w:sz w:val="28"/>
            <w:szCs w:val="28"/>
            <w:lang w:val="en-US"/>
          </w:rPr>
          <m:t>P</m:t>
        </m:r>
        <m:r>
          <w:rPr>
            <w:rFonts w:ascii="Cambria Math" w:hAnsi="Cambria Math"/>
            <w:sz w:val="28"/>
            <w:szCs w:val="28"/>
          </w:rPr>
          <m:t>=2000</m:t>
        </m:r>
      </m:oMath>
      <w:r>
        <w:rPr>
          <w:rFonts w:eastAsiaTheme="minorEastAsia"/>
          <w:sz w:val="28"/>
          <w:szCs w:val="28"/>
        </w:rPr>
        <w:t xml:space="preserve">, будет </w:t>
      </w:r>
      <m:oMath>
        <m:r>
          <w:rPr>
            <w:rFonts w:ascii="Cambria Math" w:eastAsiaTheme="minorEastAsia" w:hAnsi="Cambria Math"/>
            <w:sz w:val="28"/>
            <w:szCs w:val="28"/>
            <w:lang w:val="en-US"/>
          </w:rPr>
          <m:t>a</m:t>
        </m:r>
        <m:r>
          <w:rPr>
            <w:rFonts w:ascii="Cambria Math" w:eastAsiaTheme="minorEastAsia" w:hAnsi="Cambria Math"/>
            <w:sz w:val="28"/>
            <w:szCs w:val="28"/>
          </w:rPr>
          <m:t xml:space="preserve">+1, </m:t>
        </m:r>
        <m:r>
          <w:rPr>
            <w:rFonts w:ascii="Cambria Math" w:eastAsiaTheme="minorEastAsia" w:hAnsi="Cambria Math"/>
            <w:sz w:val="28"/>
            <w:szCs w:val="28"/>
            <w:lang w:val="en-US"/>
          </w:rPr>
          <m:t>b</m:t>
        </m:r>
        <m:r>
          <w:rPr>
            <w:rFonts w:ascii="Cambria Math" w:eastAsiaTheme="minorEastAsia" w:hAnsi="Cambria Math"/>
            <w:sz w:val="28"/>
            <w:szCs w:val="28"/>
          </w:rPr>
          <m:t xml:space="preserve">+1, </m:t>
        </m:r>
        <m:r>
          <w:rPr>
            <w:rFonts w:ascii="Cambria Math" w:eastAsiaTheme="minorEastAsia" w:hAnsi="Cambria Math"/>
            <w:sz w:val="28"/>
            <w:szCs w:val="28"/>
            <w:lang w:val="en-US"/>
          </w:rPr>
          <m:t>c</m:t>
        </m:r>
        <m:r>
          <w:rPr>
            <w:rFonts w:ascii="Cambria Math" w:eastAsiaTheme="minorEastAsia" w:hAnsi="Cambria Math"/>
            <w:sz w:val="28"/>
            <w:szCs w:val="28"/>
          </w:rPr>
          <m:t>+1</m:t>
        </m:r>
      </m:oMath>
      <w:r w:rsidRPr="009E0900">
        <w:rPr>
          <w:rFonts w:eastAsiaTheme="minorEastAsia"/>
          <w:sz w:val="28"/>
          <w:szCs w:val="28"/>
        </w:rPr>
        <w:t xml:space="preserve">. </w:t>
      </w:r>
      <w:r>
        <w:rPr>
          <w:rFonts w:eastAsiaTheme="minorEastAsia"/>
          <w:sz w:val="28"/>
          <w:szCs w:val="28"/>
        </w:rPr>
        <w:t xml:space="preserve">Применим теорему о соотношениях между сторонами и углами треугольника, то есть </w:t>
      </w:r>
      <m:oMath>
        <m:r>
          <w:rPr>
            <w:rFonts w:ascii="Cambria Math" w:eastAsiaTheme="minorEastAsia" w:hAnsi="Cambria Math"/>
            <w:sz w:val="28"/>
            <w:szCs w:val="28"/>
            <w:lang w:val="en-US"/>
          </w:rPr>
          <m:t>c</m:t>
        </m:r>
        <m:r>
          <w:rPr>
            <w:rFonts w:ascii="Cambria Math" w:eastAsiaTheme="minorEastAsia" w:hAnsi="Cambria Math"/>
            <w:sz w:val="28"/>
            <w:szCs w:val="28"/>
          </w:rPr>
          <m:t>+</m:t>
        </m:r>
        <m:r>
          <w:rPr>
            <w:rFonts w:ascii="Cambria Math" w:eastAsiaTheme="minorEastAsia" w:hAnsi="Cambria Math"/>
            <w:sz w:val="28"/>
            <w:szCs w:val="28"/>
            <w:lang w:val="en-US"/>
          </w:rPr>
          <m:t>b</m:t>
        </m:r>
        <m:r>
          <w:rPr>
            <w:rFonts w:ascii="Cambria Math" w:eastAsiaTheme="minorEastAsia" w:hAnsi="Cambria Math"/>
            <w:sz w:val="28"/>
            <w:szCs w:val="28"/>
          </w:rPr>
          <m:t>&gt;a</m:t>
        </m:r>
      </m:oMath>
      <w:r w:rsidRPr="009E0900">
        <w:rPr>
          <w:rFonts w:eastAsiaTheme="minorEastAsia"/>
          <w:sz w:val="28"/>
          <w:szCs w:val="28"/>
        </w:rPr>
        <w:t>,</w:t>
      </w:r>
      <w:r>
        <w:rPr>
          <w:rFonts w:eastAsiaTheme="minorEastAsia"/>
          <w:sz w:val="28"/>
          <w:szCs w:val="28"/>
        </w:rPr>
        <w:t xml:space="preserve"> следует, что </w:t>
      </w:r>
      <m:oMath>
        <m:r>
          <w:rPr>
            <w:rFonts w:ascii="Cambria Math" w:eastAsiaTheme="minorEastAsia" w:hAnsi="Cambria Math"/>
            <w:sz w:val="28"/>
            <w:szCs w:val="28"/>
          </w:rPr>
          <m:t>4∙</m:t>
        </m:r>
        <m:d>
          <m:dPr>
            <m:ctrlPr>
              <w:rPr>
                <w:rFonts w:ascii="Cambria Math" w:eastAsiaTheme="minorEastAsia" w:hAnsi="Cambria Math"/>
                <w:i/>
                <w:sz w:val="28"/>
                <w:szCs w:val="28"/>
              </w:rPr>
            </m:ctrlPr>
          </m:dPr>
          <m:e>
            <m:r>
              <w:rPr>
                <w:rFonts w:ascii="Cambria Math" w:eastAsiaTheme="minorEastAsia" w:hAnsi="Cambria Math"/>
                <w:sz w:val="28"/>
                <w:szCs w:val="28"/>
              </w:rPr>
              <m:t>c+1</m:t>
            </m:r>
          </m:e>
        </m:d>
        <m:r>
          <w:rPr>
            <w:rFonts w:ascii="Cambria Math" w:eastAsiaTheme="minorEastAsia" w:hAnsi="Cambria Math"/>
            <w:sz w:val="28"/>
            <w:szCs w:val="28"/>
          </w:rPr>
          <m:t>+</m:t>
        </m:r>
        <m:d>
          <m:dPr>
            <m:ctrlPr>
              <w:rPr>
                <w:rFonts w:ascii="Cambria Math" w:eastAsiaTheme="minorEastAsia" w:hAnsi="Cambria Math"/>
                <w:i/>
                <w:sz w:val="28"/>
                <w:szCs w:val="28"/>
              </w:rPr>
            </m:ctrlPr>
          </m:dPr>
          <m:e>
            <m:r>
              <w:rPr>
                <w:rFonts w:ascii="Cambria Math" w:eastAsiaTheme="minorEastAsia" w:hAnsi="Cambria Math"/>
                <w:sz w:val="28"/>
                <w:szCs w:val="28"/>
              </w:rPr>
              <m:t>b+1</m:t>
            </m:r>
          </m:e>
        </m:d>
        <m:r>
          <w:rPr>
            <w:rFonts w:ascii="Cambria Math" w:eastAsiaTheme="minorEastAsia" w:hAnsi="Cambria Math"/>
            <w:sz w:val="28"/>
            <w:szCs w:val="28"/>
          </w:rPr>
          <m:t>&gt;a+1</m:t>
        </m:r>
      </m:oMath>
      <w:r w:rsidR="00EB735F" w:rsidRPr="00EB735F">
        <w:rPr>
          <w:rFonts w:eastAsiaTheme="minorEastAsia"/>
          <w:sz w:val="28"/>
          <w:szCs w:val="28"/>
        </w:rPr>
        <w:t xml:space="preserve">. </w:t>
      </w:r>
      <w:r w:rsidR="00EB735F">
        <w:rPr>
          <w:rFonts w:eastAsiaTheme="minorEastAsia"/>
          <w:sz w:val="28"/>
          <w:szCs w:val="28"/>
        </w:rPr>
        <w:t xml:space="preserve">Значит, каждому треугольнику периметра </w:t>
      </w:r>
      <m:oMath>
        <m:r>
          <w:rPr>
            <w:rFonts w:ascii="Cambria Math" w:hAnsi="Cambria Math"/>
            <w:sz w:val="28"/>
            <w:szCs w:val="28"/>
            <w:lang w:val="en-US"/>
          </w:rPr>
          <m:t>P</m:t>
        </m:r>
        <m:r>
          <w:rPr>
            <w:rFonts w:ascii="Cambria Math" w:hAnsi="Cambria Math"/>
            <w:sz w:val="28"/>
            <w:szCs w:val="28"/>
          </w:rPr>
          <m:t>=1997</m:t>
        </m:r>
      </m:oMath>
      <w:r w:rsidR="00EB735F">
        <w:rPr>
          <w:rFonts w:eastAsiaTheme="minorEastAsia"/>
          <w:sz w:val="28"/>
          <w:szCs w:val="28"/>
        </w:rPr>
        <w:t xml:space="preserve"> соответствует треугольник </w:t>
      </w:r>
      <m:oMath>
        <m:r>
          <w:rPr>
            <w:rFonts w:ascii="Cambria Math" w:hAnsi="Cambria Math"/>
            <w:sz w:val="28"/>
            <w:szCs w:val="28"/>
            <w:lang w:val="en-US"/>
          </w:rPr>
          <m:t>P</m:t>
        </m:r>
        <m:r>
          <w:rPr>
            <w:rFonts w:ascii="Cambria Math" w:hAnsi="Cambria Math"/>
            <w:sz w:val="28"/>
            <w:szCs w:val="28"/>
          </w:rPr>
          <m:t>=2000</m:t>
        </m:r>
      </m:oMath>
      <w:r w:rsidR="00EB735F">
        <w:rPr>
          <w:rFonts w:eastAsiaTheme="minorEastAsia"/>
          <w:sz w:val="28"/>
          <w:szCs w:val="28"/>
        </w:rPr>
        <w:t>.</w:t>
      </w:r>
    </w:p>
    <w:p w:rsidR="00EB735F" w:rsidRDefault="00EB735F">
      <w:pPr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Пусть </w:t>
      </w:r>
      <m:oMath>
        <m:sSub>
          <m:sSubPr>
            <m:ctrlPr>
              <w:rPr>
                <w:rFonts w:ascii="Cambria Math" w:eastAsiaTheme="minorEastAsia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a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</w:rPr>
              <m:t>1</m:t>
            </m:r>
          </m:sub>
        </m:sSub>
        <m:r>
          <w:rPr>
            <w:rFonts w:ascii="Cambria Math" w:eastAsiaTheme="minorEastAsia" w:hAnsi="Cambria Math"/>
            <w:sz w:val="28"/>
            <w:szCs w:val="28"/>
          </w:rPr>
          <m:t>≥</m:t>
        </m:r>
        <m:sSub>
          <m:sSubPr>
            <m:ctrlPr>
              <w:rPr>
                <w:rFonts w:ascii="Cambria Math" w:eastAsiaTheme="minorEastAsia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b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</w:rPr>
              <m:t>1</m:t>
            </m:r>
          </m:sub>
        </m:sSub>
        <m:r>
          <w:rPr>
            <w:rFonts w:ascii="Cambria Math" w:eastAsiaTheme="minorEastAsia" w:hAnsi="Cambria Math"/>
            <w:sz w:val="28"/>
            <w:szCs w:val="28"/>
          </w:rPr>
          <m:t>≥</m:t>
        </m:r>
        <m:sSub>
          <m:sSubPr>
            <m:ctrlPr>
              <w:rPr>
                <w:rFonts w:ascii="Cambria Math" w:eastAsiaTheme="minorEastAsia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c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</w:rPr>
              <m:t>1</m:t>
            </m:r>
          </m:sub>
        </m:sSub>
        <m:r>
          <w:rPr>
            <w:rFonts w:ascii="Cambria Math" w:eastAsiaTheme="minorEastAsia" w:hAnsi="Cambria Math"/>
            <w:sz w:val="28"/>
            <w:szCs w:val="28"/>
          </w:rPr>
          <m:t>-</m:t>
        </m:r>
      </m:oMath>
      <w:r>
        <w:rPr>
          <w:rFonts w:eastAsiaTheme="minorEastAsia"/>
          <w:sz w:val="28"/>
          <w:szCs w:val="28"/>
        </w:rPr>
        <w:t xml:space="preserve"> длины сторон треугольника</w:t>
      </w:r>
      <m:oMath>
        <m:r>
          <w:rPr>
            <w:rFonts w:ascii="Cambria Math" w:hAnsi="Cambria Math"/>
            <w:sz w:val="28"/>
            <w:szCs w:val="28"/>
          </w:rPr>
          <m:t xml:space="preserve"> </m:t>
        </m:r>
        <m:r>
          <w:rPr>
            <w:rFonts w:ascii="Cambria Math" w:hAnsi="Cambria Math"/>
            <w:sz w:val="28"/>
            <w:szCs w:val="28"/>
            <w:lang w:val="en-US"/>
          </w:rPr>
          <m:t>P</m:t>
        </m:r>
        <m:r>
          <w:rPr>
            <w:rFonts w:ascii="Cambria Math" w:hAnsi="Cambria Math"/>
            <w:sz w:val="28"/>
            <w:szCs w:val="28"/>
          </w:rPr>
          <m:t>=2000</m:t>
        </m:r>
      </m:oMath>
      <w:r>
        <w:rPr>
          <w:rFonts w:eastAsiaTheme="minorEastAsia"/>
          <w:sz w:val="28"/>
          <w:szCs w:val="28"/>
        </w:rPr>
        <w:t xml:space="preserve">, где </w:t>
      </w:r>
      <m:oMath>
        <m:sSub>
          <m:sSubPr>
            <m:ctrlPr>
              <w:rPr>
                <w:rFonts w:ascii="Cambria Math" w:eastAsiaTheme="minorEastAsia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a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</w:rPr>
              <m:t>1</m:t>
            </m:r>
          </m:sub>
        </m:sSub>
        <m:r>
          <w:rPr>
            <w:rFonts w:ascii="Cambria Math" w:eastAsiaTheme="minorEastAsia" w:hAnsi="Cambria Math"/>
            <w:sz w:val="28"/>
            <w:szCs w:val="28"/>
          </w:rPr>
          <m:t>,</m:t>
        </m:r>
        <m:sSub>
          <m:sSubPr>
            <m:ctrlPr>
              <w:rPr>
                <w:rFonts w:ascii="Cambria Math" w:eastAsiaTheme="minorEastAsia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b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</w:rPr>
              <m:t>1</m:t>
            </m:r>
          </m:sub>
        </m:sSub>
        <m:r>
          <w:rPr>
            <w:rFonts w:ascii="Cambria Math" w:eastAsiaTheme="minorEastAsia" w:hAnsi="Cambria Math"/>
            <w:sz w:val="28"/>
            <w:szCs w:val="28"/>
          </w:rPr>
          <m:t>,</m:t>
        </m:r>
        <m:sSub>
          <m:sSubPr>
            <m:ctrlPr>
              <w:rPr>
                <w:rFonts w:ascii="Cambria Math" w:eastAsiaTheme="minorEastAsia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c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</w:rPr>
              <m:t>1</m:t>
            </m:r>
          </m:sub>
        </m:sSub>
        <m:r>
          <w:rPr>
            <w:rFonts w:ascii="Cambria Math" w:eastAsiaTheme="minorEastAsia" w:hAnsi="Cambria Math"/>
            <w:sz w:val="28"/>
            <w:szCs w:val="28"/>
          </w:rPr>
          <m:t>∈N.</m:t>
        </m:r>
      </m:oMath>
      <w:r w:rsidRPr="00EB735F">
        <w:rPr>
          <w:rFonts w:eastAsiaTheme="minorEastAsia"/>
          <w:sz w:val="28"/>
          <w:szCs w:val="28"/>
        </w:rPr>
        <w:t xml:space="preserve"> </w:t>
      </w:r>
      <w:r>
        <w:rPr>
          <w:rFonts w:eastAsiaTheme="minorEastAsia"/>
          <w:sz w:val="28"/>
          <w:szCs w:val="28"/>
        </w:rPr>
        <w:t xml:space="preserve">Все стороны </w:t>
      </w:r>
      <m:oMath>
        <m:r>
          <w:rPr>
            <w:rFonts w:ascii="Cambria Math" w:eastAsiaTheme="minorEastAsia" w:hAnsi="Cambria Math"/>
            <w:sz w:val="28"/>
            <w:szCs w:val="28"/>
            <w:lang w:val="en-US"/>
          </w:rPr>
          <m:t>a</m:t>
        </m:r>
        <m:r>
          <w:rPr>
            <w:rFonts w:ascii="Cambria Math" w:eastAsiaTheme="minorEastAsia" w:hAnsi="Cambria Math"/>
            <w:sz w:val="28"/>
            <w:szCs w:val="28"/>
          </w:rPr>
          <m:t xml:space="preserve">+1, </m:t>
        </m:r>
        <m:r>
          <w:rPr>
            <w:rFonts w:ascii="Cambria Math" w:eastAsiaTheme="minorEastAsia" w:hAnsi="Cambria Math"/>
            <w:sz w:val="28"/>
            <w:szCs w:val="28"/>
            <w:lang w:val="en-US"/>
          </w:rPr>
          <m:t>b</m:t>
        </m:r>
        <m:r>
          <w:rPr>
            <w:rFonts w:ascii="Cambria Math" w:eastAsiaTheme="minorEastAsia" w:hAnsi="Cambria Math"/>
            <w:sz w:val="28"/>
            <w:szCs w:val="28"/>
          </w:rPr>
          <m:t xml:space="preserve">+1, </m:t>
        </m:r>
        <m:r>
          <w:rPr>
            <w:rFonts w:ascii="Cambria Math" w:eastAsiaTheme="minorEastAsia" w:hAnsi="Cambria Math"/>
            <w:sz w:val="28"/>
            <w:szCs w:val="28"/>
            <w:lang w:val="en-US"/>
          </w:rPr>
          <m:t>c</m:t>
        </m:r>
        <m:r>
          <w:rPr>
            <w:rFonts w:ascii="Cambria Math" w:eastAsiaTheme="minorEastAsia" w:hAnsi="Cambria Math"/>
            <w:sz w:val="28"/>
            <w:szCs w:val="28"/>
          </w:rPr>
          <m:t>+1</m:t>
        </m:r>
      </m:oMath>
      <w:r>
        <w:rPr>
          <w:rFonts w:eastAsiaTheme="minorEastAsia"/>
          <w:sz w:val="28"/>
          <w:szCs w:val="28"/>
        </w:rPr>
        <w:t xml:space="preserve">, так как каждая </w:t>
      </w:r>
      <w:r w:rsidR="00A31BFF">
        <w:rPr>
          <w:rFonts w:eastAsiaTheme="minorEastAsia"/>
          <w:sz w:val="28"/>
          <w:szCs w:val="28"/>
        </w:rPr>
        <w:t>сторона</w:t>
      </w:r>
      <w:r>
        <w:rPr>
          <w:rFonts w:eastAsiaTheme="minorEastAsia"/>
          <w:sz w:val="28"/>
          <w:szCs w:val="28"/>
        </w:rPr>
        <w:t xml:space="preserve"> треугольника больше разности двух других сторон, поэтому, если какая-то сторона равна 1, то две другие стороны должны быть равны между собой, тогда уже периметр треугольника будет нечётным числом. </w:t>
      </w:r>
      <m:oMath>
        <m:sSub>
          <m:sSubPr>
            <m:ctrlPr>
              <w:rPr>
                <w:rFonts w:ascii="Cambria Math" w:eastAsiaTheme="minorEastAsia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c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</w:rPr>
              <m:t>1</m:t>
            </m:r>
          </m:sub>
        </m:sSub>
        <m:r>
          <w:rPr>
            <w:rFonts w:ascii="Cambria Math" w:eastAsiaTheme="minorEastAsia" w:hAnsi="Cambria Math"/>
            <w:sz w:val="28"/>
            <w:szCs w:val="28"/>
          </w:rPr>
          <m:t>+</m:t>
        </m:r>
        <m:sSub>
          <m:sSubPr>
            <m:ctrlPr>
              <w:rPr>
                <w:rFonts w:ascii="Cambria Math" w:eastAsiaTheme="minorEastAsia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b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</w:rPr>
              <m:t>1</m:t>
            </m:r>
          </m:sub>
        </m:sSub>
        <m:r>
          <w:rPr>
            <w:rFonts w:ascii="Cambria Math" w:eastAsiaTheme="minorEastAsia" w:hAnsi="Cambria Math"/>
            <w:sz w:val="28"/>
            <w:szCs w:val="28"/>
          </w:rPr>
          <m:t>&gt;</m:t>
        </m:r>
        <m:sSub>
          <m:sSubPr>
            <m:ctrlPr>
              <w:rPr>
                <w:rFonts w:ascii="Cambria Math" w:eastAsiaTheme="minorEastAsia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a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</w:rPr>
              <m:t>1</m:t>
            </m:r>
          </m:sub>
        </m:sSub>
      </m:oMath>
      <w:r>
        <w:rPr>
          <w:rFonts w:eastAsiaTheme="minorEastAsia"/>
          <w:sz w:val="28"/>
          <w:szCs w:val="28"/>
        </w:rPr>
        <w:t xml:space="preserve">, значит </w:t>
      </w:r>
      <m:oMath>
        <m:d>
          <m:dPr>
            <m:ctrlPr>
              <w:rPr>
                <w:rFonts w:ascii="Cambria Math" w:eastAsiaTheme="minorEastAsia" w:hAnsi="Cambria Math"/>
                <w:i/>
                <w:sz w:val="28"/>
                <w:szCs w:val="28"/>
              </w:rPr>
            </m:ctrlPr>
          </m:dPr>
          <m:e>
            <m:sSub>
              <m:sSubPr>
                <m:ctrlPr>
                  <w:rPr>
                    <w:rFonts w:ascii="Cambria Math" w:eastAsiaTheme="minorEastAsia" w:hAnsi="Cambria Math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sz w:val="28"/>
                    <w:szCs w:val="28"/>
                    <w:lang w:val="en-US"/>
                  </w:rPr>
                  <m:t>c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</w:rPr>
                  <m:t>1</m:t>
                </m:r>
              </m:sub>
            </m:sSub>
            <m:r>
              <w:rPr>
                <w:rFonts w:ascii="Cambria Math" w:eastAsiaTheme="minorEastAsia" w:hAnsi="Cambria Math"/>
                <w:sz w:val="28"/>
                <w:szCs w:val="28"/>
              </w:rPr>
              <m:t>-1</m:t>
            </m:r>
          </m:e>
        </m:d>
        <m:r>
          <w:rPr>
            <w:rFonts w:ascii="Cambria Math" w:eastAsiaTheme="minorEastAsia" w:hAnsi="Cambria Math"/>
            <w:sz w:val="28"/>
            <w:szCs w:val="28"/>
          </w:rPr>
          <m:t>+</m:t>
        </m:r>
        <m:d>
          <m:dPr>
            <m:ctrlPr>
              <w:rPr>
                <w:rFonts w:ascii="Cambria Math" w:eastAsiaTheme="minorEastAsia" w:hAnsi="Cambria Math"/>
                <w:i/>
                <w:sz w:val="28"/>
                <w:szCs w:val="28"/>
              </w:rPr>
            </m:ctrlPr>
          </m:dPr>
          <m:e>
            <m:sSub>
              <m:sSubPr>
                <m:ctrlPr>
                  <w:rPr>
                    <w:rFonts w:ascii="Cambria Math" w:eastAsiaTheme="minorEastAsia" w:hAnsi="Cambria Math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sz w:val="28"/>
                    <w:szCs w:val="28"/>
                    <w:lang w:val="en-US"/>
                  </w:rPr>
                  <m:t>b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</w:rPr>
                  <m:t>1</m:t>
                </m:r>
              </m:sub>
            </m:sSub>
            <m:r>
              <w:rPr>
                <w:rFonts w:ascii="Cambria Math" w:eastAsiaTheme="minorEastAsia" w:hAnsi="Cambria Math"/>
                <w:sz w:val="28"/>
                <w:szCs w:val="28"/>
              </w:rPr>
              <m:t>-1</m:t>
            </m:r>
          </m:e>
        </m:d>
        <m:r>
          <w:rPr>
            <w:rFonts w:ascii="Cambria Math" w:eastAsiaTheme="minorEastAsia" w:hAnsi="Cambria Math"/>
            <w:sz w:val="28"/>
            <w:szCs w:val="28"/>
          </w:rPr>
          <m:t>≥</m:t>
        </m:r>
        <m:sSub>
          <m:sSubPr>
            <m:ctrlPr>
              <w:rPr>
                <w:rFonts w:ascii="Cambria Math" w:eastAsiaTheme="minorEastAsia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a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</w:rPr>
              <m:t>1</m:t>
            </m:r>
          </m:sub>
        </m:sSub>
        <m:r>
          <w:rPr>
            <w:rFonts w:ascii="Cambria Math" w:eastAsiaTheme="minorEastAsia" w:hAnsi="Cambria Math"/>
            <w:sz w:val="28"/>
            <w:szCs w:val="28"/>
          </w:rPr>
          <m:t>-1</m:t>
        </m:r>
      </m:oMath>
      <w:r>
        <w:rPr>
          <w:rFonts w:eastAsiaTheme="minorEastAsia"/>
          <w:sz w:val="28"/>
          <w:szCs w:val="28"/>
        </w:rPr>
        <w:t xml:space="preserve">. В случае равно </w:t>
      </w:r>
      <m:oMath>
        <m:sSub>
          <m:sSubPr>
            <m:ctrlPr>
              <w:rPr>
                <w:rFonts w:ascii="Cambria Math" w:eastAsiaTheme="minorEastAsia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c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</w:rPr>
              <m:t>1</m:t>
            </m:r>
          </m:sub>
        </m:sSub>
        <m:r>
          <w:rPr>
            <w:rFonts w:ascii="Cambria Math" w:eastAsiaTheme="minorEastAsia" w:hAnsi="Cambria Math"/>
            <w:sz w:val="28"/>
            <w:szCs w:val="28"/>
          </w:rPr>
          <m:t>+</m:t>
        </m:r>
        <m:sSub>
          <m:sSubPr>
            <m:ctrlPr>
              <w:rPr>
                <w:rFonts w:ascii="Cambria Math" w:eastAsiaTheme="minorEastAsia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b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</w:rPr>
              <m:t>1</m:t>
            </m:r>
          </m:sub>
        </m:sSub>
        <m:r>
          <w:rPr>
            <w:rFonts w:ascii="Cambria Math" w:eastAsiaTheme="minorEastAsia" w:hAnsi="Cambria Math"/>
            <w:sz w:val="28"/>
            <w:szCs w:val="28"/>
          </w:rPr>
          <m:t>+</m:t>
        </m:r>
        <m:sSub>
          <m:sSubPr>
            <m:ctrlPr>
              <w:rPr>
                <w:rFonts w:ascii="Cambria Math" w:eastAsiaTheme="minorEastAsia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a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</w:rPr>
              <m:t>1</m:t>
            </m:r>
          </m:sub>
        </m:sSub>
        <m:r>
          <w:rPr>
            <w:rFonts w:ascii="Cambria Math" w:eastAsiaTheme="minorEastAsia" w:hAnsi="Cambria Math"/>
            <w:sz w:val="28"/>
            <w:szCs w:val="28"/>
          </w:rPr>
          <m:t>=2</m:t>
        </m:r>
        <m:sSub>
          <m:sSubPr>
            <m:ctrlPr>
              <w:rPr>
                <w:rFonts w:ascii="Cambria Math" w:eastAsiaTheme="minorEastAsia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a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</w:rPr>
              <m:t>1</m:t>
            </m:r>
          </m:sub>
        </m:sSub>
        <m:r>
          <w:rPr>
            <w:rFonts w:ascii="Cambria Math" w:eastAsiaTheme="minorEastAsia" w:hAnsi="Cambria Math"/>
            <w:sz w:val="28"/>
            <w:szCs w:val="28"/>
          </w:rPr>
          <m:t>+1</m:t>
        </m:r>
      </m:oMath>
      <w:r w:rsidR="006B25A1">
        <w:rPr>
          <w:rFonts w:eastAsiaTheme="minorEastAsia"/>
          <w:sz w:val="28"/>
          <w:szCs w:val="28"/>
        </w:rPr>
        <w:t xml:space="preserve"> - нечётное число, но эта сумма, то есть периметр равен </w:t>
      </w:r>
      <m:oMath>
        <m:r>
          <w:rPr>
            <w:rFonts w:ascii="Cambria Math" w:hAnsi="Cambria Math"/>
            <w:sz w:val="28"/>
            <w:szCs w:val="28"/>
            <w:lang w:val="en-US"/>
          </w:rPr>
          <m:t>P</m:t>
        </m:r>
        <m:r>
          <w:rPr>
            <w:rFonts w:ascii="Cambria Math" w:hAnsi="Cambria Math"/>
            <w:sz w:val="28"/>
            <w:szCs w:val="28"/>
          </w:rPr>
          <m:t>=2000</m:t>
        </m:r>
      </m:oMath>
      <w:r w:rsidR="006B25A1">
        <w:rPr>
          <w:rFonts w:eastAsiaTheme="minorEastAsia"/>
          <w:sz w:val="28"/>
          <w:szCs w:val="28"/>
        </w:rPr>
        <w:t xml:space="preserve">. Значит сумма двух меньших чисел среди </w:t>
      </w:r>
      <m:oMath>
        <m:sSub>
          <m:sSubPr>
            <m:ctrlPr>
              <w:rPr>
                <w:rFonts w:ascii="Cambria Math" w:eastAsiaTheme="minorEastAsia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c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</w:rPr>
              <m:t>1</m:t>
            </m:r>
          </m:sub>
        </m:sSub>
        <m:r>
          <w:rPr>
            <w:rFonts w:ascii="Cambria Math" w:eastAsiaTheme="minorEastAsia" w:hAnsi="Cambria Math"/>
            <w:sz w:val="28"/>
            <w:szCs w:val="28"/>
          </w:rPr>
          <m:t>-1,</m:t>
        </m:r>
        <m:sSub>
          <m:sSubPr>
            <m:ctrlPr>
              <w:rPr>
                <w:rFonts w:ascii="Cambria Math" w:eastAsiaTheme="minorEastAsia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b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</w:rPr>
              <m:t>1</m:t>
            </m:r>
          </m:sub>
        </m:sSub>
        <m:r>
          <w:rPr>
            <w:rFonts w:ascii="Cambria Math" w:eastAsiaTheme="minorEastAsia" w:hAnsi="Cambria Math"/>
            <w:sz w:val="28"/>
            <w:szCs w:val="28"/>
          </w:rPr>
          <m:t>-1,</m:t>
        </m:r>
        <m:sSub>
          <m:sSubPr>
            <m:ctrlPr>
              <w:rPr>
                <w:rFonts w:ascii="Cambria Math" w:eastAsiaTheme="minorEastAsia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a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</w:rPr>
              <m:t>1</m:t>
            </m:r>
          </m:sub>
        </m:sSub>
        <m:r>
          <w:rPr>
            <w:rFonts w:ascii="Cambria Math" w:eastAsiaTheme="minorEastAsia" w:hAnsi="Cambria Math"/>
            <w:sz w:val="28"/>
            <w:szCs w:val="28"/>
          </w:rPr>
          <m:t>-1</m:t>
        </m:r>
      </m:oMath>
      <w:r w:rsidR="006B25A1">
        <w:rPr>
          <w:rFonts w:eastAsiaTheme="minorEastAsia"/>
          <w:sz w:val="28"/>
          <w:szCs w:val="28"/>
        </w:rPr>
        <w:t xml:space="preserve"> больше третьего и эти числа являются </w:t>
      </w:r>
      <w:r w:rsidR="006B25A1">
        <w:rPr>
          <w:rFonts w:eastAsiaTheme="minorEastAsia"/>
          <w:sz w:val="28"/>
          <w:szCs w:val="28"/>
        </w:rPr>
        <w:lastRenderedPageBreak/>
        <w:t>длинами сторон некотогоо треугольника. Значит, каждому треугольнику</w:t>
      </w:r>
      <m:oMath>
        <m:r>
          <w:rPr>
            <w:rFonts w:ascii="Cambria Math" w:hAnsi="Cambria Math"/>
            <w:sz w:val="28"/>
            <w:szCs w:val="28"/>
          </w:rPr>
          <m:t xml:space="preserve"> </m:t>
        </m:r>
        <m:r>
          <w:rPr>
            <w:rFonts w:ascii="Cambria Math" w:hAnsi="Cambria Math"/>
            <w:sz w:val="28"/>
            <w:szCs w:val="28"/>
            <w:lang w:val="en-US"/>
          </w:rPr>
          <m:t>P</m:t>
        </m:r>
        <m:r>
          <w:rPr>
            <w:rFonts w:ascii="Cambria Math" w:hAnsi="Cambria Math"/>
            <w:sz w:val="28"/>
            <w:szCs w:val="28"/>
          </w:rPr>
          <m:t>=2000</m:t>
        </m:r>
      </m:oMath>
      <w:r w:rsidR="006B25A1">
        <w:rPr>
          <w:rFonts w:eastAsiaTheme="minorEastAsia"/>
          <w:sz w:val="28"/>
          <w:szCs w:val="28"/>
        </w:rPr>
        <w:t xml:space="preserve"> соответствует треугольник </w:t>
      </w:r>
      <m:oMath>
        <m:r>
          <w:rPr>
            <w:rFonts w:ascii="Cambria Math" w:hAnsi="Cambria Math"/>
            <w:sz w:val="28"/>
            <w:szCs w:val="28"/>
            <w:lang w:val="en-US"/>
          </w:rPr>
          <m:t>P</m:t>
        </m:r>
        <m:r>
          <w:rPr>
            <w:rFonts w:ascii="Cambria Math" w:hAnsi="Cambria Math"/>
            <w:sz w:val="28"/>
            <w:szCs w:val="28"/>
          </w:rPr>
          <m:t>=1997</m:t>
        </m:r>
      </m:oMath>
      <w:r w:rsidR="006B25A1">
        <w:rPr>
          <w:rFonts w:eastAsiaTheme="minorEastAsia"/>
          <w:sz w:val="28"/>
          <w:szCs w:val="28"/>
        </w:rPr>
        <w:t>.</w:t>
      </w:r>
    </w:p>
    <w:p w:rsidR="006B25A1" w:rsidRPr="00EB735F" w:rsidRDefault="006B25A1">
      <w:pPr>
        <w:rPr>
          <w:sz w:val="28"/>
          <w:szCs w:val="28"/>
        </w:rPr>
      </w:pPr>
      <w:r w:rsidRPr="006B25A1">
        <w:rPr>
          <w:rFonts w:eastAsiaTheme="minorEastAsia"/>
          <w:b/>
          <w:sz w:val="28"/>
          <w:szCs w:val="28"/>
        </w:rPr>
        <w:t>Ответ.</w:t>
      </w:r>
      <w:r>
        <w:rPr>
          <w:rFonts w:eastAsiaTheme="minorEastAsia"/>
          <w:sz w:val="28"/>
          <w:szCs w:val="28"/>
        </w:rPr>
        <w:t xml:space="preserve"> Треугольников с периметром </w:t>
      </w:r>
      <m:oMath>
        <m:r>
          <w:rPr>
            <w:rFonts w:ascii="Cambria Math" w:hAnsi="Cambria Math"/>
            <w:sz w:val="28"/>
            <w:szCs w:val="28"/>
            <w:lang w:val="en-US"/>
          </w:rPr>
          <m:t>P</m:t>
        </m:r>
        <m:r>
          <w:rPr>
            <w:rFonts w:ascii="Cambria Math" w:hAnsi="Cambria Math"/>
            <w:sz w:val="28"/>
            <w:szCs w:val="28"/>
          </w:rPr>
          <m:t>=1997</m:t>
        </m:r>
      </m:oMath>
      <w:r>
        <w:rPr>
          <w:rFonts w:eastAsiaTheme="minorEastAsia"/>
          <w:sz w:val="28"/>
          <w:szCs w:val="28"/>
        </w:rPr>
        <w:t xml:space="preserve"> и с периметром </w:t>
      </w:r>
      <m:oMath>
        <m:r>
          <w:rPr>
            <w:rFonts w:ascii="Cambria Math" w:hAnsi="Cambria Math"/>
            <w:sz w:val="28"/>
            <w:szCs w:val="28"/>
            <w:lang w:val="en-US"/>
          </w:rPr>
          <m:t>P</m:t>
        </m:r>
        <m:r>
          <w:rPr>
            <w:rFonts w:ascii="Cambria Math" w:hAnsi="Cambria Math"/>
            <w:sz w:val="28"/>
            <w:szCs w:val="28"/>
          </w:rPr>
          <m:t>=2000</m:t>
        </m:r>
      </m:oMath>
      <w:r>
        <w:rPr>
          <w:rFonts w:eastAsiaTheme="minorEastAsia"/>
          <w:sz w:val="28"/>
          <w:szCs w:val="28"/>
        </w:rPr>
        <w:t xml:space="preserve"> одинаковое количество.</w:t>
      </w:r>
    </w:p>
    <w:sectPr w:rsidR="006B25A1" w:rsidRPr="00EB73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E61C9" w:rsidRDefault="00BE61C9" w:rsidP="00A31BFF">
      <w:pPr>
        <w:spacing w:after="0" w:line="240" w:lineRule="auto"/>
      </w:pPr>
      <w:r>
        <w:separator/>
      </w:r>
    </w:p>
  </w:endnote>
  <w:endnote w:type="continuationSeparator" w:id="0">
    <w:p w:rsidR="00BE61C9" w:rsidRDefault="00BE61C9" w:rsidP="00A31B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E61C9" w:rsidRDefault="00BE61C9" w:rsidP="00A31BFF">
      <w:pPr>
        <w:spacing w:after="0" w:line="240" w:lineRule="auto"/>
      </w:pPr>
      <w:r>
        <w:separator/>
      </w:r>
    </w:p>
  </w:footnote>
  <w:footnote w:type="continuationSeparator" w:id="0">
    <w:p w:rsidR="00BE61C9" w:rsidRDefault="00BE61C9" w:rsidP="00A31BF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09BF"/>
    <w:rsid w:val="00387624"/>
    <w:rsid w:val="00543206"/>
    <w:rsid w:val="006B25A1"/>
    <w:rsid w:val="007B4974"/>
    <w:rsid w:val="009E0900"/>
    <w:rsid w:val="00A31BFF"/>
    <w:rsid w:val="00BE61C9"/>
    <w:rsid w:val="00DA09BF"/>
    <w:rsid w:val="00EB73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74ACC88-A06B-47DB-A910-6F967D082B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543206"/>
    <w:rPr>
      <w:color w:val="808080"/>
    </w:rPr>
  </w:style>
  <w:style w:type="paragraph" w:styleId="a4">
    <w:name w:val="header"/>
    <w:basedOn w:val="a"/>
    <w:link w:val="a5"/>
    <w:uiPriority w:val="99"/>
    <w:unhideWhenUsed/>
    <w:rsid w:val="00A31BF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A31BFF"/>
  </w:style>
  <w:style w:type="paragraph" w:styleId="a6">
    <w:name w:val="footer"/>
    <w:basedOn w:val="a"/>
    <w:link w:val="a7"/>
    <w:uiPriority w:val="99"/>
    <w:unhideWhenUsed/>
    <w:rsid w:val="00A31BF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A31BFF"/>
  </w:style>
  <w:style w:type="paragraph" w:styleId="a8">
    <w:name w:val="Normal (Web)"/>
    <w:basedOn w:val="a"/>
    <w:semiHidden/>
    <w:rsid w:val="00A31BFF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15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249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25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2</Pages>
  <Words>257</Words>
  <Characters>1468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Dns</dc:creator>
  <cp:keywords/>
  <dc:description/>
  <cp:lastModifiedBy>Dns</cp:lastModifiedBy>
  <cp:revision>3</cp:revision>
  <dcterms:created xsi:type="dcterms:W3CDTF">2017-03-15T16:18:00Z</dcterms:created>
  <dcterms:modified xsi:type="dcterms:W3CDTF">2017-03-15T17:23:00Z</dcterms:modified>
</cp:coreProperties>
</file>