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308" w:rsidRDefault="000C3308" w:rsidP="00B87E6A">
      <w:pPr>
        <w:pStyle w:val="a3"/>
        <w:spacing w:before="0" w:beforeAutospacing="0" w:after="0" w:afterAutospacing="0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  <w:u w:val="single"/>
        </w:rPr>
        <w:t>Задача 2.</w:t>
      </w:r>
    </w:p>
    <w:p w:rsidR="00422A8B" w:rsidRPr="00B87E6A" w:rsidRDefault="00422A8B" w:rsidP="00B87E6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B87E6A">
        <w:rPr>
          <w:color w:val="000000"/>
          <w:sz w:val="28"/>
          <w:szCs w:val="28"/>
        </w:rPr>
        <w:t>1) Каждому треугольнику со сторонами</w:t>
      </w:r>
      <w:r w:rsidR="00227F49">
        <w:rPr>
          <w:rStyle w:val="apple-converted-space"/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a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="001E525A">
        <w:rPr>
          <w:rStyle w:val="apple-converted-space"/>
          <w:color w:val="000000"/>
          <w:sz w:val="28"/>
          <w:szCs w:val="28"/>
        </w:rPr>
        <w:t>≤</w:t>
      </w:r>
      <w:r w:rsidR="000C3308">
        <w:rPr>
          <w:rStyle w:val="apple-converted-space"/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b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="001E525A">
        <w:rPr>
          <w:color w:val="000000"/>
          <w:sz w:val="28"/>
          <w:szCs w:val="28"/>
        </w:rPr>
        <w:t>≤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c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 xml:space="preserve">и периметром </w:t>
      </w:r>
      <w:r w:rsidR="001E525A" w:rsidRPr="001E525A">
        <w:rPr>
          <w:color w:val="000000"/>
          <w:sz w:val="28"/>
          <w:szCs w:val="28"/>
        </w:rPr>
        <w:t>1997</w:t>
      </w:r>
      <w:r w:rsidRPr="00B87E6A">
        <w:rPr>
          <w:color w:val="000000"/>
          <w:sz w:val="28"/>
          <w:szCs w:val="28"/>
        </w:rPr>
        <w:t xml:space="preserve"> поставим в соответствие треугольник со сторонами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a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+ 1</w:t>
      </w:r>
      <w:r w:rsidR="000C3308">
        <w:rPr>
          <w:color w:val="000000"/>
          <w:sz w:val="28"/>
          <w:szCs w:val="28"/>
        </w:rPr>
        <w:t xml:space="preserve"> </w:t>
      </w:r>
      <w:r w:rsidR="001E525A">
        <w:rPr>
          <w:color w:val="000000"/>
          <w:sz w:val="28"/>
          <w:szCs w:val="28"/>
        </w:rPr>
        <w:t>≤</w:t>
      </w:r>
      <w:r w:rsidR="000C3308">
        <w:rPr>
          <w:rStyle w:val="apple-converted-space"/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b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+ 1</w:t>
      </w:r>
      <w:r w:rsidR="000C3308">
        <w:rPr>
          <w:color w:val="000000"/>
          <w:sz w:val="28"/>
          <w:szCs w:val="28"/>
        </w:rPr>
        <w:t xml:space="preserve"> </w:t>
      </w:r>
      <w:r w:rsidR="001E525A">
        <w:rPr>
          <w:color w:val="000000"/>
          <w:sz w:val="28"/>
          <w:szCs w:val="28"/>
        </w:rPr>
        <w:t>≤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с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+ 1 и периметром 200</w:t>
      </w:r>
      <w:r w:rsidR="001E525A" w:rsidRPr="001E525A">
        <w:rPr>
          <w:color w:val="000000"/>
          <w:sz w:val="28"/>
          <w:szCs w:val="28"/>
        </w:rPr>
        <w:t>0</w:t>
      </w:r>
      <w:r w:rsidRPr="00B87E6A">
        <w:rPr>
          <w:color w:val="000000"/>
          <w:sz w:val="28"/>
          <w:szCs w:val="28"/>
        </w:rPr>
        <w:t>. Такой треугольник существует, т</w:t>
      </w:r>
      <w:r w:rsidR="004C5B03">
        <w:rPr>
          <w:color w:val="000000"/>
          <w:sz w:val="28"/>
          <w:szCs w:val="28"/>
        </w:rPr>
        <w:t>.</w:t>
      </w:r>
      <w:r w:rsidRPr="00B87E6A">
        <w:rPr>
          <w:color w:val="000000"/>
          <w:sz w:val="28"/>
          <w:szCs w:val="28"/>
        </w:rPr>
        <w:t>к</w:t>
      </w:r>
      <w:r w:rsidR="004C5B03">
        <w:rPr>
          <w:color w:val="000000"/>
          <w:sz w:val="28"/>
          <w:szCs w:val="28"/>
        </w:rPr>
        <w:t>.</w:t>
      </w:r>
      <w:r w:rsidRPr="00B87E6A">
        <w:rPr>
          <w:color w:val="000000"/>
          <w:sz w:val="28"/>
          <w:szCs w:val="28"/>
        </w:rPr>
        <w:t xml:space="preserve"> (</w:t>
      </w:r>
      <w:r w:rsidRPr="00B87E6A">
        <w:rPr>
          <w:i/>
          <w:iCs/>
          <w:color w:val="000000"/>
          <w:sz w:val="28"/>
          <w:szCs w:val="28"/>
        </w:rPr>
        <w:t>а</w:t>
      </w:r>
      <w:r w:rsidR="000C3308">
        <w:rPr>
          <w:rStyle w:val="apple-converted-space"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+ 1) + (</w:t>
      </w:r>
      <w:r w:rsidRPr="00B87E6A">
        <w:rPr>
          <w:i/>
          <w:iCs/>
          <w:color w:val="000000"/>
          <w:sz w:val="28"/>
          <w:szCs w:val="28"/>
        </w:rPr>
        <w:t>b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+ 1) &gt; (</w:t>
      </w:r>
      <w:r w:rsidRPr="00B87E6A">
        <w:rPr>
          <w:i/>
          <w:iCs/>
          <w:color w:val="000000"/>
          <w:sz w:val="28"/>
          <w:szCs w:val="28"/>
        </w:rPr>
        <w:t>a + b</w:t>
      </w:r>
      <w:r w:rsidRPr="00B87E6A">
        <w:rPr>
          <w:color w:val="000000"/>
          <w:sz w:val="28"/>
          <w:szCs w:val="28"/>
        </w:rPr>
        <w:t>) + 1 &gt;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c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+ 1.</w:t>
      </w:r>
    </w:p>
    <w:p w:rsidR="00422A8B" w:rsidRPr="00B87E6A" w:rsidRDefault="00422A8B" w:rsidP="00B87E6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B87E6A">
        <w:rPr>
          <w:color w:val="000000"/>
          <w:sz w:val="28"/>
          <w:szCs w:val="28"/>
        </w:rPr>
        <w:t>2) Пусть есть треугольник со сторонами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="001E525A">
        <w:rPr>
          <w:color w:val="000000"/>
          <w:sz w:val="28"/>
          <w:szCs w:val="28"/>
        </w:rPr>
        <w:t>≤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="001E525A">
        <w:rPr>
          <w:color w:val="000000"/>
          <w:sz w:val="28"/>
          <w:szCs w:val="28"/>
        </w:rPr>
        <w:t>≤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и периметром 200</w:t>
      </w:r>
      <w:r w:rsidR="001E525A" w:rsidRPr="001E525A">
        <w:rPr>
          <w:color w:val="000000"/>
          <w:sz w:val="28"/>
          <w:szCs w:val="28"/>
        </w:rPr>
        <w:t>0</w:t>
      </w:r>
      <w:r w:rsidRPr="00B87E6A">
        <w:rPr>
          <w:color w:val="000000"/>
          <w:sz w:val="28"/>
          <w:szCs w:val="28"/>
        </w:rPr>
        <w:t>, тогда рассмотрим отрезки с длинами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1;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1;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1.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Очевидно, что эти числа – натуральные (если, например,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 = 0</w:t>
      </w:r>
      <w:r w:rsidR="001E525A">
        <w:rPr>
          <w:color w:val="000000"/>
          <w:sz w:val="28"/>
          <w:szCs w:val="28"/>
        </w:rPr>
        <w:t>, т.е.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= 1, то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+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 xml:space="preserve">= </w:t>
      </w:r>
      <w:r w:rsidR="001E525A">
        <w:rPr>
          <w:color w:val="000000"/>
          <w:sz w:val="28"/>
          <w:szCs w:val="28"/>
        </w:rPr>
        <w:t>1999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и треугольника со сторонами 1,</w:t>
      </w:r>
      <w:r w:rsidR="000C3308" w:rsidRPr="00B87E6A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и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z</w:t>
      </w:r>
      <w:r w:rsidRPr="00B87E6A">
        <w:rPr>
          <w:color w:val="000000"/>
          <w:sz w:val="28"/>
          <w:szCs w:val="28"/>
        </w:rPr>
        <w:t>, где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и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целые,</w:t>
      </w:r>
      <w:r w:rsidR="000C3308">
        <w:rPr>
          <w:rStyle w:val="apple-converted-space"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не существует).</w:t>
      </w:r>
    </w:p>
    <w:p w:rsidR="00422A8B" w:rsidRPr="00B87E6A" w:rsidRDefault="00422A8B" w:rsidP="00B87E6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B87E6A">
        <w:rPr>
          <w:color w:val="000000"/>
          <w:sz w:val="28"/>
          <w:szCs w:val="28"/>
        </w:rPr>
        <w:t>Кроме того,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(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1) + (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1) = (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+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y</w:t>
      </w:r>
      <w:r w:rsidRPr="00B87E6A">
        <w:rPr>
          <w:color w:val="000000"/>
          <w:sz w:val="28"/>
          <w:szCs w:val="28"/>
        </w:rPr>
        <w:t xml:space="preserve">) – </w:t>
      </w:r>
      <w:r w:rsidR="000C3308" w:rsidRPr="00B87E6A">
        <w:rPr>
          <w:color w:val="000000"/>
          <w:sz w:val="28"/>
          <w:szCs w:val="28"/>
        </w:rPr>
        <w:t>2</w:t>
      </w:r>
      <w:r w:rsidR="000C3308">
        <w:rPr>
          <w:color w:val="000000"/>
          <w:sz w:val="28"/>
          <w:szCs w:val="28"/>
        </w:rPr>
        <w:t xml:space="preserve"> </w:t>
      </w:r>
      <w:r w:rsidR="000C3308" w:rsidRPr="00B87E6A">
        <w:rPr>
          <w:color w:val="000000"/>
          <w:sz w:val="28"/>
          <w:szCs w:val="28"/>
        </w:rPr>
        <w:t>&gt;</w:t>
      </w:r>
      <w:r w:rsidR="000C3308">
        <w:rPr>
          <w:rStyle w:val="apple-converted-space"/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2. Т</w:t>
      </w:r>
      <w:r w:rsidR="004C5B03">
        <w:rPr>
          <w:color w:val="000000"/>
          <w:sz w:val="28"/>
          <w:szCs w:val="28"/>
        </w:rPr>
        <w:t>.</w:t>
      </w:r>
      <w:r w:rsidRPr="00B87E6A">
        <w:rPr>
          <w:color w:val="000000"/>
          <w:sz w:val="28"/>
          <w:szCs w:val="28"/>
        </w:rPr>
        <w:t>к</w:t>
      </w:r>
      <w:r w:rsidR="004C5B03">
        <w:rPr>
          <w:color w:val="000000"/>
          <w:sz w:val="28"/>
          <w:szCs w:val="28"/>
        </w:rPr>
        <w:t>.</w:t>
      </w:r>
      <w:r w:rsidRPr="00B87E6A">
        <w:rPr>
          <w:color w:val="000000"/>
          <w:sz w:val="28"/>
          <w:szCs w:val="28"/>
        </w:rPr>
        <w:t xml:space="preserve"> эти числа – натуральные, то отсюда следует, что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(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1) + (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1)</w:t>
      </w:r>
      <w:r w:rsidR="001E525A">
        <w:rPr>
          <w:color w:val="000000"/>
          <w:sz w:val="28"/>
          <w:szCs w:val="28"/>
        </w:rPr>
        <w:t xml:space="preserve"> ≥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1.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Поэтому, рассматриваемые отрезки не образуют треугольника только в случае,</w:t>
      </w:r>
      <w:r w:rsidR="000C3308">
        <w:rPr>
          <w:rStyle w:val="apple-converted-space"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когда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(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1) + (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1) = (</w:t>
      </w:r>
      <w:r w:rsidRPr="00B87E6A">
        <w:rPr>
          <w:i/>
          <w:iCs/>
          <w:color w:val="000000"/>
          <w:sz w:val="28"/>
          <w:szCs w:val="28"/>
        </w:rPr>
        <w:t>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1)</w:t>
      </w:r>
      <w:r w:rsidR="001E525A">
        <w:rPr>
          <w:rStyle w:val="apple-converted-space"/>
          <w:color w:val="000000"/>
          <w:sz w:val="28"/>
          <w:szCs w:val="28"/>
        </w:rPr>
        <w:t xml:space="preserve">, т.е. </w:t>
      </w:r>
      <w:r w:rsidRPr="00B87E6A">
        <w:rPr>
          <w:i/>
          <w:iCs/>
          <w:color w:val="000000"/>
          <w:sz w:val="28"/>
          <w:szCs w:val="28"/>
        </w:rPr>
        <w:t>x + y = 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+ 1.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Тогда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x + y + 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= 2</w:t>
      </w:r>
      <w:r w:rsidRPr="00B87E6A">
        <w:rPr>
          <w:i/>
          <w:iCs/>
          <w:color w:val="000000"/>
          <w:sz w:val="28"/>
          <w:szCs w:val="28"/>
        </w:rPr>
        <w:t>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+ 1 – нечетное число, поэтому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не может быть равно 200</w:t>
      </w:r>
      <w:r w:rsidR="001E525A">
        <w:rPr>
          <w:color w:val="000000"/>
          <w:sz w:val="28"/>
          <w:szCs w:val="28"/>
        </w:rPr>
        <w:t>0</w:t>
      </w:r>
      <w:r w:rsidRPr="00B87E6A">
        <w:rPr>
          <w:color w:val="000000"/>
          <w:sz w:val="28"/>
          <w:szCs w:val="28"/>
        </w:rPr>
        <w:t>.</w:t>
      </w:r>
    </w:p>
    <w:p w:rsidR="00422A8B" w:rsidRPr="00B87E6A" w:rsidRDefault="00422A8B" w:rsidP="00B87E6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B87E6A">
        <w:rPr>
          <w:color w:val="000000"/>
          <w:sz w:val="28"/>
          <w:szCs w:val="28"/>
        </w:rPr>
        <w:t>Следовательно,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(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1) + (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</w:t>
      </w:r>
      <w:r w:rsidR="000C3308" w:rsidRPr="00B87E6A">
        <w:rPr>
          <w:color w:val="000000"/>
          <w:sz w:val="28"/>
          <w:szCs w:val="28"/>
        </w:rPr>
        <w:t>)</w:t>
      </w:r>
      <w:r w:rsidR="000C3308">
        <w:rPr>
          <w:color w:val="000000"/>
          <w:sz w:val="28"/>
          <w:szCs w:val="28"/>
        </w:rPr>
        <w:t xml:space="preserve"> </w:t>
      </w:r>
      <w:bookmarkStart w:id="0" w:name="_GoBack"/>
      <w:bookmarkEnd w:id="0"/>
      <w:r w:rsidR="000C3308" w:rsidRPr="00B87E6A">
        <w:rPr>
          <w:color w:val="000000"/>
          <w:sz w:val="28"/>
          <w:szCs w:val="28"/>
        </w:rPr>
        <w:t>&gt;</w:t>
      </w:r>
      <w:r w:rsidR="000C3308">
        <w:rPr>
          <w:color w:val="000000"/>
          <w:sz w:val="28"/>
          <w:szCs w:val="28"/>
        </w:rPr>
        <w:t xml:space="preserve"> </w:t>
      </w:r>
      <w:proofErr w:type="spellStart"/>
      <w:r w:rsidRPr="00B87E6A">
        <w:rPr>
          <w:i/>
          <w:iCs/>
          <w:color w:val="000000"/>
          <w:sz w:val="28"/>
          <w:szCs w:val="28"/>
        </w:rPr>
        <w:t>z</w:t>
      </w:r>
      <w:proofErr w:type="spellEnd"/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1,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т</w:t>
      </w:r>
      <w:r w:rsidR="004C5B03">
        <w:rPr>
          <w:color w:val="000000"/>
          <w:sz w:val="28"/>
          <w:szCs w:val="28"/>
        </w:rPr>
        <w:t>.</w:t>
      </w:r>
      <w:r w:rsidRPr="00B87E6A">
        <w:rPr>
          <w:color w:val="000000"/>
          <w:sz w:val="28"/>
          <w:szCs w:val="28"/>
        </w:rPr>
        <w:t>е</w:t>
      </w:r>
      <w:r w:rsidR="004C5B03">
        <w:rPr>
          <w:color w:val="000000"/>
          <w:sz w:val="28"/>
          <w:szCs w:val="28"/>
        </w:rPr>
        <w:t>.</w:t>
      </w:r>
      <w:r w:rsidRPr="00B87E6A">
        <w:rPr>
          <w:color w:val="000000"/>
          <w:sz w:val="28"/>
          <w:szCs w:val="28"/>
        </w:rPr>
        <w:t xml:space="preserve"> каждому треугольнику со сторонами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="001E525A">
        <w:rPr>
          <w:color w:val="000000"/>
          <w:sz w:val="28"/>
          <w:szCs w:val="28"/>
        </w:rPr>
        <w:t>≤</w:t>
      </w:r>
      <w:r w:rsidR="000C3308">
        <w:rPr>
          <w:rStyle w:val="apple-converted-space"/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="001E525A">
        <w:rPr>
          <w:color w:val="000000"/>
          <w:sz w:val="28"/>
          <w:szCs w:val="28"/>
        </w:rPr>
        <w:t>≤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и периметром 200</w:t>
      </w:r>
      <w:r w:rsidR="001E525A">
        <w:rPr>
          <w:color w:val="000000"/>
          <w:sz w:val="28"/>
          <w:szCs w:val="28"/>
        </w:rPr>
        <w:t>0</w:t>
      </w:r>
      <w:r w:rsidRPr="00B87E6A">
        <w:rPr>
          <w:color w:val="000000"/>
          <w:sz w:val="28"/>
          <w:szCs w:val="28"/>
        </w:rPr>
        <w:t xml:space="preserve"> поставлен в соответствие треугольник со сторонами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x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</w:t>
      </w:r>
      <w:r w:rsidR="000C3308">
        <w:rPr>
          <w:color w:val="000000"/>
          <w:sz w:val="28"/>
          <w:szCs w:val="28"/>
        </w:rPr>
        <w:t xml:space="preserve"> </w:t>
      </w:r>
      <w:r w:rsidR="001E525A">
        <w:rPr>
          <w:color w:val="000000"/>
          <w:sz w:val="28"/>
          <w:szCs w:val="28"/>
        </w:rPr>
        <w:t>≤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y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</w:t>
      </w:r>
      <w:r w:rsidR="000C3308">
        <w:rPr>
          <w:color w:val="000000"/>
          <w:sz w:val="28"/>
          <w:szCs w:val="28"/>
        </w:rPr>
        <w:t xml:space="preserve"> </w:t>
      </w:r>
      <w:r w:rsidR="001E525A">
        <w:rPr>
          <w:color w:val="000000"/>
          <w:sz w:val="28"/>
          <w:szCs w:val="28"/>
        </w:rPr>
        <w:t>≤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i/>
          <w:iCs/>
          <w:color w:val="000000"/>
          <w:sz w:val="28"/>
          <w:szCs w:val="28"/>
        </w:rPr>
        <w:t>z</w:t>
      </w:r>
      <w:r w:rsidR="000C3308">
        <w:rPr>
          <w:i/>
          <w:iCs/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>– 1</w:t>
      </w:r>
      <w:r w:rsidR="000C3308">
        <w:rPr>
          <w:color w:val="000000"/>
          <w:sz w:val="28"/>
          <w:szCs w:val="28"/>
        </w:rPr>
        <w:t xml:space="preserve"> </w:t>
      </w:r>
      <w:r w:rsidRPr="00B87E6A">
        <w:rPr>
          <w:color w:val="000000"/>
          <w:sz w:val="28"/>
          <w:szCs w:val="28"/>
        </w:rPr>
        <w:t xml:space="preserve">и периметром </w:t>
      </w:r>
      <w:r w:rsidR="001E525A">
        <w:rPr>
          <w:color w:val="000000"/>
          <w:sz w:val="28"/>
          <w:szCs w:val="28"/>
        </w:rPr>
        <w:t>1997</w:t>
      </w:r>
      <w:r w:rsidRPr="00B87E6A">
        <w:rPr>
          <w:color w:val="000000"/>
          <w:sz w:val="28"/>
          <w:szCs w:val="28"/>
        </w:rPr>
        <w:t>.</w:t>
      </w:r>
    </w:p>
    <w:p w:rsidR="00422A8B" w:rsidRDefault="00422A8B" w:rsidP="00B87E6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B87E6A">
        <w:rPr>
          <w:color w:val="000000"/>
          <w:sz w:val="28"/>
          <w:szCs w:val="28"/>
        </w:rPr>
        <w:t>Т</w:t>
      </w:r>
      <w:r w:rsidR="004C5B03">
        <w:rPr>
          <w:color w:val="000000"/>
          <w:sz w:val="28"/>
          <w:szCs w:val="28"/>
        </w:rPr>
        <w:t>.</w:t>
      </w:r>
      <w:r w:rsidRPr="00B87E6A">
        <w:rPr>
          <w:color w:val="000000"/>
          <w:sz w:val="28"/>
          <w:szCs w:val="28"/>
        </w:rPr>
        <w:t>о</w:t>
      </w:r>
      <w:r w:rsidR="004C5B03">
        <w:rPr>
          <w:color w:val="000000"/>
          <w:sz w:val="28"/>
          <w:szCs w:val="28"/>
        </w:rPr>
        <w:t>.</w:t>
      </w:r>
      <w:r w:rsidRPr="00B87E6A">
        <w:rPr>
          <w:color w:val="000000"/>
          <w:sz w:val="28"/>
          <w:szCs w:val="28"/>
        </w:rPr>
        <w:t xml:space="preserve">, указанное соответствие между множествами треугольников взаимно однозначное, и треугольников с целыми сторонами и периметром </w:t>
      </w:r>
      <w:r w:rsidR="001E525A">
        <w:rPr>
          <w:color w:val="000000"/>
          <w:sz w:val="28"/>
          <w:szCs w:val="28"/>
        </w:rPr>
        <w:t>1997</w:t>
      </w:r>
      <w:r w:rsidRPr="00B87E6A">
        <w:rPr>
          <w:color w:val="000000"/>
          <w:sz w:val="28"/>
          <w:szCs w:val="28"/>
        </w:rPr>
        <w:t xml:space="preserve"> столько же, сколько с периметром 200</w:t>
      </w:r>
      <w:r w:rsidR="001E525A">
        <w:rPr>
          <w:color w:val="000000"/>
          <w:sz w:val="28"/>
          <w:szCs w:val="28"/>
        </w:rPr>
        <w:t>0</w:t>
      </w:r>
      <w:r w:rsidRPr="00B87E6A">
        <w:rPr>
          <w:color w:val="000000"/>
          <w:sz w:val="28"/>
          <w:szCs w:val="28"/>
        </w:rPr>
        <w:t>.</w:t>
      </w:r>
    </w:p>
    <w:p w:rsidR="004C5B03" w:rsidRDefault="004C5B03" w:rsidP="00B87E6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4C5B03" w:rsidRPr="00B87E6A" w:rsidRDefault="004C5B03" w:rsidP="004C5B03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B87E6A">
        <w:rPr>
          <w:color w:val="000000"/>
          <w:sz w:val="28"/>
          <w:szCs w:val="28"/>
          <w:u w:val="single"/>
        </w:rPr>
        <w:t>Ответ</w:t>
      </w:r>
      <w:r w:rsidRPr="00B87E6A">
        <w:rPr>
          <w:color w:val="000000"/>
          <w:sz w:val="28"/>
          <w:szCs w:val="28"/>
        </w:rPr>
        <w:t>: одинаково.</w:t>
      </w:r>
    </w:p>
    <w:p w:rsidR="004C5B03" w:rsidRPr="00B87E6A" w:rsidRDefault="004C5B03" w:rsidP="00B87E6A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1356FD" w:rsidRPr="00B87E6A" w:rsidRDefault="001356FD" w:rsidP="00B87E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356FD" w:rsidRPr="00B87E6A" w:rsidSect="00D164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509F"/>
    <w:rsid w:val="000C3308"/>
    <w:rsid w:val="001356FD"/>
    <w:rsid w:val="001E525A"/>
    <w:rsid w:val="00227F49"/>
    <w:rsid w:val="00422A8B"/>
    <w:rsid w:val="004C5B03"/>
    <w:rsid w:val="0050509F"/>
    <w:rsid w:val="00B87E6A"/>
    <w:rsid w:val="00D16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4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22A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22A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3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Home</cp:lastModifiedBy>
  <cp:revision>2</cp:revision>
  <dcterms:created xsi:type="dcterms:W3CDTF">2017-03-15T10:27:00Z</dcterms:created>
  <dcterms:modified xsi:type="dcterms:W3CDTF">2017-03-15T10:27:00Z</dcterms:modified>
</cp:coreProperties>
</file>