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1635D" w:rsidRPr="00DE3018" w:rsidRDefault="0011635D" w:rsidP="0011635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1635D" w:rsidRPr="00165728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1635D" w:rsidRDefault="0011635D" w:rsidP="0011635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86783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класса </w:t>
      </w:r>
    </w:p>
    <w:p w:rsidR="0011635D" w:rsidRDefault="0011635D" w:rsidP="0076452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6452C">
        <w:rPr>
          <w:b/>
          <w:sz w:val="32"/>
          <w:szCs w:val="32"/>
        </w:rPr>
        <w:t>Задача № 1</w:t>
      </w:r>
      <w:r w:rsidRPr="00EB1D84">
        <w:rPr>
          <w:b/>
          <w:sz w:val="32"/>
          <w:szCs w:val="32"/>
        </w:rPr>
        <w:t>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8206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2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161290</wp:posOffset>
            </wp:positionV>
            <wp:extent cx="4057650" cy="1562100"/>
            <wp:effectExtent l="19050" t="0" r="0" b="0"/>
            <wp:wrapThrough wrapText="bothSides">
              <wp:wrapPolygon edited="0">
                <wp:start x="-101" y="0"/>
                <wp:lineTo x="-101" y="21337"/>
                <wp:lineTo x="21600" y="21337"/>
                <wp:lineTo x="21600" y="0"/>
                <wp:lineTo x="-101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A7476F" w:rsidRDefault="00A7476F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76452C" w:rsidRDefault="0076452C" w:rsidP="0076452C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Задача № </w:t>
      </w:r>
      <w:r w:rsidRPr="0076452C">
        <w:rPr>
          <w:b/>
          <w:sz w:val="32"/>
          <w:szCs w:val="32"/>
        </w:rPr>
        <w:t>2.</w:t>
      </w:r>
    </w:p>
    <w:p w:rsidR="00EB1D84" w:rsidRDefault="00EB1D84" w:rsidP="00EB1D84">
      <w:pPr>
        <w:pStyle w:val="a3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05500" cy="66106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6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7E3" w:rsidRPr="00BC14A8" w:rsidRDefault="000F4DEF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</w:t>
      </w:r>
      <w:proofErr w:type="spellStart"/>
      <w:r>
        <w:rPr>
          <w:sz w:val="28"/>
          <w:szCs w:val="28"/>
        </w:rPr>
        <w:t>a,b,c</w:t>
      </w:r>
      <w:proofErr w:type="spellEnd"/>
      <w:r>
        <w:rPr>
          <w:sz w:val="28"/>
          <w:szCs w:val="28"/>
        </w:rPr>
        <w:t xml:space="preserve"> – длина сторон треугольника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которого P=1997 , где </w:t>
      </w:r>
      <w:proofErr w:type="spellStart"/>
      <w:r>
        <w:rPr>
          <w:sz w:val="28"/>
          <w:szCs w:val="28"/>
        </w:rPr>
        <w:t>a,b,c</w:t>
      </w:r>
      <w:proofErr w:type="spellEnd"/>
      <w:r>
        <w:rPr>
          <w:sz w:val="28"/>
          <w:szCs w:val="28"/>
        </w:rPr>
        <w:t xml:space="preserve"> – натуральные числа, </w:t>
      </w: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</w:rPr>
        <w:t xml:space="preserve">.Тогда сторонами треугольника с </w:t>
      </w:r>
      <w:r>
        <w:rPr>
          <w:sz w:val="28"/>
          <w:szCs w:val="28"/>
          <w:lang w:val="en-US"/>
        </w:rPr>
        <w:t>P</w:t>
      </w:r>
      <w:r w:rsidRPr="000F4DEF">
        <w:rPr>
          <w:sz w:val="28"/>
          <w:szCs w:val="28"/>
        </w:rPr>
        <w:t xml:space="preserve">=2000 будут </w:t>
      </w:r>
      <w:r>
        <w:rPr>
          <w:sz w:val="28"/>
          <w:szCs w:val="28"/>
          <w:lang w:val="en-US"/>
        </w:rPr>
        <w:t>a</w:t>
      </w:r>
      <w:r w:rsidRPr="000F4DEF">
        <w:rPr>
          <w:sz w:val="28"/>
          <w:szCs w:val="28"/>
        </w:rPr>
        <w:t xml:space="preserve">+1, </w:t>
      </w:r>
      <w:r>
        <w:rPr>
          <w:sz w:val="28"/>
          <w:szCs w:val="28"/>
          <w:lang w:val="en-US"/>
        </w:rPr>
        <w:t>b</w:t>
      </w:r>
      <w:r w:rsidRPr="000F4DEF">
        <w:rPr>
          <w:sz w:val="28"/>
          <w:szCs w:val="28"/>
        </w:rPr>
        <w:t xml:space="preserve">+1, 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</w:rPr>
        <w:t>+1.</w:t>
      </w:r>
      <w:r>
        <w:rPr>
          <w:sz w:val="28"/>
          <w:szCs w:val="28"/>
        </w:rPr>
        <w:t xml:space="preserve">Применим теорему о соотношениях между сторонами и углами треугольника , т.е. 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b</w:t>
      </w:r>
      <w:r w:rsidRPr="000F4DEF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a</w:t>
      </w:r>
      <w:r w:rsidRPr="000F4DEF">
        <w:rPr>
          <w:sz w:val="28"/>
          <w:szCs w:val="28"/>
        </w:rPr>
        <w:t xml:space="preserve"> следует , что (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</w:rPr>
        <w:t>+1)+(</w:t>
      </w:r>
      <w:r>
        <w:rPr>
          <w:sz w:val="28"/>
          <w:szCs w:val="28"/>
          <w:lang w:val="en-US"/>
        </w:rPr>
        <w:t>b</w:t>
      </w:r>
      <w:r w:rsidRPr="000F4DEF">
        <w:rPr>
          <w:sz w:val="28"/>
          <w:szCs w:val="28"/>
        </w:rPr>
        <w:t>+1)&gt;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+1.значит , каждому тре</w:t>
      </w:r>
      <w:r w:rsidRPr="000F4DEF">
        <w:rPr>
          <w:sz w:val="28"/>
          <w:szCs w:val="28"/>
        </w:rPr>
        <w:t>угольнику</w:t>
      </w:r>
      <w:r>
        <w:rPr>
          <w:sz w:val="28"/>
          <w:szCs w:val="28"/>
        </w:rPr>
        <w:t xml:space="preserve"> с P=1997 соответствует треугольник P=2000.</w:t>
      </w:r>
      <w:r>
        <w:rPr>
          <w:sz w:val="28"/>
          <w:szCs w:val="28"/>
        </w:rPr>
        <w:br/>
        <w:t>Пусть a</w:t>
      </w:r>
      <w:r w:rsidRPr="000F4DE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>b</w:t>
      </w:r>
      <w:r w:rsidRPr="000F4DEF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≥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– длины сторон треугольника P=2000, где а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,b</w:t>
      </w:r>
      <w:r w:rsidRPr="000F4DEF">
        <w:rPr>
          <w:sz w:val="28"/>
          <w:szCs w:val="28"/>
          <w:vertAlign w:val="subscript"/>
        </w:rPr>
        <w:t>1</w:t>
      </w:r>
      <w:r w:rsidRPr="000F4DEF"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  <w:vertAlign w:val="subscript"/>
        </w:rPr>
        <w:t>1</w:t>
      </w:r>
      <w:r w:rsidRPr="000F4DEF">
        <w:rPr>
          <w:sz w:val="28"/>
          <w:szCs w:val="28"/>
        </w:rPr>
        <w:t>€</w:t>
      </w:r>
      <w:r>
        <w:rPr>
          <w:sz w:val="28"/>
          <w:szCs w:val="28"/>
          <w:lang w:val="en-US"/>
        </w:rPr>
        <w:t>N</w:t>
      </w:r>
      <w:r w:rsidRPr="000F4DEF">
        <w:rPr>
          <w:sz w:val="28"/>
          <w:szCs w:val="28"/>
        </w:rPr>
        <w:t>.</w:t>
      </w:r>
      <w:r>
        <w:rPr>
          <w:sz w:val="28"/>
          <w:szCs w:val="28"/>
        </w:rPr>
        <w:t xml:space="preserve">Все стороны </w:t>
      </w:r>
      <w:r w:rsidRPr="000F4DEF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0F4DEF">
        <w:rPr>
          <w:sz w:val="28"/>
          <w:szCs w:val="28"/>
          <w:vertAlign w:val="subscript"/>
        </w:rPr>
        <w:t>1</w:t>
      </w:r>
      <w:r w:rsidRPr="000F4DEF">
        <w:rPr>
          <w:sz w:val="28"/>
          <w:szCs w:val="28"/>
        </w:rPr>
        <w:t xml:space="preserve">&gt;1, </w:t>
      </w:r>
      <w:r>
        <w:rPr>
          <w:sz w:val="28"/>
          <w:szCs w:val="28"/>
          <w:lang w:val="en-US"/>
        </w:rPr>
        <w:t>b</w:t>
      </w:r>
      <w:r w:rsidRPr="000F4DEF">
        <w:rPr>
          <w:sz w:val="28"/>
          <w:szCs w:val="28"/>
          <w:vertAlign w:val="subscript"/>
        </w:rPr>
        <w:t>1</w:t>
      </w:r>
      <w:r w:rsidRPr="000F4DEF">
        <w:rPr>
          <w:sz w:val="28"/>
          <w:szCs w:val="28"/>
        </w:rPr>
        <w:t xml:space="preserve">&gt;1, </w:t>
      </w:r>
      <w:r>
        <w:rPr>
          <w:sz w:val="28"/>
          <w:szCs w:val="28"/>
          <w:lang w:val="en-US"/>
        </w:rPr>
        <w:t>c</w:t>
      </w:r>
      <w:r w:rsidRPr="000F4DEF">
        <w:rPr>
          <w:sz w:val="28"/>
          <w:szCs w:val="28"/>
          <w:vertAlign w:val="subscript"/>
        </w:rPr>
        <w:t>1</w:t>
      </w:r>
      <w:r w:rsidRPr="000F4DEF">
        <w:rPr>
          <w:sz w:val="28"/>
          <w:szCs w:val="28"/>
        </w:rPr>
        <w:t>&gt;1</w:t>
      </w:r>
      <w:r>
        <w:rPr>
          <w:sz w:val="28"/>
          <w:szCs w:val="28"/>
        </w:rPr>
        <w:t>, т.к. каждая сторона треугольника больше разности двух других сторон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поэтому , если какая-то сторона равна 1 , то две другие стороны должны быть равны между собой , тогда уже периметр треугольника будет нечетным числом.</w:t>
      </w:r>
      <w:r w:rsidRPr="000F4DEF">
        <w:rPr>
          <w:sz w:val="28"/>
          <w:szCs w:val="28"/>
        </w:rPr>
        <w:t xml:space="preserve"> </w:t>
      </w:r>
      <w:r w:rsidR="00BC14A8">
        <w:rPr>
          <w:sz w:val="28"/>
          <w:szCs w:val="28"/>
          <w:lang w:val="en-US"/>
        </w:rPr>
        <w:t>b</w:t>
      </w:r>
      <w:r w:rsidR="00BC14A8" w:rsidRPr="000F4DEF">
        <w:rPr>
          <w:sz w:val="28"/>
          <w:szCs w:val="28"/>
          <w:vertAlign w:val="subscript"/>
        </w:rPr>
        <w:t>1</w:t>
      </w:r>
      <w:r w:rsidR="00BC14A8" w:rsidRPr="000F4DEF">
        <w:rPr>
          <w:sz w:val="28"/>
          <w:szCs w:val="28"/>
        </w:rPr>
        <w:t xml:space="preserve">+ </w:t>
      </w:r>
      <w:r w:rsidR="00BC14A8" w:rsidRPr="00BC14A8">
        <w:rPr>
          <w:sz w:val="28"/>
          <w:szCs w:val="28"/>
          <w:lang w:val="en-US"/>
        </w:rPr>
        <w:t>c</w:t>
      </w:r>
      <w:r w:rsidR="00BC14A8" w:rsidRPr="00BC14A8">
        <w:rPr>
          <w:sz w:val="28"/>
          <w:szCs w:val="28"/>
        </w:rPr>
        <w:t>1&gt;</w:t>
      </w:r>
      <w:r w:rsidRPr="00BC14A8">
        <w:rPr>
          <w:sz w:val="28"/>
          <w:szCs w:val="28"/>
        </w:rPr>
        <w:t>a1</w:t>
      </w:r>
      <w:r w:rsidR="00BC14A8" w:rsidRPr="00BC14A8">
        <w:rPr>
          <w:sz w:val="28"/>
          <w:szCs w:val="28"/>
        </w:rPr>
        <w:t>,значит (</w:t>
      </w:r>
      <w:r w:rsidR="00BC14A8">
        <w:rPr>
          <w:sz w:val="28"/>
          <w:szCs w:val="28"/>
          <w:lang w:val="en-US"/>
        </w:rPr>
        <w:t>c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-1)+(</w:t>
      </w:r>
      <w:r w:rsidR="00BC14A8">
        <w:rPr>
          <w:sz w:val="28"/>
          <w:szCs w:val="28"/>
          <w:lang w:val="en-US"/>
        </w:rPr>
        <w:t>b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 xml:space="preserve">-1) </w:t>
      </w:r>
      <w:r w:rsidR="00BC14A8">
        <w:rPr>
          <w:sz w:val="28"/>
          <w:szCs w:val="28"/>
        </w:rPr>
        <w:t>≥</w:t>
      </w:r>
      <w:proofErr w:type="gramStart"/>
      <w:r w:rsidR="00BC14A8">
        <w:rPr>
          <w:sz w:val="28"/>
          <w:szCs w:val="28"/>
          <w:lang w:val="en-US"/>
        </w:rPr>
        <w:t>a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-1.</w:t>
      </w:r>
      <w:r w:rsidR="00BC14A8">
        <w:rPr>
          <w:sz w:val="28"/>
          <w:szCs w:val="28"/>
        </w:rPr>
        <w:t>В</w:t>
      </w:r>
      <w:proofErr w:type="gramEnd"/>
      <w:r w:rsidR="00BC14A8">
        <w:rPr>
          <w:sz w:val="28"/>
          <w:szCs w:val="28"/>
        </w:rPr>
        <w:t xml:space="preserve"> случае равно c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+</w:t>
      </w:r>
      <w:r w:rsidR="00BC14A8">
        <w:rPr>
          <w:sz w:val="28"/>
          <w:szCs w:val="28"/>
          <w:lang w:val="en-US"/>
        </w:rPr>
        <w:t>b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+</w:t>
      </w:r>
      <w:r w:rsidR="00BC14A8">
        <w:rPr>
          <w:sz w:val="28"/>
          <w:szCs w:val="28"/>
          <w:lang w:val="en-US"/>
        </w:rPr>
        <w:t>a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=2</w:t>
      </w:r>
      <w:r w:rsidR="00BC14A8">
        <w:rPr>
          <w:sz w:val="28"/>
          <w:szCs w:val="28"/>
          <w:lang w:val="en-US"/>
        </w:rPr>
        <w:t>a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 xml:space="preserve">+1 – нечетное </w:t>
      </w:r>
      <w:r w:rsidR="00BC14A8">
        <w:rPr>
          <w:sz w:val="28"/>
          <w:szCs w:val="28"/>
        </w:rPr>
        <w:t xml:space="preserve">число, но эта сумма , т.е. периметр , равен 2000.Значит сумма двух меньших чисел среди </w:t>
      </w:r>
      <w:r w:rsidR="00BC14A8">
        <w:rPr>
          <w:sz w:val="28"/>
          <w:szCs w:val="28"/>
          <w:lang w:val="en-US"/>
        </w:rPr>
        <w:t>c</w:t>
      </w:r>
      <w:r w:rsidR="00BC14A8" w:rsidRPr="00BC14A8">
        <w:rPr>
          <w:sz w:val="28"/>
          <w:szCs w:val="28"/>
          <w:vertAlign w:val="subscript"/>
        </w:rPr>
        <w:t>1</w:t>
      </w:r>
      <w:r w:rsidR="00BC14A8">
        <w:rPr>
          <w:sz w:val="28"/>
          <w:szCs w:val="28"/>
        </w:rPr>
        <w:t>-1</w:t>
      </w:r>
      <w:r w:rsidR="00BC14A8" w:rsidRPr="00BC14A8">
        <w:rPr>
          <w:sz w:val="28"/>
          <w:szCs w:val="28"/>
        </w:rPr>
        <w:t>,</w:t>
      </w:r>
      <w:r w:rsidR="00BC14A8">
        <w:rPr>
          <w:sz w:val="28"/>
          <w:szCs w:val="28"/>
          <w:lang w:val="en-US"/>
        </w:rPr>
        <w:t>b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-1,</w:t>
      </w:r>
      <w:r w:rsidR="00BC14A8">
        <w:rPr>
          <w:sz w:val="28"/>
          <w:szCs w:val="28"/>
          <w:lang w:val="en-US"/>
        </w:rPr>
        <w:t>a</w:t>
      </w:r>
      <w:r w:rsidR="00BC14A8" w:rsidRPr="00BC14A8">
        <w:rPr>
          <w:sz w:val="28"/>
          <w:szCs w:val="28"/>
          <w:vertAlign w:val="subscript"/>
        </w:rPr>
        <w:t>1</w:t>
      </w:r>
      <w:r w:rsidR="00BC14A8" w:rsidRPr="00BC14A8">
        <w:rPr>
          <w:sz w:val="28"/>
          <w:szCs w:val="28"/>
        </w:rPr>
        <w:t>-1</w:t>
      </w:r>
      <w:r w:rsidR="00BC14A8">
        <w:rPr>
          <w:sz w:val="28"/>
          <w:szCs w:val="28"/>
        </w:rPr>
        <w:t xml:space="preserve"> больше третьего и эти числа являются длинами сторон некоторого треугольника. </w:t>
      </w:r>
      <w:proofErr w:type="gramStart"/>
      <w:r w:rsidR="00BC14A8">
        <w:rPr>
          <w:sz w:val="28"/>
          <w:szCs w:val="28"/>
        </w:rPr>
        <w:t>Значит</w:t>
      </w:r>
      <w:proofErr w:type="gramEnd"/>
      <w:r w:rsidR="00BC14A8">
        <w:rPr>
          <w:sz w:val="28"/>
          <w:szCs w:val="28"/>
        </w:rPr>
        <w:t xml:space="preserve"> каждому треугольнику P=2000 соответствует треугольник P=1997.</w:t>
      </w:r>
      <w:r w:rsidR="00BC14A8" w:rsidRPr="00BC14A8">
        <w:rPr>
          <w:sz w:val="28"/>
          <w:szCs w:val="28"/>
        </w:rPr>
        <w:t xml:space="preserve"> </w:t>
      </w:r>
    </w:p>
    <w:p w:rsidR="000F4DEF" w:rsidRPr="00BC14A8" w:rsidRDefault="00BC14A8" w:rsidP="007645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Ответ</w:t>
      </w:r>
      <w:proofErr w:type="gramStart"/>
      <w:r>
        <w:rPr>
          <w:sz w:val="28"/>
          <w:szCs w:val="28"/>
        </w:rPr>
        <w:t>:Т</w:t>
      </w:r>
      <w:proofErr w:type="gramEnd"/>
      <w:r>
        <w:rPr>
          <w:sz w:val="28"/>
          <w:szCs w:val="28"/>
        </w:rPr>
        <w:t>реугольников</w:t>
      </w:r>
      <w:proofErr w:type="spellEnd"/>
      <w:r>
        <w:rPr>
          <w:sz w:val="28"/>
          <w:szCs w:val="28"/>
        </w:rPr>
        <w:t xml:space="preserve"> с периметром 1997 и с периметром 2000 одинаковое количество.</w:t>
      </w:r>
    </w:p>
    <w:p w:rsidR="00BC14A8" w:rsidRDefault="00BC14A8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4A8" w:rsidRDefault="00BC14A8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4A8" w:rsidRDefault="00BC14A8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C14A8" w:rsidRDefault="00BC14A8" w:rsidP="0011635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lastRenderedPageBreak/>
        <w:t xml:space="preserve">ВЫПОЛНИЛ 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Фамилия__</w:t>
      </w:r>
      <w:r w:rsidR="00A7476F">
        <w:rPr>
          <w:sz w:val="28"/>
          <w:szCs w:val="28"/>
        </w:rPr>
        <w:t>Бурлак</w:t>
      </w:r>
      <w:proofErr w:type="spellEnd"/>
      <w:r w:rsidRPr="00165728">
        <w:rPr>
          <w:sz w:val="28"/>
          <w:szCs w:val="28"/>
        </w:rPr>
        <w:t>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Имя_____</w:t>
      </w:r>
      <w:r w:rsidR="00A7476F">
        <w:rPr>
          <w:sz w:val="28"/>
          <w:szCs w:val="28"/>
        </w:rPr>
        <w:t>Денис</w:t>
      </w:r>
      <w:proofErr w:type="spellEnd"/>
      <w:r w:rsidRPr="00165728">
        <w:rPr>
          <w:sz w:val="28"/>
          <w:szCs w:val="28"/>
        </w:rPr>
        <w:t>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Отчество_____</w:t>
      </w:r>
      <w:r w:rsidR="00A7476F">
        <w:rPr>
          <w:sz w:val="28"/>
          <w:szCs w:val="28"/>
        </w:rPr>
        <w:t>Вячеславович</w:t>
      </w:r>
      <w:proofErr w:type="spellEnd"/>
      <w:r w:rsidRPr="00165728">
        <w:rPr>
          <w:sz w:val="28"/>
          <w:szCs w:val="28"/>
        </w:rPr>
        <w:t>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</w:t>
      </w:r>
      <w:r w:rsidR="00A7476F">
        <w:rPr>
          <w:sz w:val="28"/>
          <w:szCs w:val="28"/>
        </w:rPr>
        <w:t>9Б</w:t>
      </w:r>
      <w:r w:rsidRPr="00165728">
        <w:rPr>
          <w:sz w:val="28"/>
          <w:szCs w:val="28"/>
        </w:rPr>
        <w:t>___________________________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Школа___</w:t>
      </w:r>
      <w:r w:rsidR="00A7476F">
        <w:rPr>
          <w:sz w:val="28"/>
          <w:szCs w:val="28"/>
        </w:rPr>
        <w:t>МБОУ</w:t>
      </w:r>
      <w:proofErr w:type="spellEnd"/>
      <w:r w:rsidR="00A7476F">
        <w:rPr>
          <w:sz w:val="28"/>
          <w:szCs w:val="28"/>
        </w:rPr>
        <w:t xml:space="preserve"> СОШ №7</w:t>
      </w:r>
      <w:r w:rsidRPr="00165728">
        <w:rPr>
          <w:sz w:val="28"/>
          <w:szCs w:val="28"/>
        </w:rPr>
        <w:t>__________________________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proofErr w:type="spellStart"/>
      <w:r w:rsidRPr="00165728">
        <w:rPr>
          <w:sz w:val="28"/>
          <w:szCs w:val="28"/>
        </w:rPr>
        <w:t>__</w:t>
      </w:r>
      <w:r w:rsidR="00A7476F">
        <w:rPr>
          <w:sz w:val="28"/>
          <w:szCs w:val="28"/>
        </w:rPr>
        <w:t>г</w:t>
      </w:r>
      <w:proofErr w:type="gramStart"/>
      <w:r w:rsidR="00A7476F">
        <w:rPr>
          <w:sz w:val="28"/>
          <w:szCs w:val="28"/>
        </w:rPr>
        <w:t>.Т</w:t>
      </w:r>
      <w:proofErr w:type="gramEnd"/>
      <w:r w:rsidR="00A7476F">
        <w:rPr>
          <w:sz w:val="28"/>
          <w:szCs w:val="28"/>
        </w:rPr>
        <w:t>уймазы</w:t>
      </w:r>
      <w:proofErr w:type="spellEnd"/>
      <w:r w:rsidRPr="00165728">
        <w:rPr>
          <w:sz w:val="28"/>
          <w:szCs w:val="28"/>
        </w:rPr>
        <w:t>_______________________</w:t>
      </w:r>
    </w:p>
    <w:p w:rsidR="0011635D" w:rsidRPr="00165728" w:rsidRDefault="0011635D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165728">
        <w:rPr>
          <w:sz w:val="28"/>
          <w:szCs w:val="28"/>
        </w:rPr>
        <w:t>Район__</w:t>
      </w:r>
      <w:r w:rsidR="00A7476F">
        <w:rPr>
          <w:sz w:val="28"/>
          <w:szCs w:val="28"/>
        </w:rPr>
        <w:t>Туймазинский</w:t>
      </w:r>
      <w:proofErr w:type="spellEnd"/>
      <w:r w:rsidR="00A7476F">
        <w:rPr>
          <w:sz w:val="28"/>
          <w:szCs w:val="28"/>
        </w:rPr>
        <w:t xml:space="preserve"> р-н</w:t>
      </w:r>
      <w:r w:rsidRPr="00165728">
        <w:rPr>
          <w:sz w:val="28"/>
          <w:szCs w:val="28"/>
        </w:rPr>
        <w:t>_____________________________</w:t>
      </w:r>
    </w:p>
    <w:p w:rsidR="0011635D" w:rsidRPr="00165728" w:rsidRDefault="00A7476F" w:rsidP="0011635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Ф.И.О.</w:t>
      </w:r>
      <w:r w:rsidR="0011635D" w:rsidRPr="00165728">
        <w:rPr>
          <w:sz w:val="28"/>
          <w:szCs w:val="28"/>
        </w:rPr>
        <w:t>учителя_</w:t>
      </w:r>
      <w:r>
        <w:rPr>
          <w:sz w:val="28"/>
          <w:szCs w:val="28"/>
        </w:rPr>
        <w:t>Шайхутдинова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Гузалия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7476F">
        <w:rPr>
          <w:sz w:val="28"/>
          <w:szCs w:val="28"/>
        </w:rPr>
        <w:t>Ямгинуровна</w:t>
      </w:r>
      <w:proofErr w:type="spellEnd"/>
      <w:r>
        <w:rPr>
          <w:sz w:val="28"/>
          <w:szCs w:val="28"/>
        </w:rPr>
        <w:t>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6BA"/>
    <w:multiLevelType w:val="hybridMultilevel"/>
    <w:tmpl w:val="E0604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35D"/>
    <w:rsid w:val="000F4DEF"/>
    <w:rsid w:val="0011635D"/>
    <w:rsid w:val="003B50B5"/>
    <w:rsid w:val="00563CB8"/>
    <w:rsid w:val="005C71C9"/>
    <w:rsid w:val="0076452C"/>
    <w:rsid w:val="008D37E3"/>
    <w:rsid w:val="00A7476F"/>
    <w:rsid w:val="00BC14A8"/>
    <w:rsid w:val="00EB1D84"/>
    <w:rsid w:val="00F3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635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SPecialiST</cp:lastModifiedBy>
  <cp:revision>6</cp:revision>
  <dcterms:created xsi:type="dcterms:W3CDTF">2016-10-03T08:25:00Z</dcterms:created>
  <dcterms:modified xsi:type="dcterms:W3CDTF">2017-03-10T09:32:00Z</dcterms:modified>
</cp:coreProperties>
</file>