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2BB" w:rsidRDefault="007342BB" w:rsidP="007342BB">
      <w:pPr>
        <w:tabs>
          <w:tab w:val="left" w:pos="2160"/>
        </w:tabs>
        <w:rPr>
          <w:sz w:val="72"/>
          <w:szCs w:val="72"/>
        </w:rPr>
      </w:pPr>
      <w:r>
        <w:rPr>
          <w:sz w:val="72"/>
          <w:szCs w:val="72"/>
        </w:rPr>
        <w:t>Задача 1.</w:t>
      </w:r>
    </w:p>
    <w:p w:rsidR="007342BB" w:rsidRDefault="007342BB" w:rsidP="007342BB">
      <w:pPr>
        <w:tabs>
          <w:tab w:val="left" w:pos="2160"/>
        </w:tabs>
      </w:pPr>
      <w:r>
        <w:t>Решение. Первым взвешиванием сравним веса первых двух монет. Вторым — веса третей и четвертой.</w:t>
      </w:r>
    </w:p>
    <w:p w:rsidR="007342BB" w:rsidRDefault="007342BB" w:rsidP="007342BB">
      <w:pPr>
        <w:tabs>
          <w:tab w:val="left" w:pos="2160"/>
        </w:tabs>
      </w:pPr>
      <w:r>
        <w:t xml:space="preserve">Покажем, что если в обоих взвешиваниях одна из чаш перевешивала, то за оставшееся взвешивание можно установить фальшивые монеты. </w:t>
      </w:r>
      <w:proofErr w:type="gramStart"/>
      <w:r>
        <w:t>Действительно, тяжелая монета не может лежать на легкой чашке, а легкая на тяжелой.</w:t>
      </w:r>
      <w:proofErr w:type="gramEnd"/>
      <w:r>
        <w:t xml:space="preserve"> Также тяжелая и легкая монеты не могли участвовать в одном взвешивании. Значит, в одном взвешивании участвовали </w:t>
      </w:r>
      <w:proofErr w:type="gramStart"/>
      <w:r>
        <w:t>тяжелая</w:t>
      </w:r>
      <w:proofErr w:type="gramEnd"/>
      <w:r>
        <w:t xml:space="preserve"> и настоящая, а в другом — настоящая и легкая. Т.е. оставшаяся монета настоящая. Остается сравнить ее с монетой с тяжелой чаши, например, в первом взвешивании.</w:t>
      </w:r>
    </w:p>
    <w:p w:rsidR="007342BB" w:rsidRDefault="007342BB" w:rsidP="007342BB">
      <w:pPr>
        <w:tabs>
          <w:tab w:val="left" w:pos="2160"/>
        </w:tabs>
      </w:pPr>
    </w:p>
    <w:p w:rsidR="007342BB" w:rsidRDefault="007342BB" w:rsidP="007342BB">
      <w:pPr>
        <w:tabs>
          <w:tab w:val="left" w:pos="2160"/>
        </w:tabs>
      </w:pPr>
      <w:r>
        <w:t>Очевидно, в обоих взвешиваниях чаши не могли находиться в равновесии.</w:t>
      </w:r>
    </w:p>
    <w:p w:rsidR="007342BB" w:rsidRDefault="007342BB" w:rsidP="007342BB">
      <w:pPr>
        <w:tabs>
          <w:tab w:val="left" w:pos="2160"/>
        </w:tabs>
      </w:pPr>
    </w:p>
    <w:p w:rsidR="007342BB" w:rsidRDefault="007342BB" w:rsidP="007342BB">
      <w:pPr>
        <w:tabs>
          <w:tab w:val="left" w:pos="2160"/>
        </w:tabs>
      </w:pPr>
      <w:r>
        <w:t xml:space="preserve">Если же в одном из взвешиваний чаши находились в равновесии, то на ней лежали две настоящие монеты. Теперь взвесим </w:t>
      </w:r>
      <w:proofErr w:type="gramStart"/>
      <w:r>
        <w:t>настоящую</w:t>
      </w:r>
      <w:proofErr w:type="gramEnd"/>
      <w:r>
        <w:t xml:space="preserve"> и оставшуюся. Мы можем узнать тип этой монеты. А далее узнаем тип монет на чашах, находившихся в одном из первых двух взвешиваний не в равновесии</w:t>
      </w:r>
    </w:p>
    <w:p w:rsidR="003B50B5" w:rsidRDefault="007342BB" w:rsidP="007342BB">
      <w:pPr>
        <w:tabs>
          <w:tab w:val="left" w:pos="2160"/>
        </w:tabs>
      </w:pPr>
      <w:bookmarkStart w:id="0" w:name="_GoBack"/>
      <w:bookmarkEnd w:id="0"/>
      <w:r>
        <w:tab/>
      </w:r>
    </w:p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1806"/>
    <w:rsid w:val="001C1806"/>
    <w:rsid w:val="002675EA"/>
    <w:rsid w:val="003B50B5"/>
    <w:rsid w:val="004B25F1"/>
    <w:rsid w:val="004C4060"/>
    <w:rsid w:val="007342BB"/>
    <w:rsid w:val="009C1384"/>
    <w:rsid w:val="00BA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OSCAR</cp:lastModifiedBy>
  <cp:revision>3</cp:revision>
  <dcterms:created xsi:type="dcterms:W3CDTF">2016-11-28T09:50:00Z</dcterms:created>
  <dcterms:modified xsi:type="dcterms:W3CDTF">2017-03-02T19:44:00Z</dcterms:modified>
</cp:coreProperties>
</file>