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3C6" w:rsidRDefault="00DD0992" w:rsidP="006772FE">
      <w:pPr>
        <w:pStyle w:val="a3"/>
        <w:spacing w:after="0" w:line="240" w:lineRule="auto"/>
        <w:ind w:left="0"/>
        <w:jc w:val="both"/>
      </w:pPr>
      <w:bookmarkStart w:id="0" w:name="_GoBack"/>
      <w:bookmarkEnd w:id="0"/>
      <w:proofErr w:type="spellStart"/>
      <w:r>
        <w:t>Акмуллинская</w:t>
      </w:r>
      <w:proofErr w:type="spellEnd"/>
      <w:r>
        <w:t xml:space="preserve"> олимпиада  по  русскому языку    10-11 классов</w:t>
      </w:r>
    </w:p>
    <w:p w:rsidR="006772FE" w:rsidRDefault="006772FE" w:rsidP="006772FE">
      <w:pPr>
        <w:pStyle w:val="a3"/>
        <w:spacing w:after="0" w:line="240" w:lineRule="auto"/>
        <w:ind w:left="0"/>
        <w:jc w:val="both"/>
      </w:pPr>
    </w:p>
    <w:p w:rsidR="00E077FD" w:rsidRPr="00E077FD" w:rsidRDefault="00E077FD" w:rsidP="006772FE">
      <w:pPr>
        <w:pStyle w:val="a3"/>
        <w:spacing w:after="0" w:line="240" w:lineRule="auto"/>
        <w:ind w:left="0"/>
        <w:jc w:val="center"/>
      </w:pPr>
    </w:p>
    <w:p w:rsidR="00E077FD" w:rsidRPr="00E077FD" w:rsidRDefault="00E077FD" w:rsidP="006772FE">
      <w:pPr>
        <w:pStyle w:val="a3"/>
        <w:spacing w:after="0" w:line="240" w:lineRule="auto"/>
        <w:ind w:left="0"/>
        <w:jc w:val="both"/>
        <w:rPr>
          <w:i/>
        </w:rPr>
      </w:pPr>
    </w:p>
    <w:p w:rsidR="009C317D" w:rsidRDefault="009C317D" w:rsidP="006772FE">
      <w:pPr>
        <w:pStyle w:val="a3"/>
        <w:numPr>
          <w:ilvl w:val="1"/>
          <w:numId w:val="13"/>
        </w:numPr>
        <w:tabs>
          <w:tab w:val="left" w:pos="993"/>
        </w:tabs>
        <w:spacing w:after="0" w:line="240" w:lineRule="auto"/>
        <w:ind w:left="0" w:firstLine="709"/>
        <w:jc w:val="both"/>
      </w:pPr>
      <w:r w:rsidRPr="009C317D">
        <w:t xml:space="preserve">При подготовке текстов </w:t>
      </w:r>
      <w:proofErr w:type="gramStart"/>
      <w:r w:rsidRPr="009C317D">
        <w:t>для</w:t>
      </w:r>
      <w:proofErr w:type="gramEnd"/>
      <w:r w:rsidRPr="009C317D">
        <w:t xml:space="preserve"> </w:t>
      </w:r>
      <w:proofErr w:type="gramStart"/>
      <w:r w:rsidRPr="009C317D">
        <w:t>теле</w:t>
      </w:r>
      <w:proofErr w:type="gramEnd"/>
      <w:r w:rsidRPr="009C317D">
        <w:t>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A21181" w:rsidRPr="006772FE" w:rsidRDefault="002D79B6" w:rsidP="006772FE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rPr>
          <w:i/>
        </w:rPr>
      </w:pPr>
      <w:proofErr w:type="spellStart"/>
      <w:r>
        <w:rPr>
          <w:i/>
        </w:rPr>
        <w:t>Угрожащий</w:t>
      </w:r>
      <w:proofErr w:type="spellEnd"/>
      <w:r>
        <w:rPr>
          <w:i/>
        </w:rPr>
        <w:t xml:space="preserve"> холодный свет продолжается бурлить кипящий лавой.</w:t>
      </w:r>
    </w:p>
    <w:p w:rsidR="003944DC" w:rsidRPr="00766AC4" w:rsidRDefault="00766AC4" w:rsidP="002D79B6">
      <w:pPr>
        <w:tabs>
          <w:tab w:val="left" w:pos="993"/>
        </w:tabs>
        <w:spacing w:after="0" w:line="240" w:lineRule="auto"/>
        <w:rPr>
          <w:i/>
        </w:rPr>
      </w:pPr>
      <w:r>
        <w:rPr>
          <w:i/>
        </w:rPr>
        <w:t xml:space="preserve">2)Перейдем о  спорте  сегодня состоялся матч </w:t>
      </w:r>
      <w:proofErr w:type="gramStart"/>
      <w:r>
        <w:rPr>
          <w:i/>
        </w:rPr>
        <w:t>по</w:t>
      </w:r>
      <w:proofErr w:type="gramEnd"/>
      <w:r>
        <w:rPr>
          <w:i/>
        </w:rPr>
        <w:t xml:space="preserve"> </w:t>
      </w:r>
      <w:proofErr w:type="gramStart"/>
      <w:r>
        <w:rPr>
          <w:i/>
        </w:rPr>
        <w:t>футболе</w:t>
      </w:r>
      <w:proofErr w:type="gramEnd"/>
      <w:r>
        <w:rPr>
          <w:i/>
        </w:rPr>
        <w:t xml:space="preserve"> Аргентина и Чили со счетом 2</w:t>
      </w:r>
      <w:r w:rsidRPr="00766AC4">
        <w:rPr>
          <w:i/>
        </w:rPr>
        <w:t>:1</w:t>
      </w:r>
    </w:p>
    <w:p w:rsidR="00A21181" w:rsidRPr="00766AC4" w:rsidRDefault="00766AC4" w:rsidP="002D79B6">
      <w:pPr>
        <w:pStyle w:val="a3"/>
        <w:tabs>
          <w:tab w:val="left" w:pos="993"/>
        </w:tabs>
        <w:spacing w:after="0" w:line="240" w:lineRule="auto"/>
        <w:ind w:left="709"/>
        <w:rPr>
          <w:i/>
        </w:rPr>
      </w:pPr>
      <w:r>
        <w:rPr>
          <w:i/>
        </w:rPr>
        <w:t xml:space="preserve">3)Известный фильм </w:t>
      </w:r>
      <w:r w:rsidRPr="00766AC4">
        <w:rPr>
          <w:i/>
        </w:rPr>
        <w:t>”</w:t>
      </w:r>
      <w:proofErr w:type="gramStart"/>
      <w:r w:rsidR="00343CD0">
        <w:rPr>
          <w:i/>
        </w:rPr>
        <w:t>Тайная</w:t>
      </w:r>
      <w:proofErr w:type="gramEnd"/>
      <w:r w:rsidR="00343CD0">
        <w:rPr>
          <w:i/>
        </w:rPr>
        <w:t xml:space="preserve"> следствия</w:t>
      </w:r>
      <w:r w:rsidRPr="00766AC4">
        <w:rPr>
          <w:i/>
        </w:rPr>
        <w:t>”</w:t>
      </w:r>
      <w:r>
        <w:rPr>
          <w:i/>
        </w:rPr>
        <w:t xml:space="preserve"> исполняется 10 лет</w:t>
      </w:r>
    </w:p>
    <w:p w:rsidR="00A21181" w:rsidRPr="00766AC4" w:rsidRDefault="00766AC4" w:rsidP="00766AC4">
      <w:pPr>
        <w:tabs>
          <w:tab w:val="left" w:pos="993"/>
        </w:tabs>
        <w:spacing w:after="0" w:line="240" w:lineRule="auto"/>
        <w:ind w:left="1068"/>
        <w:rPr>
          <w:i/>
        </w:rPr>
      </w:pPr>
      <w:r>
        <w:rPr>
          <w:i/>
        </w:rPr>
        <w:t>4)</w:t>
      </w:r>
      <w:r w:rsidR="00343CD0">
        <w:rPr>
          <w:i/>
        </w:rPr>
        <w:t xml:space="preserve"> В ЕГЭ можно использовать орфографический словарь</w:t>
      </w:r>
      <w:proofErr w:type="gramStart"/>
      <w:r w:rsidR="00343CD0">
        <w:rPr>
          <w:i/>
        </w:rPr>
        <w:t xml:space="preserve"> </w:t>
      </w:r>
      <w:r w:rsidR="00A21181" w:rsidRPr="00766AC4">
        <w:rPr>
          <w:i/>
        </w:rPr>
        <w:t>.</w:t>
      </w:r>
      <w:proofErr w:type="gramEnd"/>
    </w:p>
    <w:p w:rsidR="00A21181" w:rsidRPr="00766AC4" w:rsidRDefault="00343CD0" w:rsidP="00766AC4">
      <w:pPr>
        <w:tabs>
          <w:tab w:val="left" w:pos="993"/>
        </w:tabs>
        <w:spacing w:after="0" w:line="240" w:lineRule="auto"/>
        <w:ind w:left="1068"/>
        <w:rPr>
          <w:i/>
        </w:rPr>
      </w:pPr>
      <w:r>
        <w:rPr>
          <w:i/>
        </w:rPr>
        <w:t>5)Ученики показали лучшие нормативы в школе</w:t>
      </w:r>
      <w:r w:rsidR="00A21181" w:rsidRPr="00766AC4">
        <w:rPr>
          <w:i/>
        </w:rPr>
        <w:t xml:space="preserve">. </w:t>
      </w:r>
    </w:p>
    <w:p w:rsidR="00A21181" w:rsidRDefault="00A21181" w:rsidP="006772FE">
      <w:pPr>
        <w:spacing w:after="0" w:line="240" w:lineRule="auto"/>
      </w:pPr>
    </w:p>
    <w:p w:rsidR="009C317D" w:rsidRDefault="00766AC4" w:rsidP="00766AC4">
      <w:pPr>
        <w:tabs>
          <w:tab w:val="left" w:pos="993"/>
        </w:tabs>
        <w:spacing w:after="0" w:line="240" w:lineRule="auto"/>
        <w:ind w:left="1277"/>
        <w:jc w:val="both"/>
      </w:pPr>
      <w:r>
        <w:t>2.</w:t>
      </w:r>
      <w:r w:rsidR="00F2787A" w:rsidRPr="00F2787A">
        <w:t>Какие личные имена, встречающиеся в России</w:t>
      </w:r>
      <w:r w:rsidR="00F2787A">
        <w:t xml:space="preserve"> (современные или старые),</w:t>
      </w:r>
      <w:r w:rsidR="00F2787A" w:rsidRPr="00F2787A">
        <w:t xml:space="preserve"> обозначают</w:t>
      </w:r>
      <w:r w:rsidR="00F2787A">
        <w:t xml:space="preserve"> «</w:t>
      </w:r>
      <w:r w:rsidR="00F2787A" w:rsidRPr="00766AC4">
        <w:rPr>
          <w:i/>
        </w:rPr>
        <w:t>Свет</w:t>
      </w:r>
      <w:r w:rsidR="00F2787A">
        <w:t>», «</w:t>
      </w:r>
      <w:r w:rsidR="00F2787A" w:rsidRPr="00766AC4">
        <w:rPr>
          <w:i/>
        </w:rPr>
        <w:t xml:space="preserve">Мир </w:t>
      </w:r>
      <w:r w:rsidR="00F2787A">
        <w:t>(т.е. Вселенная)», «</w:t>
      </w:r>
      <w:r w:rsidR="00F2787A" w:rsidRPr="00766AC4">
        <w:rPr>
          <w:i/>
        </w:rPr>
        <w:t>Четырехугольный</w:t>
      </w:r>
      <w:r w:rsidR="00B730AB" w:rsidRPr="00766AC4">
        <w:rPr>
          <w:i/>
        </w:rPr>
        <w:t>, широкоплечий</w:t>
      </w:r>
      <w:r w:rsidR="00F2787A">
        <w:t>»,</w:t>
      </w:r>
      <w:r w:rsidR="00F2787A" w:rsidRPr="00F2787A">
        <w:t xml:space="preserve"> </w:t>
      </w:r>
      <w:r w:rsidR="00F2787A">
        <w:t>«</w:t>
      </w:r>
      <w:r w:rsidR="00F2787A" w:rsidRPr="00766AC4">
        <w:rPr>
          <w:i/>
        </w:rPr>
        <w:t>Непобедимый</w:t>
      </w:r>
      <w:r w:rsidR="00F2787A">
        <w:t>»,</w:t>
      </w:r>
      <w:r w:rsidR="00F2787A" w:rsidRPr="00F2787A">
        <w:t xml:space="preserve"> </w:t>
      </w:r>
      <w:r w:rsidR="00F2787A">
        <w:t>«</w:t>
      </w:r>
      <w:r w:rsidR="00F2787A" w:rsidRPr="00766AC4">
        <w:rPr>
          <w:i/>
        </w:rPr>
        <w:t>Госпожа</w:t>
      </w:r>
      <w:r w:rsidR="00F2787A">
        <w:t>»? К первым трем именам подберите нарицатель</w:t>
      </w:r>
      <w:r w:rsidR="009C317D">
        <w:t>ные имена существительные, родственные по происхождению.</w:t>
      </w:r>
      <w:r w:rsidR="009C317D" w:rsidRPr="009C317D">
        <w:t xml:space="preserve"> Укажите лексические значения этих имен существительных.</w:t>
      </w:r>
    </w:p>
    <w:p w:rsidR="006772FE" w:rsidRDefault="00343CD0" w:rsidP="006772FE">
      <w:pPr>
        <w:pStyle w:val="a3"/>
        <w:tabs>
          <w:tab w:val="left" w:pos="993"/>
        </w:tabs>
        <w:spacing w:after="0" w:line="240" w:lineRule="auto"/>
        <w:ind w:left="709"/>
        <w:jc w:val="both"/>
      </w:pPr>
      <w:r w:rsidRPr="00343CD0">
        <w:t>“</w:t>
      </w:r>
      <w:r w:rsidR="006841FD">
        <w:t>Свет</w:t>
      </w:r>
      <w:proofErr w:type="gramStart"/>
      <w:r w:rsidRPr="00343CD0">
        <w:t>”</w:t>
      </w:r>
      <w:r w:rsidR="006841FD">
        <w:t>-</w:t>
      </w:r>
      <w:proofErr w:type="gramEnd"/>
      <w:r w:rsidR="00766AC4">
        <w:t>Елена</w:t>
      </w:r>
    </w:p>
    <w:p w:rsidR="00766AC4" w:rsidRDefault="00343CD0" w:rsidP="006772FE">
      <w:pPr>
        <w:pStyle w:val="a3"/>
        <w:tabs>
          <w:tab w:val="left" w:pos="993"/>
        </w:tabs>
        <w:spacing w:after="0" w:line="240" w:lineRule="auto"/>
        <w:ind w:left="709"/>
        <w:jc w:val="both"/>
      </w:pPr>
      <w:r w:rsidRPr="00343CD0">
        <w:t>“</w:t>
      </w:r>
      <w:r w:rsidR="00766AC4">
        <w:t>Мир</w:t>
      </w:r>
      <w:r w:rsidRPr="00343CD0">
        <w:t>”</w:t>
      </w:r>
      <w:r w:rsidR="00766AC4">
        <w:t xml:space="preserve">-  </w:t>
      </w:r>
      <w:proofErr w:type="spellStart"/>
      <w:r w:rsidR="00766AC4">
        <w:t>Вольмир</w:t>
      </w:r>
      <w:proofErr w:type="spellEnd"/>
    </w:p>
    <w:p w:rsidR="00343CD0" w:rsidRDefault="00343CD0" w:rsidP="00343CD0">
      <w:pPr>
        <w:pStyle w:val="a3"/>
        <w:tabs>
          <w:tab w:val="left" w:pos="993"/>
        </w:tabs>
        <w:spacing w:after="0" w:line="240" w:lineRule="auto"/>
        <w:ind w:left="709"/>
        <w:jc w:val="both"/>
      </w:pPr>
      <w:r w:rsidRPr="00343CD0">
        <w:t>“</w:t>
      </w:r>
      <w:r>
        <w:t>Четырехугольный</w:t>
      </w:r>
      <w:proofErr w:type="gramStart"/>
      <w:r>
        <w:t xml:space="preserve"> ,</w:t>
      </w:r>
      <w:proofErr w:type="gramEnd"/>
      <w:r>
        <w:t>широкоплечий</w:t>
      </w:r>
      <w:r w:rsidRPr="00343CD0">
        <w:t>”</w:t>
      </w:r>
      <w:r>
        <w:t xml:space="preserve">  -   Кондрат</w:t>
      </w:r>
    </w:p>
    <w:p w:rsidR="00343CD0" w:rsidRDefault="00343CD0" w:rsidP="00343CD0">
      <w:pPr>
        <w:pStyle w:val="a3"/>
        <w:tabs>
          <w:tab w:val="left" w:pos="993"/>
        </w:tabs>
        <w:spacing w:after="0" w:line="240" w:lineRule="auto"/>
        <w:ind w:left="709"/>
        <w:jc w:val="both"/>
      </w:pPr>
      <w:r w:rsidRPr="00343CD0">
        <w:t>“</w:t>
      </w:r>
      <w:r>
        <w:t>Непобедимый</w:t>
      </w:r>
      <w:r w:rsidRPr="00343CD0">
        <w:t>”</w:t>
      </w:r>
      <w:r>
        <w:t xml:space="preserve">  -  Мирослав</w:t>
      </w:r>
    </w:p>
    <w:p w:rsidR="00343CD0" w:rsidRDefault="00343CD0" w:rsidP="00343CD0">
      <w:pPr>
        <w:pStyle w:val="a3"/>
        <w:tabs>
          <w:tab w:val="left" w:pos="993"/>
        </w:tabs>
        <w:spacing w:after="0" w:line="240" w:lineRule="auto"/>
        <w:ind w:left="709"/>
        <w:jc w:val="both"/>
      </w:pPr>
      <w:r w:rsidRPr="00343CD0">
        <w:t>“</w:t>
      </w:r>
      <w:r>
        <w:t>Госпожа</w:t>
      </w:r>
      <w:r w:rsidRPr="00343CD0">
        <w:t>”</w:t>
      </w:r>
      <w:r>
        <w:t xml:space="preserve"> - Кира</w:t>
      </w:r>
    </w:p>
    <w:p w:rsidR="00343CD0" w:rsidRDefault="00343CD0" w:rsidP="006772FE">
      <w:pPr>
        <w:pStyle w:val="a3"/>
        <w:tabs>
          <w:tab w:val="left" w:pos="993"/>
        </w:tabs>
        <w:spacing w:after="0" w:line="240" w:lineRule="auto"/>
        <w:ind w:left="709"/>
        <w:jc w:val="both"/>
      </w:pPr>
    </w:p>
    <w:p w:rsidR="006772FE" w:rsidRDefault="00766AC4" w:rsidP="00766AC4">
      <w:pPr>
        <w:pStyle w:val="a3"/>
        <w:tabs>
          <w:tab w:val="left" w:pos="993"/>
        </w:tabs>
        <w:spacing w:after="0" w:line="240" w:lineRule="auto"/>
        <w:ind w:left="709"/>
        <w:jc w:val="both"/>
      </w:pPr>
      <w:r>
        <w:t xml:space="preserve">3. </w:t>
      </w:r>
      <w:r w:rsidR="006772FE">
        <w:t xml:space="preserve">Составьте текст, в котором были бы использованы следующие фразеологизмы: </w:t>
      </w:r>
      <w:r w:rsidR="006772FE" w:rsidRPr="006772FE">
        <w:rPr>
          <w:i/>
        </w:rPr>
        <w:t>превзойти самого себя, глаза разбегаются, на вес золота, брать (взять) в свои руки</w:t>
      </w:r>
      <w:r w:rsidR="006772FE">
        <w:t>.</w:t>
      </w:r>
    </w:p>
    <w:p w:rsidR="006772FE" w:rsidRDefault="006772FE" w:rsidP="006772FE">
      <w:pPr>
        <w:tabs>
          <w:tab w:val="left" w:pos="709"/>
        </w:tabs>
        <w:spacing w:after="0" w:line="240" w:lineRule="auto"/>
        <w:ind w:firstLine="709"/>
        <w:jc w:val="both"/>
        <w:rPr>
          <w:lang w:val="en-US"/>
        </w:rPr>
      </w:pPr>
      <w:r>
        <w:t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</w:t>
      </w:r>
    </w:p>
    <w:p w:rsidR="00343CD0" w:rsidRPr="00343CD0" w:rsidRDefault="002C425E" w:rsidP="006772FE">
      <w:pPr>
        <w:tabs>
          <w:tab w:val="left" w:pos="709"/>
        </w:tabs>
        <w:spacing w:after="0" w:line="240" w:lineRule="auto"/>
        <w:ind w:firstLine="709"/>
        <w:jc w:val="both"/>
      </w:pPr>
      <w:r>
        <w:t>Сдать экзамены</w:t>
      </w:r>
      <w:proofErr w:type="gramStart"/>
      <w:r>
        <w:t xml:space="preserve"> ,</w:t>
      </w:r>
      <w:proofErr w:type="gramEnd"/>
      <w:r>
        <w:t xml:space="preserve">значит превзойти самого себя .Но это не повод чтобы не волноваться. Ты  не </w:t>
      </w:r>
      <w:proofErr w:type="gramStart"/>
      <w:r>
        <w:t>знаешь</w:t>
      </w:r>
      <w:proofErr w:type="gramEnd"/>
      <w:r>
        <w:t xml:space="preserve"> почему разбегаются глаза?. Что случилось? – Нечего</w:t>
      </w:r>
      <w:proofErr w:type="gramStart"/>
      <w:r>
        <w:t xml:space="preserve">  .</w:t>
      </w:r>
      <w:proofErr w:type="gramEnd"/>
      <w:r>
        <w:t xml:space="preserve"> Ведь у тебя руки весь золота. Я подумал может нам вместе нужно брать в свои руки.</w:t>
      </w:r>
    </w:p>
    <w:p w:rsidR="006772FE" w:rsidRDefault="006772FE" w:rsidP="006772FE">
      <w:pPr>
        <w:tabs>
          <w:tab w:val="left" w:pos="993"/>
        </w:tabs>
        <w:spacing w:after="0" w:line="240" w:lineRule="auto"/>
        <w:ind w:left="1080"/>
        <w:jc w:val="both"/>
      </w:pPr>
    </w:p>
    <w:p w:rsidR="006772FE" w:rsidRDefault="00766AC4" w:rsidP="00766AC4">
      <w:pPr>
        <w:tabs>
          <w:tab w:val="left" w:pos="993"/>
        </w:tabs>
        <w:spacing w:after="0" w:line="240" w:lineRule="auto"/>
        <w:ind w:left="1277"/>
        <w:jc w:val="both"/>
      </w:pPr>
      <w:r>
        <w:t>4.</w:t>
      </w:r>
      <w:r w:rsidR="006772FE">
        <w:t xml:space="preserve">Частицы – слова с трудноопределимым лексическим значением. Современный лингвист Г.Е. </w:t>
      </w:r>
      <w:proofErr w:type="spellStart"/>
      <w:r w:rsidR="006772FE">
        <w:t>Крейдлин</w:t>
      </w:r>
      <w:proofErr w:type="spellEnd"/>
      <w:r w:rsidR="006772FE">
        <w:t xml:space="preserve"> определяет семантику частицы ДАЖЕ следующим образом:</w:t>
      </w:r>
    </w:p>
    <w:p w:rsidR="006772FE" w:rsidRDefault="006772FE" w:rsidP="006772FE">
      <w:pPr>
        <w:pStyle w:val="a3"/>
        <w:spacing w:after="0" w:line="240" w:lineRule="auto"/>
        <w:ind w:left="0" w:firstLine="709"/>
        <w:jc w:val="both"/>
      </w:pPr>
      <w:r>
        <w:t xml:space="preserve">«Рассмотрим предложение: </w:t>
      </w:r>
      <w:r w:rsidRPr="006772FE">
        <w:rPr>
          <w:i/>
        </w:rPr>
        <w:t xml:space="preserve">Даже </w:t>
      </w:r>
      <w:proofErr w:type="spellStart"/>
      <w:r w:rsidRPr="006772FE">
        <w:rPr>
          <w:i/>
        </w:rPr>
        <w:t>Ивàн</w:t>
      </w:r>
      <w:proofErr w:type="spellEnd"/>
      <w:r w:rsidRPr="006772FE">
        <w:rPr>
          <w:i/>
        </w:rPr>
        <w:t xml:space="preserve"> сегодня опоздал на работу</w:t>
      </w:r>
      <w:r>
        <w:t xml:space="preserve">, где сферой действия частицы </w:t>
      </w:r>
      <w:r w:rsidRPr="006772FE">
        <w:rPr>
          <w:i/>
        </w:rPr>
        <w:t>даже</w:t>
      </w:r>
      <w:r>
        <w:t xml:space="preserve"> является существительное </w:t>
      </w:r>
      <w:r w:rsidRPr="006772FE">
        <w:rPr>
          <w:i/>
        </w:rPr>
        <w:t>Иван</w:t>
      </w:r>
      <w:r>
        <w:t xml:space="preserve">. Значение этого предложение с учетом значения частицы даже может быть представлено следующим образом: </w:t>
      </w:r>
    </w:p>
    <w:p w:rsidR="006772FE" w:rsidRPr="006772FE" w:rsidRDefault="006772FE" w:rsidP="006772FE">
      <w:pPr>
        <w:pStyle w:val="a3"/>
        <w:spacing w:after="0" w:line="240" w:lineRule="auto"/>
        <w:ind w:left="0" w:firstLine="709"/>
        <w:jc w:val="both"/>
        <w:rPr>
          <w:i/>
        </w:rPr>
      </w:pPr>
      <w:r>
        <w:t xml:space="preserve">«(а) </w:t>
      </w:r>
      <w:r w:rsidRPr="006772FE">
        <w:rPr>
          <w:i/>
        </w:rPr>
        <w:t xml:space="preserve">Иван сегодня опоздал на работу; </w:t>
      </w:r>
    </w:p>
    <w:p w:rsidR="006772FE" w:rsidRPr="006772FE" w:rsidRDefault="006772FE" w:rsidP="006772FE">
      <w:pPr>
        <w:pStyle w:val="a3"/>
        <w:spacing w:after="0" w:line="240" w:lineRule="auto"/>
        <w:ind w:left="0" w:firstLine="709"/>
        <w:jc w:val="both"/>
        <w:rPr>
          <w:i/>
        </w:rPr>
      </w:pPr>
      <w:r w:rsidRPr="006772FE">
        <w:rPr>
          <w:i/>
        </w:rPr>
        <w:t xml:space="preserve">(b) Некоторое множество людей сегодня опоздало на работу; </w:t>
      </w:r>
    </w:p>
    <w:p w:rsidR="006772FE" w:rsidRPr="006772FE" w:rsidRDefault="006772FE" w:rsidP="006772FE">
      <w:pPr>
        <w:pStyle w:val="a3"/>
        <w:spacing w:after="0" w:line="240" w:lineRule="auto"/>
        <w:ind w:left="0" w:firstLine="709"/>
        <w:jc w:val="both"/>
        <w:rPr>
          <w:i/>
        </w:rPr>
      </w:pPr>
      <w:r w:rsidRPr="006772FE">
        <w:rPr>
          <w:i/>
        </w:rPr>
        <w:t xml:space="preserve">(с) Иван был последним человеком из тех людей, о которых можно было бы предположить, что они сегодня опоздают на работу; </w:t>
      </w:r>
    </w:p>
    <w:p w:rsidR="006772FE" w:rsidRDefault="006772FE" w:rsidP="006772FE">
      <w:pPr>
        <w:pStyle w:val="a3"/>
        <w:spacing w:after="0" w:line="240" w:lineRule="auto"/>
        <w:ind w:left="0" w:firstLine="709"/>
        <w:jc w:val="both"/>
      </w:pPr>
      <w:r w:rsidRPr="006772FE">
        <w:rPr>
          <w:i/>
        </w:rPr>
        <w:t>(d) Ожидалось, что по крайней мере Иван сегодня не опоздает на работу</w:t>
      </w:r>
      <w:r>
        <w:t>».</w:t>
      </w:r>
    </w:p>
    <w:p w:rsidR="006772FE" w:rsidRDefault="006772FE" w:rsidP="006772FE">
      <w:pPr>
        <w:pStyle w:val="a3"/>
        <w:spacing w:after="0" w:line="240" w:lineRule="auto"/>
        <w:ind w:left="0" w:firstLine="709"/>
        <w:jc w:val="both"/>
      </w:pPr>
    </w:p>
    <w:p w:rsidR="00EC65B6" w:rsidRDefault="006772FE" w:rsidP="006772FE">
      <w:pPr>
        <w:pStyle w:val="a3"/>
        <w:spacing w:after="0" w:line="240" w:lineRule="auto"/>
        <w:ind w:left="0" w:firstLine="709"/>
        <w:jc w:val="both"/>
      </w:pPr>
      <w:r>
        <w:t xml:space="preserve">Попробуйте таким же способом выявить значения </w:t>
      </w:r>
      <w:r w:rsidR="004501A4">
        <w:t xml:space="preserve">двух частиц из трех указанных (по вашему выбору): </w:t>
      </w:r>
      <w:r w:rsidRPr="006772FE">
        <w:rPr>
          <w:i/>
        </w:rPr>
        <w:t>неужели, авось, якобы</w:t>
      </w:r>
      <w:r>
        <w:t>.</w:t>
      </w:r>
    </w:p>
    <w:p w:rsidR="006772FE" w:rsidRDefault="006841FD" w:rsidP="006772FE">
      <w:pPr>
        <w:pStyle w:val="a3"/>
        <w:spacing w:after="0" w:line="240" w:lineRule="auto"/>
        <w:ind w:left="0" w:firstLine="709"/>
        <w:jc w:val="both"/>
      </w:pPr>
      <w:proofErr w:type="gramStart"/>
      <w:r>
        <w:t>Неужели</w:t>
      </w:r>
      <w:proofErr w:type="gramEnd"/>
      <w:r>
        <w:t xml:space="preserve"> в самом деле все сгорели карусели? </w:t>
      </w:r>
      <w:proofErr w:type="gramStart"/>
      <w:r>
        <w:t>Частицы</w:t>
      </w:r>
      <w:proofErr w:type="gramEnd"/>
      <w:r>
        <w:t xml:space="preserve"> неужели выражает различные оттенков слов.</w:t>
      </w:r>
    </w:p>
    <w:p w:rsidR="006772FE" w:rsidRDefault="00766AC4" w:rsidP="00766AC4">
      <w:pPr>
        <w:tabs>
          <w:tab w:val="left" w:pos="1134"/>
        </w:tabs>
        <w:spacing w:after="0" w:line="240" w:lineRule="auto"/>
        <w:ind w:left="1277"/>
        <w:jc w:val="both"/>
      </w:pPr>
      <w:r>
        <w:t>5.</w:t>
      </w:r>
      <w:r w:rsidR="006772FE">
        <w:t>Определите типы придаточных частей в сложноподчиненных предложениях из басен И.А. Крылова:</w:t>
      </w:r>
    </w:p>
    <w:p w:rsidR="006772FE" w:rsidRPr="006772FE" w:rsidRDefault="006772FE" w:rsidP="006772FE">
      <w:pPr>
        <w:pStyle w:val="a3"/>
        <w:numPr>
          <w:ilvl w:val="0"/>
          <w:numId w:val="19"/>
        </w:numPr>
        <w:spacing w:after="0" w:line="240" w:lineRule="auto"/>
        <w:ind w:left="851" w:hanging="284"/>
        <w:jc w:val="both"/>
        <w:rPr>
          <w:i/>
        </w:rPr>
      </w:pPr>
      <w:r w:rsidRPr="006772FE">
        <w:rPr>
          <w:i/>
        </w:rPr>
        <w:t xml:space="preserve">Чем кумушек считать трудиться, не лучше ль на себя, кума, </w:t>
      </w:r>
      <w:proofErr w:type="gramStart"/>
      <w:r w:rsidRPr="006772FE">
        <w:rPr>
          <w:i/>
        </w:rPr>
        <w:t>оборотиться</w:t>
      </w:r>
      <w:proofErr w:type="gramEnd"/>
      <w:r w:rsidRPr="006772FE">
        <w:rPr>
          <w:i/>
        </w:rPr>
        <w:t>?</w:t>
      </w:r>
      <w:r w:rsidR="006841FD">
        <w:rPr>
          <w:i/>
        </w:rPr>
        <w:t xml:space="preserve"> - </w:t>
      </w:r>
      <w:proofErr w:type="spellStart"/>
      <w:r w:rsidR="006841FD">
        <w:rPr>
          <w:i/>
        </w:rPr>
        <w:t>обст</w:t>
      </w:r>
      <w:proofErr w:type="spellEnd"/>
      <w:r w:rsidR="006841FD">
        <w:rPr>
          <w:i/>
        </w:rPr>
        <w:t>.</w:t>
      </w:r>
    </w:p>
    <w:p w:rsidR="006772FE" w:rsidRPr="006772FE" w:rsidRDefault="006772FE" w:rsidP="006772FE">
      <w:pPr>
        <w:pStyle w:val="a3"/>
        <w:numPr>
          <w:ilvl w:val="0"/>
          <w:numId w:val="19"/>
        </w:numPr>
        <w:spacing w:after="0" w:line="240" w:lineRule="auto"/>
        <w:ind w:left="851" w:hanging="284"/>
        <w:jc w:val="both"/>
        <w:rPr>
          <w:i/>
        </w:rPr>
      </w:pPr>
      <w:r w:rsidRPr="006772FE">
        <w:rPr>
          <w:i/>
        </w:rPr>
        <w:lastRenderedPageBreak/>
        <w:t>И надобно ж беде случиться, что около тех мест голодный рыскал Волк.</w:t>
      </w:r>
      <w:r w:rsidR="006841FD">
        <w:rPr>
          <w:i/>
        </w:rPr>
        <w:t xml:space="preserve">- </w:t>
      </w:r>
      <w:proofErr w:type="spellStart"/>
      <w:r w:rsidR="006841FD">
        <w:rPr>
          <w:i/>
        </w:rPr>
        <w:t>обст</w:t>
      </w:r>
      <w:proofErr w:type="gramStart"/>
      <w:r w:rsidR="006841FD">
        <w:rPr>
          <w:i/>
        </w:rPr>
        <w:t>.м</w:t>
      </w:r>
      <w:proofErr w:type="gramEnd"/>
      <w:r w:rsidR="006841FD">
        <w:rPr>
          <w:i/>
        </w:rPr>
        <w:t>еста</w:t>
      </w:r>
      <w:proofErr w:type="spellEnd"/>
    </w:p>
    <w:p w:rsidR="006772FE" w:rsidRPr="006772FE" w:rsidRDefault="006772FE" w:rsidP="006772FE">
      <w:pPr>
        <w:pStyle w:val="a3"/>
        <w:numPr>
          <w:ilvl w:val="0"/>
          <w:numId w:val="19"/>
        </w:numPr>
        <w:spacing w:after="0" w:line="240" w:lineRule="auto"/>
        <w:ind w:left="851" w:hanging="284"/>
        <w:jc w:val="both"/>
        <w:rPr>
          <w:i/>
        </w:rPr>
      </w:pPr>
      <w:r w:rsidRPr="006772FE">
        <w:rPr>
          <w:i/>
        </w:rPr>
        <w:t xml:space="preserve">Тут бедный Фока мой как ни любил уху, но от беды такой, </w:t>
      </w:r>
      <w:proofErr w:type="spellStart"/>
      <w:r w:rsidRPr="006772FE">
        <w:rPr>
          <w:i/>
        </w:rPr>
        <w:t>схватя</w:t>
      </w:r>
      <w:proofErr w:type="spellEnd"/>
      <w:r w:rsidRPr="006772FE">
        <w:rPr>
          <w:i/>
        </w:rPr>
        <w:t xml:space="preserve"> в охапку кушак и шапку, скорей без памяти домой.</w:t>
      </w:r>
      <w:r w:rsidR="006841FD">
        <w:rPr>
          <w:i/>
        </w:rPr>
        <w:t xml:space="preserve">       -  </w:t>
      </w:r>
      <w:proofErr w:type="spellStart"/>
      <w:r w:rsidR="006841FD">
        <w:rPr>
          <w:i/>
        </w:rPr>
        <w:t>обст</w:t>
      </w:r>
      <w:proofErr w:type="gramStart"/>
      <w:r w:rsidR="006841FD">
        <w:rPr>
          <w:i/>
        </w:rPr>
        <w:t>.в</w:t>
      </w:r>
      <w:proofErr w:type="gramEnd"/>
      <w:r w:rsidR="006841FD">
        <w:rPr>
          <w:i/>
        </w:rPr>
        <w:t>ремени</w:t>
      </w:r>
      <w:proofErr w:type="spellEnd"/>
    </w:p>
    <w:p w:rsidR="006772FE" w:rsidRPr="006772FE" w:rsidRDefault="006772FE" w:rsidP="006772FE">
      <w:pPr>
        <w:pStyle w:val="a3"/>
        <w:numPr>
          <w:ilvl w:val="0"/>
          <w:numId w:val="19"/>
        </w:numPr>
        <w:spacing w:after="0" w:line="240" w:lineRule="auto"/>
        <w:ind w:left="851" w:hanging="284"/>
        <w:jc w:val="both"/>
        <w:rPr>
          <w:i/>
        </w:rPr>
      </w:pPr>
      <w:r w:rsidRPr="006772FE">
        <w:rPr>
          <w:i/>
        </w:rPr>
        <w:t>Не будем же вперед такие дуры, чтоб почитать Орлов знатнее нас</w:t>
      </w:r>
      <w:proofErr w:type="gramStart"/>
      <w:r w:rsidRPr="006772FE">
        <w:rPr>
          <w:i/>
        </w:rPr>
        <w:t>.</w:t>
      </w:r>
      <w:proofErr w:type="gramEnd"/>
      <w:r w:rsidR="006841FD">
        <w:rPr>
          <w:i/>
        </w:rPr>
        <w:t xml:space="preserve">- </w:t>
      </w:r>
      <w:proofErr w:type="spellStart"/>
      <w:proofErr w:type="gramStart"/>
      <w:r w:rsidR="006841FD">
        <w:rPr>
          <w:i/>
        </w:rPr>
        <w:t>о</w:t>
      </w:r>
      <w:proofErr w:type="gramEnd"/>
      <w:r w:rsidR="006841FD">
        <w:rPr>
          <w:i/>
        </w:rPr>
        <w:t>бст</w:t>
      </w:r>
      <w:proofErr w:type="spellEnd"/>
      <w:r w:rsidR="006841FD">
        <w:rPr>
          <w:i/>
        </w:rPr>
        <w:t>.</w:t>
      </w:r>
    </w:p>
    <w:p w:rsidR="006772FE" w:rsidRDefault="006772FE" w:rsidP="006772FE">
      <w:pPr>
        <w:pStyle w:val="a3"/>
        <w:spacing w:after="0" w:line="240" w:lineRule="auto"/>
        <w:ind w:left="851" w:hanging="284"/>
        <w:jc w:val="both"/>
      </w:pPr>
    </w:p>
    <w:p w:rsidR="006772FE" w:rsidRDefault="006772FE" w:rsidP="006772FE">
      <w:pPr>
        <w:pStyle w:val="a3"/>
        <w:numPr>
          <w:ilvl w:val="0"/>
          <w:numId w:val="19"/>
        </w:numPr>
        <w:spacing w:after="0" w:line="240" w:lineRule="auto"/>
        <w:ind w:left="851" w:hanging="284"/>
        <w:jc w:val="both"/>
        <w:rPr>
          <w:i/>
        </w:rPr>
      </w:pPr>
      <w:r w:rsidRPr="006772FE">
        <w:rPr>
          <w:i/>
        </w:rPr>
        <w:t>Какой бы шум вы подняли, друзья, когда бы это сделал я!</w:t>
      </w:r>
      <w:r w:rsidR="006841FD">
        <w:rPr>
          <w:i/>
        </w:rPr>
        <w:t xml:space="preserve">-  </w:t>
      </w:r>
      <w:proofErr w:type="spellStart"/>
      <w:r w:rsidR="006841FD">
        <w:rPr>
          <w:i/>
        </w:rPr>
        <w:t>обст</w:t>
      </w:r>
      <w:proofErr w:type="gramStart"/>
      <w:r w:rsidR="006841FD">
        <w:rPr>
          <w:i/>
        </w:rPr>
        <w:t>.ц</w:t>
      </w:r>
      <w:proofErr w:type="gramEnd"/>
      <w:r w:rsidR="006841FD">
        <w:rPr>
          <w:i/>
        </w:rPr>
        <w:t>ели</w:t>
      </w:r>
      <w:proofErr w:type="spellEnd"/>
      <w:r w:rsidR="006841FD">
        <w:rPr>
          <w:i/>
        </w:rPr>
        <w:t xml:space="preserve">                    </w:t>
      </w:r>
    </w:p>
    <w:p w:rsidR="006772FE" w:rsidRDefault="006772FE" w:rsidP="006772FE">
      <w:pPr>
        <w:pStyle w:val="a3"/>
        <w:rPr>
          <w:i/>
        </w:rPr>
      </w:pPr>
    </w:p>
    <w:p w:rsidR="006772FE" w:rsidRPr="006772FE" w:rsidRDefault="00766AC4" w:rsidP="00766AC4">
      <w:pPr>
        <w:tabs>
          <w:tab w:val="left" w:pos="993"/>
        </w:tabs>
        <w:ind w:left="1277"/>
      </w:pPr>
      <w:r>
        <w:t>6.</w:t>
      </w:r>
      <w:r w:rsidR="006772FE" w:rsidRPr="006772FE">
        <w:t>Прокомментируйте знаки препинания (или их отсутствие) во всех отмеченных местах текста. Приведите соответствующие правила пунктуации.</w:t>
      </w:r>
    </w:p>
    <w:p w:rsidR="006772FE" w:rsidRPr="006772FE" w:rsidRDefault="006772FE" w:rsidP="006772FE">
      <w:pPr>
        <w:pStyle w:val="a3"/>
        <w:ind w:left="0" w:firstLine="709"/>
      </w:pPr>
    </w:p>
    <w:p w:rsidR="006772FE" w:rsidRPr="006772FE" w:rsidRDefault="006772FE" w:rsidP="006772FE">
      <w:pPr>
        <w:pStyle w:val="a3"/>
        <w:rPr>
          <w:i/>
        </w:rPr>
      </w:pPr>
      <w:r w:rsidRPr="006772FE">
        <w:rPr>
          <w:i/>
        </w:rPr>
        <w:t>До войны едва в помине</w:t>
      </w:r>
    </w:p>
    <w:p w:rsidR="006772FE" w:rsidRPr="006772FE" w:rsidRDefault="002D79B6" w:rsidP="006772FE">
      <w:pPr>
        <w:pStyle w:val="a3"/>
        <w:rPr>
          <w:i/>
        </w:rPr>
      </w:pPr>
      <w:r>
        <w:rPr>
          <w:i/>
        </w:rPr>
        <w:t>Был ты</w:t>
      </w:r>
      <w:proofErr w:type="gramStart"/>
      <w:r>
        <w:rPr>
          <w:i/>
        </w:rPr>
        <w:t xml:space="preserve"> ,</w:t>
      </w:r>
      <w:proofErr w:type="gramEnd"/>
      <w:r>
        <w:rPr>
          <w:i/>
        </w:rPr>
        <w:t>Теркин ,</w:t>
      </w:r>
      <w:r w:rsidR="006772FE" w:rsidRPr="006772FE">
        <w:rPr>
          <w:i/>
        </w:rPr>
        <w:t>на Руси.</w:t>
      </w:r>
    </w:p>
    <w:p w:rsidR="006772FE" w:rsidRPr="006772FE" w:rsidRDefault="006772FE" w:rsidP="006772FE">
      <w:pPr>
        <w:pStyle w:val="a3"/>
        <w:rPr>
          <w:i/>
        </w:rPr>
      </w:pPr>
      <w:r w:rsidRPr="006772FE">
        <w:rPr>
          <w:i/>
        </w:rPr>
        <w:t>Ж</w:t>
      </w:r>
      <w:r w:rsidR="002D79B6">
        <w:rPr>
          <w:i/>
        </w:rPr>
        <w:t>аль</w:t>
      </w:r>
      <w:proofErr w:type="gramStart"/>
      <w:r w:rsidR="002D79B6">
        <w:rPr>
          <w:i/>
        </w:rPr>
        <w:t xml:space="preserve"> ,</w:t>
      </w:r>
      <w:proofErr w:type="gramEnd"/>
      <w:r w:rsidR="002D79B6">
        <w:rPr>
          <w:i/>
        </w:rPr>
        <w:t xml:space="preserve"> давно его не слышно </w:t>
      </w:r>
    </w:p>
    <w:p w:rsidR="006772FE" w:rsidRPr="006772FE" w:rsidRDefault="002D79B6" w:rsidP="006772FE">
      <w:pPr>
        <w:pStyle w:val="a3"/>
        <w:rPr>
          <w:i/>
        </w:rPr>
      </w:pPr>
      <w:r>
        <w:rPr>
          <w:i/>
        </w:rPr>
        <w:t>Может,</w:t>
      </w:r>
      <w:r w:rsidR="006772FE" w:rsidRPr="006772FE">
        <w:rPr>
          <w:i/>
        </w:rPr>
        <w:t xml:space="preserve"> что худое вышло</w:t>
      </w:r>
      <w:proofErr w:type="gramStart"/>
      <w:r w:rsidR="006772FE" w:rsidRPr="006772FE">
        <w:rPr>
          <w:i/>
        </w:rPr>
        <w:t>?...</w:t>
      </w:r>
      <w:proofErr w:type="gramEnd"/>
    </w:p>
    <w:p w:rsidR="006772FE" w:rsidRPr="006772FE" w:rsidRDefault="006772FE" w:rsidP="006772FE">
      <w:pPr>
        <w:pStyle w:val="a3"/>
        <w:rPr>
          <w:i/>
        </w:rPr>
      </w:pPr>
      <w:r w:rsidRPr="006772FE">
        <w:rPr>
          <w:i/>
        </w:rPr>
        <w:t>В том бою лежали рядом.</w:t>
      </w:r>
    </w:p>
    <w:p w:rsidR="006772FE" w:rsidRPr="006772FE" w:rsidRDefault="002D79B6" w:rsidP="006772FE">
      <w:pPr>
        <w:pStyle w:val="a3"/>
        <w:rPr>
          <w:i/>
        </w:rPr>
      </w:pPr>
      <w:r>
        <w:rPr>
          <w:i/>
        </w:rPr>
        <w:t>Теркин</w:t>
      </w:r>
      <w:proofErr w:type="gramStart"/>
      <w:r>
        <w:rPr>
          <w:i/>
        </w:rPr>
        <w:t xml:space="preserve"> ,</w:t>
      </w:r>
      <w:proofErr w:type="gramEnd"/>
      <w:r>
        <w:rPr>
          <w:i/>
        </w:rPr>
        <w:t xml:space="preserve">будто бы </w:t>
      </w:r>
      <w:r w:rsidR="006772FE" w:rsidRPr="006772FE">
        <w:rPr>
          <w:i/>
        </w:rPr>
        <w:t xml:space="preserve"> привстал.</w:t>
      </w:r>
    </w:p>
    <w:p w:rsidR="006772FE" w:rsidRPr="006772FE" w:rsidRDefault="002D79B6" w:rsidP="006772FE">
      <w:pPr>
        <w:pStyle w:val="a3"/>
        <w:rPr>
          <w:i/>
        </w:rPr>
      </w:pPr>
      <w:r>
        <w:rPr>
          <w:i/>
        </w:rPr>
        <w:t>В тот же миг</w:t>
      </w:r>
      <w:proofErr w:type="gramStart"/>
      <w:r>
        <w:rPr>
          <w:i/>
        </w:rPr>
        <w:t xml:space="preserve"> ,</w:t>
      </w:r>
      <w:proofErr w:type="gramEnd"/>
      <w:r w:rsidR="006772FE" w:rsidRPr="006772FE">
        <w:rPr>
          <w:i/>
        </w:rPr>
        <w:t xml:space="preserve"> его снарядом</w:t>
      </w:r>
    </w:p>
    <w:p w:rsidR="006772FE" w:rsidRPr="006772FE" w:rsidRDefault="002D79B6" w:rsidP="006772FE">
      <w:pPr>
        <w:pStyle w:val="a3"/>
        <w:rPr>
          <w:i/>
        </w:rPr>
      </w:pPr>
      <w:r>
        <w:rPr>
          <w:i/>
        </w:rPr>
        <w:t>Бронебойным</w:t>
      </w:r>
      <w:proofErr w:type="gramStart"/>
      <w:r>
        <w:rPr>
          <w:i/>
        </w:rPr>
        <w:t xml:space="preserve"> ,</w:t>
      </w:r>
      <w:proofErr w:type="gramEnd"/>
      <w:r w:rsidR="006772FE" w:rsidRPr="006772FE">
        <w:rPr>
          <w:i/>
        </w:rPr>
        <w:t xml:space="preserve"> наповал.</w:t>
      </w:r>
      <w:r w:rsidR="006772FE" w:rsidRPr="006772FE">
        <w:rPr>
          <w:i/>
        </w:rPr>
        <w:tab/>
      </w:r>
    </w:p>
    <w:p w:rsidR="006772FE" w:rsidRDefault="006772FE" w:rsidP="006772FE">
      <w:pPr>
        <w:pStyle w:val="a3"/>
        <w:rPr>
          <w:i/>
        </w:rPr>
      </w:pPr>
      <w:r w:rsidRPr="006772FE">
        <w:rPr>
          <w:i/>
        </w:rPr>
        <w:tab/>
        <w:t>(А.Т. Твардовский)</w:t>
      </w:r>
      <w:r w:rsidRPr="006772FE">
        <w:rPr>
          <w:i/>
        </w:rPr>
        <w:tab/>
      </w:r>
    </w:p>
    <w:p w:rsidR="0077345C" w:rsidRPr="006772FE" w:rsidRDefault="0077345C" w:rsidP="006772FE">
      <w:pPr>
        <w:pStyle w:val="a3"/>
        <w:rPr>
          <w:i/>
        </w:rPr>
      </w:pPr>
    </w:p>
    <w:p w:rsidR="006772FE" w:rsidRPr="00766AC4" w:rsidRDefault="00766AC4" w:rsidP="00766AC4">
      <w:pPr>
        <w:spacing w:after="0" w:line="240" w:lineRule="auto"/>
        <w:ind w:left="1277"/>
        <w:jc w:val="both"/>
        <w:rPr>
          <w:i/>
        </w:rPr>
      </w:pPr>
      <w:r>
        <w:rPr>
          <w:i/>
        </w:rPr>
        <w:t>7.</w:t>
      </w:r>
      <w:r w:rsidR="006772FE" w:rsidRPr="00766AC4">
        <w:rPr>
          <w:i/>
        </w:rPr>
        <w:t xml:space="preserve">Объясните на примерах, как вы понимаете слова выдающегося российского филолога и культуролога Ю.М. Лотмана: </w:t>
      </w:r>
    </w:p>
    <w:p w:rsidR="006772FE" w:rsidRPr="006772FE" w:rsidRDefault="006772FE" w:rsidP="006772FE">
      <w:pPr>
        <w:spacing w:after="0" w:line="240" w:lineRule="auto"/>
        <w:ind w:firstLine="708"/>
        <w:jc w:val="both"/>
        <w:rPr>
          <w:i/>
        </w:rPr>
      </w:pPr>
      <w:r w:rsidRPr="006772FE">
        <w:rPr>
          <w:i/>
        </w:rPr>
        <w:t>«Повторение слова в тексте, как правило, не означает механического повторения понятия. Чаще оно свидетельствует о более сложном, хотя и едином смысловом содержании…</w:t>
      </w:r>
    </w:p>
    <w:p w:rsidR="006772FE" w:rsidRPr="006772FE" w:rsidRDefault="006772FE" w:rsidP="006772FE">
      <w:pPr>
        <w:spacing w:after="0" w:line="240" w:lineRule="auto"/>
        <w:jc w:val="both"/>
        <w:rPr>
          <w:i/>
        </w:rPr>
      </w:pPr>
      <w:r w:rsidRPr="006772FE">
        <w:rPr>
          <w:i/>
        </w:rPr>
        <w:t xml:space="preserve">Увеличение повторов приводит к увеличению семантического разнообразия, а не однообразия текста». </w:t>
      </w:r>
    </w:p>
    <w:p w:rsidR="006772FE" w:rsidRDefault="006772FE" w:rsidP="0077345C">
      <w:pPr>
        <w:spacing w:after="0" w:line="240" w:lineRule="auto"/>
        <w:ind w:firstLine="708"/>
        <w:jc w:val="both"/>
        <w:rPr>
          <w:i/>
        </w:rPr>
      </w:pPr>
      <w:r w:rsidRPr="006772FE">
        <w:rPr>
          <w:i/>
        </w:rPr>
        <w:t>Какие виды повторов вы знаете? Покажите, что разные виды повторов производят различный эмоциональный и эстетический эффект.</w:t>
      </w:r>
    </w:p>
    <w:p w:rsidR="0023736F" w:rsidRDefault="0023736F" w:rsidP="0023736F">
      <w:pPr>
        <w:pStyle w:val="a7"/>
        <w:spacing w:after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i/>
        </w:rPr>
        <w:t>Так стихотворение Блока</w:t>
      </w:r>
      <w:r>
        <w:rPr>
          <w:i/>
          <w:lang w:val="en-US"/>
        </w:rPr>
        <w:t>:</w:t>
      </w:r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</w:p>
    <w:p w:rsidR="0023736F" w:rsidRPr="0023736F" w:rsidRDefault="0023736F" w:rsidP="0023736F">
      <w:pPr>
        <w:pStyle w:val="a7"/>
        <w:spacing w:after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Твой оче</w:t>
      </w:r>
      <w:proofErr w:type="gramStart"/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рк стр</w:t>
      </w:r>
      <w:proofErr w:type="gramEnd"/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астный, очерк дымный</w:t>
      </w:r>
    </w:p>
    <w:p w:rsidR="0023736F" w:rsidRPr="0023736F" w:rsidRDefault="0023736F" w:rsidP="0023736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Сквозь сумрак ложи плыл ко мне,</w:t>
      </w:r>
    </w:p>
    <w:p w:rsidR="0023736F" w:rsidRPr="0023736F" w:rsidRDefault="0023736F" w:rsidP="0023736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 тенор пел на сцене гимны</w:t>
      </w:r>
    </w:p>
    <w:p w:rsidR="0023736F" w:rsidRPr="0023736F" w:rsidRDefault="0023736F" w:rsidP="0023736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736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Безумным скрипкам и весне...</w:t>
      </w:r>
    </w:p>
    <w:p w:rsidR="0023736F" w:rsidRPr="0023736F" w:rsidRDefault="0023736F" w:rsidP="0077345C">
      <w:pPr>
        <w:spacing w:after="0" w:line="240" w:lineRule="auto"/>
        <w:ind w:firstLine="708"/>
        <w:jc w:val="both"/>
        <w:rPr>
          <w:i/>
        </w:rPr>
      </w:pPr>
    </w:p>
    <w:p w:rsidR="0023736F" w:rsidRPr="0023736F" w:rsidRDefault="002D79B6" w:rsidP="0023736F">
      <w:pPr>
        <w:spacing w:line="240" w:lineRule="auto"/>
        <w:rPr>
          <w:i/>
        </w:rPr>
      </w:pPr>
      <w:r>
        <w:rPr>
          <w:i/>
        </w:rPr>
        <w:t>Можно</w:t>
      </w:r>
      <w:r w:rsidR="0023736F">
        <w:rPr>
          <w:i/>
        </w:rPr>
        <w:t xml:space="preserve"> </w:t>
      </w:r>
      <w:r w:rsidR="0023736F" w:rsidRPr="0023736F">
        <w:rPr>
          <w:i/>
        </w:rPr>
        <w:t>«Дымный» и «гимны», если мы прочтем предлагаемый текст как обычную информацию, игнорируя поэтическую структуру, – понятия столь различные, что соотнесение их исключается. Грамматическая и синтаксическая структуры текста также не дают оснований для их сопоставления. Но взглянем на текст как на стихотворение. Мы увидим, что «</w:t>
      </w:r>
      <w:proofErr w:type="gramStart"/>
      <w:r w:rsidR="0023736F" w:rsidRPr="0023736F">
        <w:rPr>
          <w:i/>
        </w:rPr>
        <w:t>дымный</w:t>
      </w:r>
      <w:proofErr w:type="gramEnd"/>
      <w:r w:rsidR="0023736F" w:rsidRPr="0023736F">
        <w:rPr>
          <w:i/>
        </w:rPr>
        <w:t xml:space="preserve"> – гимны» оказывается связанным двуединым понятием «рифма». Природа этого </w:t>
      </w:r>
      <w:proofErr w:type="spellStart"/>
      <w:r w:rsidR="0023736F" w:rsidRPr="0023736F">
        <w:rPr>
          <w:i/>
        </w:rPr>
        <w:t>двуединства</w:t>
      </w:r>
      <w:proofErr w:type="spellEnd"/>
      <w:r w:rsidR="0023736F" w:rsidRPr="0023736F">
        <w:rPr>
          <w:i/>
        </w:rPr>
        <w:t xml:space="preserve"> такова, что оно включает и отождествление, и противопоставление составляющих его понятий. Причем отождествление становится условием противопоставления. Рифма укладывается в чрезвычайно существенную вообще для искусства формулу «то – и одновременно не то».</w:t>
      </w:r>
    </w:p>
    <w:p w:rsidR="0023736F" w:rsidRPr="0023736F" w:rsidRDefault="0023736F" w:rsidP="0023736F">
      <w:pPr>
        <w:spacing w:after="0" w:line="240" w:lineRule="auto"/>
        <w:jc w:val="both"/>
        <w:rPr>
          <w:i/>
        </w:rPr>
      </w:pPr>
      <w:r w:rsidRPr="0023736F">
        <w:rPr>
          <w:i/>
        </w:rPr>
        <w:t>Сопоставление в данном случае имеет в первую очередь формальный, а противопоставление – семантический характер. Отождествление принадлежит плану выражения (на фонетическом уровне), противопоставление – плану содержания. «Дымный» в позиции рифмы требует созвучия так же, (128) как определенная синтаксическая связь (например, согласование) требует определенных окончаний. Звуковое совпадение становится здесь исходной точкой для смыслового противопоставления.</w:t>
      </w:r>
    </w:p>
    <w:p w:rsidR="0023736F" w:rsidRPr="0023736F" w:rsidRDefault="0023736F" w:rsidP="0023736F">
      <w:pPr>
        <w:spacing w:after="0" w:line="240" w:lineRule="auto"/>
        <w:jc w:val="both"/>
        <w:rPr>
          <w:i/>
        </w:rPr>
      </w:pPr>
      <w:r w:rsidRPr="0023736F">
        <w:rPr>
          <w:i/>
        </w:rPr>
        <w:lastRenderedPageBreak/>
        <w:t xml:space="preserve">Однако сказать, что рифма представляет собой лишь звуковое совпадение при смысловом несовпадении, было бы упрощением вопроса. Ведь и в звуковом отношении рифма, как правило, – не полное, а частичное совпадение. Мы отождествляем </w:t>
      </w:r>
      <w:proofErr w:type="spellStart"/>
      <w:r w:rsidRPr="0023736F">
        <w:rPr>
          <w:i/>
        </w:rPr>
        <w:t>разнозвучащие</w:t>
      </w:r>
      <w:proofErr w:type="spellEnd"/>
      <w:r w:rsidRPr="0023736F">
        <w:rPr>
          <w:i/>
        </w:rPr>
        <w:t>, но имеющие общие фонологические элементы слова и пренебрегаем различием ради установления сходства. А затем используем установленное сходство как основание для противопоставления.</w:t>
      </w:r>
    </w:p>
    <w:p w:rsidR="0023736F" w:rsidRPr="0023736F" w:rsidRDefault="0023736F" w:rsidP="0023736F">
      <w:pPr>
        <w:spacing w:after="0" w:line="240" w:lineRule="auto"/>
        <w:jc w:val="both"/>
        <w:rPr>
          <w:i/>
        </w:rPr>
      </w:pPr>
      <w:r w:rsidRPr="0023736F">
        <w:rPr>
          <w:i/>
        </w:rPr>
        <w:t xml:space="preserve">Но более сложно обстоит дело и со смысловой стороной рифмующих слов, поскольку весь опыт эстетического общения приучает нас к тому, что определенные формы выражения раскрывают определенные элементы содержания. Наличие между рифмующимися словами связи в плане выражения заставляет подразумевать и присутствие определенных связей содержания, сближает семантику. Кроме того, как мы постараемся показать в дальнейшем, если в языке </w:t>
      </w:r>
      <w:proofErr w:type="spellStart"/>
      <w:r w:rsidRPr="0023736F">
        <w:rPr>
          <w:i/>
        </w:rPr>
        <w:t>нераздробимой</w:t>
      </w:r>
      <w:proofErr w:type="spellEnd"/>
      <w:r w:rsidRPr="0023736F">
        <w:rPr>
          <w:i/>
        </w:rPr>
        <w:t xml:space="preserve"> единицей лексического содержания является слово, то в поэзии фонема становится не только </w:t>
      </w:r>
      <w:proofErr w:type="spellStart"/>
      <w:r w:rsidRPr="0023736F">
        <w:rPr>
          <w:i/>
        </w:rPr>
        <w:t>смыслоразличающим</w:t>
      </w:r>
      <w:proofErr w:type="spellEnd"/>
      <w:r w:rsidRPr="0023736F">
        <w:rPr>
          <w:i/>
        </w:rPr>
        <w:t xml:space="preserve"> элементом, но и носителем лексического значения. Звуки значимы. Уже поэтому звуковое (фонологическое) сближение становится сближением понятий.</w:t>
      </w:r>
    </w:p>
    <w:p w:rsidR="0023736F" w:rsidRPr="0023736F" w:rsidRDefault="0023736F" w:rsidP="0023736F">
      <w:pPr>
        <w:spacing w:after="0" w:line="240" w:lineRule="auto"/>
        <w:jc w:val="both"/>
        <w:rPr>
          <w:i/>
        </w:rPr>
      </w:pPr>
      <w:r w:rsidRPr="0023736F">
        <w:rPr>
          <w:i/>
        </w:rPr>
        <w:t>Таким образом, можно сказать, что процесс с</w:t>
      </w:r>
      <w:proofErr w:type="gramStart"/>
      <w:r w:rsidRPr="0023736F">
        <w:rPr>
          <w:i/>
        </w:rPr>
        <w:t>о-</w:t>
      </w:r>
      <w:proofErr w:type="gramEnd"/>
      <w:r w:rsidRPr="0023736F">
        <w:rPr>
          <w:i/>
        </w:rPr>
        <w:t xml:space="preserve"> и противопоставления, разные стороны которого с различной ясностью проявляются в звуковой и смысловой гранях рифмы, составляет сущность рифмы как таковой. Природа рифмы – в сближении </w:t>
      </w:r>
      <w:proofErr w:type="gramStart"/>
      <w:r w:rsidRPr="0023736F">
        <w:rPr>
          <w:i/>
        </w:rPr>
        <w:t>различного</w:t>
      </w:r>
      <w:proofErr w:type="gramEnd"/>
      <w:r w:rsidRPr="0023736F">
        <w:rPr>
          <w:i/>
        </w:rPr>
        <w:t xml:space="preserve"> и раскрытии разницы в сходном. Рифма диалектична по своей природе.</w:t>
      </w:r>
    </w:p>
    <w:p w:rsidR="006772FE" w:rsidRPr="006772FE" w:rsidRDefault="006772FE" w:rsidP="006772FE">
      <w:pPr>
        <w:spacing w:after="0" w:line="240" w:lineRule="auto"/>
        <w:jc w:val="both"/>
        <w:rPr>
          <w:i/>
        </w:rPr>
      </w:pPr>
    </w:p>
    <w:p w:rsidR="00EC65B6" w:rsidRPr="009C317D" w:rsidRDefault="00766AC4" w:rsidP="00766AC4">
      <w:pPr>
        <w:tabs>
          <w:tab w:val="left" w:pos="993"/>
        </w:tabs>
        <w:spacing w:after="0" w:line="240" w:lineRule="auto"/>
        <w:ind w:left="1277"/>
        <w:jc w:val="both"/>
      </w:pPr>
      <w:r>
        <w:t>8.</w:t>
      </w:r>
      <w:r w:rsidR="002504B4" w:rsidRPr="00EC65B6">
        <w:t>Переведите на современный русский язык фрагмент древнерусского текста.</w:t>
      </w:r>
    </w:p>
    <w:p w:rsidR="008545DD" w:rsidRDefault="008545DD" w:rsidP="006772FE">
      <w:pPr>
        <w:pStyle w:val="a3"/>
        <w:spacing w:after="0" w:line="240" w:lineRule="auto"/>
        <w:ind w:left="1068"/>
      </w:pPr>
    </w:p>
    <w:p w:rsidR="0023736F" w:rsidRDefault="0023736F" w:rsidP="006772FE">
      <w:pPr>
        <w:pStyle w:val="a3"/>
        <w:spacing w:after="0" w:line="240" w:lineRule="auto"/>
        <w:ind w:left="1068" w:hanging="1068"/>
        <w:jc w:val="both"/>
      </w:pPr>
    </w:p>
    <w:p w:rsidR="002504B4" w:rsidRDefault="0023736F" w:rsidP="0023736F">
      <w:pPr>
        <w:pStyle w:val="a3"/>
        <w:spacing w:after="0" w:line="240" w:lineRule="auto"/>
        <w:ind w:left="0"/>
        <w:jc w:val="both"/>
      </w:pPr>
      <w:r>
        <w:t>Все же слышали короля</w:t>
      </w:r>
    </w:p>
    <w:p w:rsidR="0023736F" w:rsidRDefault="0023736F" w:rsidP="006772FE">
      <w:pPr>
        <w:pStyle w:val="a3"/>
        <w:spacing w:after="0" w:line="240" w:lineRule="auto"/>
        <w:ind w:left="1068" w:hanging="1068"/>
        <w:jc w:val="both"/>
      </w:pPr>
      <w:r>
        <w:t>От полуночи страны такового</w:t>
      </w:r>
    </w:p>
    <w:p w:rsidR="0023736F" w:rsidRDefault="0023736F" w:rsidP="006772FE">
      <w:pPr>
        <w:pStyle w:val="a3"/>
        <w:spacing w:after="0" w:line="240" w:lineRule="auto"/>
        <w:ind w:left="1068" w:hanging="1068"/>
        <w:jc w:val="both"/>
      </w:pPr>
      <w:r>
        <w:t>Мужества князя Александра</w:t>
      </w:r>
    </w:p>
    <w:p w:rsidR="0023736F" w:rsidRDefault="0023736F" w:rsidP="006772FE">
      <w:pPr>
        <w:pStyle w:val="a3"/>
        <w:spacing w:after="0" w:line="240" w:lineRule="auto"/>
        <w:ind w:left="1068" w:hanging="1068"/>
        <w:jc w:val="both"/>
      </w:pPr>
      <w:r>
        <w:t xml:space="preserve">После  сна своего, </w:t>
      </w:r>
      <w:proofErr w:type="spellStart"/>
      <w:r>
        <w:t>Загор</w:t>
      </w:r>
      <w:r w:rsidR="00F21F6C">
        <w:t>девского</w:t>
      </w:r>
      <w:proofErr w:type="spellEnd"/>
      <w:proofErr w:type="gramStart"/>
      <w:r>
        <w:t xml:space="preserve"> ,</w:t>
      </w:r>
      <w:proofErr w:type="gramEnd"/>
      <w:r>
        <w:t xml:space="preserve">в </w:t>
      </w:r>
    </w:p>
    <w:p w:rsidR="0023736F" w:rsidRPr="00F21F6C" w:rsidRDefault="00F21F6C" w:rsidP="006772FE">
      <w:pPr>
        <w:pStyle w:val="a3"/>
        <w:spacing w:after="0" w:line="240" w:lineRule="auto"/>
        <w:ind w:left="1068" w:hanging="1068"/>
        <w:jc w:val="both"/>
      </w:pPr>
      <w:proofErr w:type="gramStart"/>
      <w:r>
        <w:t>Новгороде</w:t>
      </w:r>
      <w:proofErr w:type="gramEnd"/>
      <w:r>
        <w:t>, к князю Александру сказали</w:t>
      </w:r>
      <w:r w:rsidRPr="00F21F6C">
        <w:t>:</w:t>
      </w:r>
    </w:p>
    <w:p w:rsidR="002504B4" w:rsidRDefault="00F21F6C" w:rsidP="006772FE">
      <w:pPr>
        <w:pStyle w:val="a3"/>
        <w:spacing w:after="0" w:line="240" w:lineRule="auto"/>
        <w:ind w:left="1068" w:hanging="1068"/>
        <w:jc w:val="both"/>
      </w:pPr>
      <w:r w:rsidRPr="00F21F6C">
        <w:t>“</w:t>
      </w:r>
      <w:r>
        <w:t>Еще  ты можешь сопротивляться</w:t>
      </w:r>
      <w:proofErr w:type="gramStart"/>
      <w:r>
        <w:t xml:space="preserve">  ,</w:t>
      </w:r>
      <w:proofErr w:type="gramEnd"/>
      <w:r>
        <w:t>а ту твою семь земель захвачу</w:t>
      </w:r>
      <w:r w:rsidRPr="00F21F6C">
        <w:t>”</w:t>
      </w:r>
    </w:p>
    <w:p w:rsidR="00F21F6C" w:rsidRDefault="00F21F6C" w:rsidP="00F21F6C">
      <w:pPr>
        <w:pStyle w:val="a3"/>
        <w:spacing w:after="0" w:line="240" w:lineRule="auto"/>
        <w:ind w:left="1068" w:hanging="1068"/>
        <w:jc w:val="both"/>
      </w:pPr>
      <w:r>
        <w:t>Александр же услышав словесный сны</w:t>
      </w:r>
      <w:proofErr w:type="gramStart"/>
      <w:r>
        <w:t xml:space="preserve"> </w:t>
      </w:r>
      <w:r w:rsidRPr="00F21F6C">
        <w:t>,</w:t>
      </w:r>
      <w:proofErr w:type="gramEnd"/>
      <w:r>
        <w:t>что его сердце разгореться,</w:t>
      </w:r>
    </w:p>
    <w:p w:rsidR="00F21F6C" w:rsidRDefault="00F21F6C" w:rsidP="00F21F6C">
      <w:pPr>
        <w:pStyle w:val="a3"/>
        <w:spacing w:after="0" w:line="240" w:lineRule="auto"/>
        <w:ind w:left="1068" w:hanging="1068"/>
        <w:jc w:val="both"/>
      </w:pPr>
      <w:r>
        <w:t>И в меди в церковь святыне Софье</w:t>
      </w:r>
      <w:proofErr w:type="gramStart"/>
      <w:r>
        <w:t xml:space="preserve"> ,</w:t>
      </w:r>
      <w:proofErr w:type="gramEnd"/>
      <w:r>
        <w:t>и над колени встанет  алтарем</w:t>
      </w:r>
    </w:p>
    <w:p w:rsidR="00F21F6C" w:rsidRDefault="00F21F6C" w:rsidP="00F21F6C">
      <w:pPr>
        <w:pStyle w:val="a3"/>
        <w:spacing w:after="0" w:line="240" w:lineRule="auto"/>
        <w:ind w:left="1068" w:hanging="1068"/>
        <w:jc w:val="both"/>
      </w:pPr>
      <w:r>
        <w:t xml:space="preserve">Наша молитва со слезами </w:t>
      </w:r>
    </w:p>
    <w:p w:rsidR="00F21F6C" w:rsidRDefault="00F21F6C" w:rsidP="00F21F6C">
      <w:pPr>
        <w:pStyle w:val="a3"/>
        <w:spacing w:after="0" w:line="240" w:lineRule="auto"/>
        <w:ind w:left="1068" w:hanging="1068"/>
        <w:jc w:val="both"/>
      </w:pPr>
      <w:r>
        <w:t>Он же</w:t>
      </w:r>
      <w:proofErr w:type="gramStart"/>
      <w:r>
        <w:t xml:space="preserve"> ,</w:t>
      </w:r>
      <w:proofErr w:type="gramEnd"/>
      <w:r>
        <w:t xml:space="preserve">нашел не церкви  </w:t>
      </w:r>
      <w:r w:rsidR="006841FD">
        <w:t>утер слезы наша крепкую дружину свою</w:t>
      </w:r>
    </w:p>
    <w:p w:rsidR="006841FD" w:rsidRDefault="006841FD" w:rsidP="00F21F6C">
      <w:pPr>
        <w:pStyle w:val="a3"/>
        <w:spacing w:after="0" w:line="240" w:lineRule="auto"/>
        <w:ind w:left="1068" w:hanging="1068"/>
        <w:jc w:val="both"/>
      </w:pPr>
      <w:r>
        <w:t xml:space="preserve">Утверждали </w:t>
      </w:r>
      <w:proofErr w:type="gramStart"/>
      <w:r w:rsidRPr="006841FD">
        <w:t>:”</w:t>
      </w:r>
      <w:proofErr w:type="gramEnd"/>
      <w:r>
        <w:t>Не в силе Бога ,но вы правде</w:t>
      </w:r>
      <w:r w:rsidRPr="006841FD">
        <w:t>”</w:t>
      </w:r>
    </w:p>
    <w:p w:rsidR="006841FD" w:rsidRDefault="006841FD" w:rsidP="00F21F6C">
      <w:pPr>
        <w:pStyle w:val="a3"/>
        <w:spacing w:after="0" w:line="240" w:lineRule="auto"/>
        <w:ind w:left="1068" w:hanging="1068"/>
        <w:jc w:val="both"/>
      </w:pPr>
      <w:r>
        <w:t>И пойди на мглу вы день воскресное</w:t>
      </w:r>
      <w:proofErr w:type="gramStart"/>
      <w:r>
        <w:t xml:space="preserve"> ,</w:t>
      </w:r>
      <w:proofErr w:type="spellStart"/>
      <w:proofErr w:type="gramEnd"/>
      <w:r>
        <w:t>нулга</w:t>
      </w:r>
      <w:proofErr w:type="spellEnd"/>
      <w:r>
        <w:t xml:space="preserve"> вы 15</w:t>
      </w:r>
    </w:p>
    <w:p w:rsidR="006841FD" w:rsidRPr="006841FD" w:rsidRDefault="006841FD" w:rsidP="00F21F6C">
      <w:pPr>
        <w:pStyle w:val="a3"/>
        <w:spacing w:after="0" w:line="240" w:lineRule="auto"/>
        <w:ind w:left="1068" w:hanging="1068"/>
        <w:jc w:val="both"/>
      </w:pPr>
      <w:r>
        <w:t>Имени же веру великую к святыне мужества Бориса и Глеба</w:t>
      </w:r>
    </w:p>
    <w:p w:rsidR="00F21F6C" w:rsidRDefault="00F21F6C" w:rsidP="00F21F6C">
      <w:pPr>
        <w:pStyle w:val="a3"/>
        <w:spacing w:after="0" w:line="240" w:lineRule="auto"/>
        <w:ind w:left="1068" w:hanging="1068"/>
        <w:jc w:val="both"/>
      </w:pPr>
      <w:r>
        <w:t xml:space="preserve"> </w:t>
      </w:r>
    </w:p>
    <w:p w:rsidR="00F21F6C" w:rsidRDefault="00F21F6C" w:rsidP="006772FE">
      <w:pPr>
        <w:pStyle w:val="a3"/>
        <w:spacing w:after="0" w:line="240" w:lineRule="auto"/>
        <w:ind w:left="1068" w:hanging="1068"/>
        <w:jc w:val="both"/>
      </w:pPr>
    </w:p>
    <w:p w:rsidR="00F21F6C" w:rsidRDefault="00F21F6C" w:rsidP="006772FE">
      <w:pPr>
        <w:pStyle w:val="a3"/>
        <w:spacing w:after="0" w:line="240" w:lineRule="auto"/>
        <w:ind w:left="1068" w:hanging="1068"/>
        <w:jc w:val="both"/>
      </w:pPr>
    </w:p>
    <w:p w:rsidR="00F21F6C" w:rsidRPr="00F21F6C" w:rsidRDefault="00F21F6C" w:rsidP="006772FE">
      <w:pPr>
        <w:pStyle w:val="a3"/>
        <w:spacing w:after="0" w:line="240" w:lineRule="auto"/>
        <w:ind w:left="1068" w:hanging="1068"/>
        <w:jc w:val="both"/>
      </w:pPr>
    </w:p>
    <w:p w:rsidR="00AE009F" w:rsidRPr="00AE009F" w:rsidRDefault="00E17979" w:rsidP="004501A4">
      <w:pPr>
        <w:pStyle w:val="a3"/>
        <w:spacing w:after="0" w:line="240" w:lineRule="auto"/>
        <w:ind w:left="1068" w:hanging="1068"/>
        <w:rPr>
          <w:i/>
        </w:rPr>
      </w:pPr>
      <w:r w:rsidRPr="00E17979">
        <w:rPr>
          <w:b/>
          <w:bCs/>
        </w:rPr>
        <w:tab/>
      </w:r>
    </w:p>
    <w:sectPr w:rsidR="00AE009F" w:rsidRPr="00AE00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31F"/>
    <w:multiLevelType w:val="hybridMultilevel"/>
    <w:tmpl w:val="FAC0533A"/>
    <w:lvl w:ilvl="0" w:tplc="810C3E36">
      <w:start w:val="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>
    <w:nsid w:val="11B802CA"/>
    <w:multiLevelType w:val="hybridMultilevel"/>
    <w:tmpl w:val="5768A9AC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3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EB0D75"/>
    <w:multiLevelType w:val="hybridMultilevel"/>
    <w:tmpl w:val="5D005B14"/>
    <w:lvl w:ilvl="0" w:tplc="9F30A020">
      <w:start w:val="1"/>
      <w:numFmt w:val="decimal"/>
      <w:lvlText w:val="%1)"/>
      <w:lvlJc w:val="left"/>
      <w:pPr>
        <w:ind w:left="19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2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EA3310"/>
    <w:multiLevelType w:val="hybridMultilevel"/>
    <w:tmpl w:val="E1566192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A99AFA14">
      <w:start w:val="1"/>
      <w:numFmt w:val="decimal"/>
      <w:lvlText w:val="%2."/>
      <w:lvlJc w:val="left"/>
      <w:pPr>
        <w:ind w:left="1637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7577A1"/>
    <w:multiLevelType w:val="hybridMultilevel"/>
    <w:tmpl w:val="8D4E5124"/>
    <w:lvl w:ilvl="0" w:tplc="383805A0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4"/>
  </w:num>
  <w:num w:numId="3">
    <w:abstractNumId w:val="18"/>
  </w:num>
  <w:num w:numId="4">
    <w:abstractNumId w:val="8"/>
  </w:num>
  <w:num w:numId="5">
    <w:abstractNumId w:val="19"/>
  </w:num>
  <w:num w:numId="6">
    <w:abstractNumId w:val="2"/>
  </w:num>
  <w:num w:numId="7">
    <w:abstractNumId w:val="3"/>
  </w:num>
  <w:num w:numId="8">
    <w:abstractNumId w:val="17"/>
  </w:num>
  <w:num w:numId="9">
    <w:abstractNumId w:val="16"/>
  </w:num>
  <w:num w:numId="10">
    <w:abstractNumId w:val="9"/>
  </w:num>
  <w:num w:numId="11">
    <w:abstractNumId w:val="20"/>
  </w:num>
  <w:num w:numId="12">
    <w:abstractNumId w:val="15"/>
  </w:num>
  <w:num w:numId="13">
    <w:abstractNumId w:val="14"/>
  </w:num>
  <w:num w:numId="14">
    <w:abstractNumId w:val="7"/>
  </w:num>
  <w:num w:numId="15">
    <w:abstractNumId w:val="6"/>
  </w:num>
  <w:num w:numId="16">
    <w:abstractNumId w:val="13"/>
  </w:num>
  <w:num w:numId="17">
    <w:abstractNumId w:val="12"/>
  </w:num>
  <w:num w:numId="18">
    <w:abstractNumId w:val="10"/>
  </w:num>
  <w:num w:numId="19">
    <w:abstractNumId w:val="11"/>
  </w:num>
  <w:num w:numId="20">
    <w:abstractNumId w:val="1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D03"/>
    <w:rsid w:val="000059B8"/>
    <w:rsid w:val="000E46D1"/>
    <w:rsid w:val="00141204"/>
    <w:rsid w:val="00147B09"/>
    <w:rsid w:val="00153AB4"/>
    <w:rsid w:val="001B20CA"/>
    <w:rsid w:val="001E7C41"/>
    <w:rsid w:val="0023736F"/>
    <w:rsid w:val="002504B4"/>
    <w:rsid w:val="002C425E"/>
    <w:rsid w:val="002D79B6"/>
    <w:rsid w:val="00322F3C"/>
    <w:rsid w:val="003436D1"/>
    <w:rsid w:val="00343CD0"/>
    <w:rsid w:val="003944DC"/>
    <w:rsid w:val="003E51E1"/>
    <w:rsid w:val="004501A4"/>
    <w:rsid w:val="004F3156"/>
    <w:rsid w:val="00503F16"/>
    <w:rsid w:val="005B42D7"/>
    <w:rsid w:val="005C52EA"/>
    <w:rsid w:val="005D40A9"/>
    <w:rsid w:val="005E0C61"/>
    <w:rsid w:val="0061595E"/>
    <w:rsid w:val="0062024F"/>
    <w:rsid w:val="006772FE"/>
    <w:rsid w:val="006841FD"/>
    <w:rsid w:val="006C226A"/>
    <w:rsid w:val="006C7D49"/>
    <w:rsid w:val="006D2033"/>
    <w:rsid w:val="00704280"/>
    <w:rsid w:val="00721C88"/>
    <w:rsid w:val="00766AC4"/>
    <w:rsid w:val="0077345C"/>
    <w:rsid w:val="00775D69"/>
    <w:rsid w:val="007B33C2"/>
    <w:rsid w:val="008545DD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C2118F"/>
    <w:rsid w:val="00C55A0D"/>
    <w:rsid w:val="00CA153B"/>
    <w:rsid w:val="00D200BE"/>
    <w:rsid w:val="00D2263D"/>
    <w:rsid w:val="00D37AC2"/>
    <w:rsid w:val="00D70A07"/>
    <w:rsid w:val="00DD0992"/>
    <w:rsid w:val="00E077FD"/>
    <w:rsid w:val="00E17979"/>
    <w:rsid w:val="00E81F4F"/>
    <w:rsid w:val="00EC65B6"/>
    <w:rsid w:val="00F21F6C"/>
    <w:rsid w:val="00F2787A"/>
    <w:rsid w:val="00F573E4"/>
    <w:rsid w:val="00F80FC7"/>
    <w:rsid w:val="00F8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7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79B6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23736F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7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79B6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23736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3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1120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Раиль</cp:lastModifiedBy>
  <cp:revision>2</cp:revision>
  <dcterms:created xsi:type="dcterms:W3CDTF">2017-01-18T12:42:00Z</dcterms:created>
  <dcterms:modified xsi:type="dcterms:W3CDTF">2017-01-18T12:42:00Z</dcterms:modified>
</cp:coreProperties>
</file>