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     </w:t>
      </w:r>
      <w:r>
        <w:rPr>
          <w:rFonts w:ascii="Bitstream Charter" w:hAnsi="Bitstream Charter"/>
          <w:b/>
          <w:bCs/>
        </w:rPr>
        <w:t xml:space="preserve">Дистанционная олимпиада по русскому языку для 8-9 классов (2 тур) 2016/17 год </w:t>
      </w:r>
    </w:p>
    <w:p>
      <w:pPr>
        <w:pStyle w:val="Normal"/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Ответы: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1.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1) Зловещий холодный свет грозно бросал отблески на воронки, в которых, казалось, кипела вода.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Частота употребления звуков , одинаковых по артикуляции, создаёт неблагозвучие речи. -щий, -ще, -щие, -щей, -</w:t>
      </w:r>
      <w:r>
        <w:rPr>
          <w:rFonts w:ascii="Bitstream Charter" w:hAnsi="Bitstream Charter"/>
        </w:rPr>
        <w:t>св,</w:t>
      </w:r>
      <w:r>
        <w:rPr>
          <w:rFonts w:ascii="Bitstream Charter" w:hAnsi="Bitstream Charter"/>
        </w:rPr>
        <w:t xml:space="preserve"> -</w:t>
      </w:r>
      <w:r>
        <w:rPr>
          <w:rFonts w:ascii="Bitstream Charter" w:hAnsi="Bitstream Charter"/>
        </w:rPr>
        <w:t>зл,-св.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2) История арфы как инструмента начинается с того времени, когда был найден способ изменять высоту звучания её струн.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Не произвольная ритмизация прозы. Инструмента — момента, выяснеия -изменения.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3)</w:t>
      </w:r>
      <w:r>
        <w:rPr>
          <w:rFonts w:ascii="Bitstream Charter" w:hAnsi="Bitstream Charter"/>
        </w:rPr>
        <w:t xml:space="preserve"> Здесь в новом просторном офисе мы с Анатолием работаем в одном кабинете.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Употребление разговорного стиля.(с Толиком), повтор конечных звуков  -ом, -ом, -ом, -ом (эпифора).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4) Любимец зрителей удостоен награды за одержанную победу.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С</w:t>
      </w:r>
      <w:r>
        <w:rPr>
          <w:rFonts w:ascii="Bitstream Charter" w:hAnsi="Bitstream Charter"/>
        </w:rPr>
        <w:t>толкновение одинаковых звуковых комплексов: слогов, частей слова, похожих по звучанию.  ПриЗА, ЗА, ЗАвоеванную,  -люб, -пуб.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5) Наш старый тихий сад </w:t>
      </w:r>
      <w:r>
        <w:rPr>
          <w:rFonts w:ascii="Bitstream Charter" w:hAnsi="Bitstream Charter"/>
        </w:rPr>
        <w:t>оказался голым и пустым.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Нет чередования ударных и безударных слов, нарушено благозвучие. Стечение в речи коротких слов  делает фразу рубленой, она звучит, как барабанный бой.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</w:rPr>
        <w:t>2.</w:t>
      </w:r>
      <w:r>
        <w:rPr>
          <w:rFonts w:ascii="Bitstream Charter" w:hAnsi="Bitstream Charter"/>
        </w:rPr>
        <w:br/>
        <w:t xml:space="preserve"> Русские имена «Артемий»(церковная форма имени «Артем»), «Валентин», имеют значение «здоровый».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</w:rPr>
        <w:t>«Валенти́нка»</w:t>
      </w:r>
      <w:r>
        <w:rPr>
          <w:rFonts w:ascii="Bitstream Charter" w:hAnsi="Bitstream Charter"/>
        </w:rPr>
        <w:t xml:space="preserve"> — открытка, обычно в форме сердца, которую принято дарить любимым людям в День святого Валентина. 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 xml:space="preserve">А вот «крепкий» означают такие именя как «Борич», «Булат», «Кряж»(славянские имена) и «Валерий». </w:t>
        <w:br/>
        <w:t>«</w:t>
      </w:r>
      <w:r>
        <w:rPr>
          <w:rFonts w:ascii="Bitstream Charter" w:hAnsi="Bitstream Charter"/>
          <w:b/>
          <w:bCs/>
        </w:rPr>
        <w:t>Булат</w:t>
      </w:r>
      <w:r>
        <w:rPr>
          <w:rFonts w:ascii="Bitstream Charter" w:hAnsi="Bitstream Charter"/>
        </w:rPr>
        <w:t>» - Старинная узорчатая азиатская сталь для клинков.</w:t>
        <w:br/>
        <w:br/>
        <w:t>Значением «красивая» обладают имена «Калерия», «Пульхерия».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Значением «иностранка»/»чужестранка» обладает имя «Варвара»</w:t>
        <w:br/>
        <w:t>«</w:t>
      </w:r>
      <w:r>
        <w:rPr>
          <w:rFonts w:ascii="Bitstream Charter" w:hAnsi="Bitstream Charter"/>
          <w:b/>
          <w:bCs/>
        </w:rPr>
        <w:t>Варвар</w:t>
      </w:r>
      <w:r>
        <w:rPr>
          <w:rFonts w:ascii="Bitstream Charter" w:hAnsi="Bitstream Charter"/>
        </w:rPr>
        <w:t>» - Невежественный, грубый, жестокий человек.</w:t>
        <w:br/>
        <w:br/>
        <w:t xml:space="preserve"> Значением «жемчужина» имя «Маргарита».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«</w:t>
      </w:r>
      <w:r>
        <w:rPr>
          <w:rFonts w:ascii="Bitstream Charter" w:hAnsi="Bitstream Charter"/>
          <w:b/>
          <w:bCs/>
        </w:rPr>
        <w:t>Маргаритка</w:t>
      </w:r>
      <w:r>
        <w:rPr>
          <w:rFonts w:ascii="Bitstream Charter" w:hAnsi="Bitstream Charter"/>
        </w:rPr>
        <w:t xml:space="preserve">» — многолетнее растение </w:t>
      </w:r>
      <w:r>
        <w:rPr>
          <w:rFonts w:ascii="Bitstream Charter" w:hAnsi="Bitstream Charter"/>
          <w:b w:val="false"/>
          <w:bCs w:val="false"/>
          <w:color w:val="000000"/>
          <w:u w:val="none"/>
        </w:rPr>
        <w:t xml:space="preserve"> из семейства «Астровые».</w:t>
      </w:r>
      <w:r>
        <w:rPr>
          <w:rFonts w:ascii="Bitstream Charter" w:hAnsi="Bitstream Charter"/>
        </w:rPr>
        <w:br/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Значением «Морская» обладает имя «Марина».</w:t>
        <w:br/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 w:val="false"/>
          <w:bCs w:val="false"/>
        </w:rPr>
        <w:t>3.  С лёгкой руки моей сестры, мы выиграли путёвку на море и засучив рукава начали готавиться к поездке. Позади школьные занятия, теперь нам море по колено, а с такой сестрой я гот</w:t>
      </w:r>
      <w:r>
        <w:rPr>
          <w:rFonts w:ascii="Bitstream Charter" w:hAnsi="Bitstream Charter"/>
          <w:b w:val="false"/>
          <w:bCs w:val="false"/>
        </w:rPr>
        <w:t xml:space="preserve">ов </w:t>
      </w:r>
      <w:r>
        <w:rPr>
          <w:rFonts w:ascii="Bitstream Charter" w:hAnsi="Bitstream Charter"/>
          <w:b w:val="false"/>
          <w:bCs w:val="false"/>
        </w:rPr>
        <w:t>в огонь и в воду.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  <w:color w:val="111111"/>
        </w:rPr>
        <w:t xml:space="preserve">4.  </w:t>
      </w:r>
      <w:r>
        <w:rPr>
          <w:rFonts w:ascii="Bitstream Charter" w:hAnsi="Bitstream Charter"/>
          <w:b w:val="false"/>
          <w:bCs w:val="false"/>
          <w:color w:val="111111"/>
        </w:rPr>
        <w:t xml:space="preserve">«Честили» устаревшее слово, </w:t>
      </w:r>
      <w:r>
        <w:rPr>
          <w:rFonts w:ascii="Bitstream Charter" w:hAnsi="Bitstream Charter"/>
          <w:b w:val="false"/>
          <w:bCs w:val="false"/>
          <w:color w:val="111111"/>
        </w:rPr>
        <w:t>означает воздавать кому-либо хвалу, воздавать честь. В современном языке означает бранить, ругать, поносить.</w:t>
      </w:r>
    </w:p>
    <w:p>
      <w:pPr>
        <w:pStyle w:val="Normal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</w:r>
    </w:p>
    <w:p>
      <w:pPr>
        <w:pStyle w:val="Normal"/>
        <w:rPr/>
      </w:pPr>
      <w:r>
        <w:rPr>
          <w:rStyle w:val="StrongEmphasis"/>
          <w:rFonts w:ascii="Bitstream Charter" w:hAnsi="Bitstream Charter"/>
          <w:b w:val="false"/>
          <w:bCs w:val="false"/>
          <w:color w:val="111111"/>
          <w:sz w:val="22"/>
          <w:szCs w:val="22"/>
        </w:rPr>
        <w:t xml:space="preserve">  </w:t>
      </w:r>
      <w:r>
        <w:rPr>
          <w:rStyle w:val="StrongEmphasis"/>
          <w:rFonts w:ascii="Bitstream Charter" w:hAnsi="Bitstream Charter"/>
          <w:b w:val="false"/>
          <w:bCs w:val="false"/>
          <w:color w:val="111111"/>
          <w:sz w:val="22"/>
          <w:szCs w:val="22"/>
        </w:rPr>
        <w:t xml:space="preserve">«Пресловутого». </w:t>
      </w:r>
      <w:r>
        <w:rPr>
          <w:rStyle w:val="StrongEmphasis"/>
          <w:rFonts w:ascii="Bitstream Charter" w:hAnsi="Bitstream Charter"/>
          <w:b w:val="false"/>
          <w:bCs w:val="false"/>
          <w:color w:val="111111"/>
          <w:sz w:val="22"/>
          <w:szCs w:val="22"/>
        </w:rPr>
        <w:t>Слово</w:t>
      </w:r>
      <w:r>
        <w:rPr>
          <w:rStyle w:val="StrongEmphasis"/>
          <w:rFonts w:ascii="Bitstream Charter" w:hAnsi="Bitstream Charter"/>
          <w:b w:val="false"/>
          <w:bCs w:val="false"/>
          <w:color w:val="111111"/>
          <w:sz w:val="22"/>
          <w:szCs w:val="22"/>
        </w:rPr>
        <w:t xml:space="preserve"> </w:t>
      </w:r>
      <w:r>
        <w:rPr>
          <w:rStyle w:val="StrongEmphasis"/>
          <w:rFonts w:ascii="Bitstream Charter" w:hAnsi="Bitstream Charter"/>
          <w:b w:val="false"/>
          <w:bCs w:val="false"/>
          <w:color w:val="111111"/>
          <w:sz w:val="22"/>
          <w:szCs w:val="22"/>
        </w:rPr>
        <w:t>пресловутый у Тютчева употреблено в первоначальном значении - знаменитый, славный, без иронического оттенка.</w:t>
      </w:r>
    </w:p>
    <w:p>
      <w:pPr>
        <w:pStyle w:val="Normal"/>
        <w:rPr>
          <w:rFonts w:ascii="Bitstream Charter" w:hAnsi="Bitstream Charter"/>
          <w:sz w:val="22"/>
          <w:szCs w:val="22"/>
        </w:rPr>
      </w:pPr>
      <w:r>
        <w:rPr>
          <w:rFonts w:ascii="Bitstream Charter" w:hAnsi="Bitstream Charter"/>
          <w:sz w:val="22"/>
          <w:szCs w:val="22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В современном языке слово пресловутый означает приобретший отрицательную или сомнительную известность, славу, нашумевший, являющийся предметом общих толков. 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/>
      </w:pPr>
      <w:r>
        <w:rPr>
          <w:rStyle w:val="StrongEmphasis"/>
          <w:rFonts w:ascii="Bitstream Charter" w:hAnsi="Bitstream Charter"/>
          <w:b w:val="false"/>
          <w:bCs w:val="false"/>
          <w:color w:val="111111"/>
          <w:sz w:val="20"/>
          <w:szCs w:val="20"/>
        </w:rPr>
        <w:t>Здесь имеет место быть э</w:t>
      </w:r>
      <w:r>
        <w:rPr>
          <w:rStyle w:val="StrongEmphasis"/>
          <w:rFonts w:ascii="Bitstream Charter" w:hAnsi="Bitstream Charter"/>
          <w:sz w:val="20"/>
          <w:szCs w:val="20"/>
        </w:rPr>
        <w:t>нантиосемия</w:t>
      </w:r>
      <w:r>
        <w:rPr>
          <w:rFonts w:ascii="Bitstream Charter" w:hAnsi="Bitstream Charter"/>
          <w:sz w:val="20"/>
          <w:szCs w:val="20"/>
        </w:rPr>
        <w:t xml:space="preserve"> (от греч. enantios — противолежащий, противоположный + sema — знак). </w:t>
      </w:r>
      <w:r>
        <w:rPr>
          <w:rFonts w:ascii="Bitstream Charter" w:hAnsi="Bitstream Charter"/>
          <w:sz w:val="20"/>
          <w:szCs w:val="20"/>
        </w:rPr>
        <w:t>Совмещение противоположных значений в одном слове.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Трансформация  смысла этих слов могла произойти от чрезмерного  и навязанного восхваления чего-то или кого-то.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  <w:i/>
        </w:rPr>
        <w:t xml:space="preserve">5. </w:t>
      </w:r>
      <w:r>
        <w:rPr>
          <w:rFonts w:ascii="Bitstream Charter" w:hAnsi="Bitstream Charter"/>
          <w:i/>
        </w:rPr>
        <w:t xml:space="preserve">Александр </w:t>
      </w:r>
      <w:r>
        <w:rPr>
          <w:rFonts w:ascii="Bitstream Charter" w:hAnsi="Bitstream Charter"/>
          <w:b/>
          <w:i/>
        </w:rPr>
        <w:t>дал</w:t>
      </w:r>
      <w:r>
        <w:rPr>
          <w:rFonts w:ascii="Bitstream Charter" w:hAnsi="Bitstream Charter"/>
          <w:i/>
        </w:rPr>
        <w:t xml:space="preserve"> книгу Дмитрию.- Дмитрий </w:t>
      </w:r>
      <w:r>
        <w:rPr>
          <w:rFonts w:ascii="Bitstream Charter" w:hAnsi="Bitstream Charter"/>
          <w:b/>
          <w:i/>
        </w:rPr>
        <w:t>взял</w:t>
      </w:r>
      <w:r>
        <w:rPr>
          <w:rFonts w:ascii="Bitstream Charter" w:hAnsi="Bitstream Charter"/>
          <w:i/>
        </w:rPr>
        <w:t xml:space="preserve"> книгу у Александра.</w:t>
      </w:r>
      <w:r>
        <w:rPr>
          <w:rFonts w:ascii="Bitstream Charter" w:hAnsi="Bitstream Charter"/>
        </w:rPr>
        <w:t xml:space="preserve">                                        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Степан купил дом у Петра. - Пётр продал дом Степану.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Г</w:t>
      </w:r>
      <w:r>
        <w:rPr>
          <w:rFonts w:ascii="Bitstream Charter" w:hAnsi="Bitstream Charter"/>
        </w:rPr>
        <w:t>ора НАД озером - озеро ПОД горой.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«</w:t>
      </w:r>
      <w:r>
        <w:rPr>
          <w:rFonts w:ascii="Bitstream Charter" w:hAnsi="Bitstream Charter"/>
        </w:rPr>
        <w:t>Спартак» обыграл «Динамо». - «Динамо» проиграл «Спартаку».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Перед обедом — прогулка. - После прогулки — обед.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Это языковое явление называется</w:t>
      </w:r>
      <w:r>
        <w:rPr>
          <w:rFonts w:ascii="Bitstream Charter" w:hAnsi="Bitstream Charter"/>
        </w:rPr>
        <w:t xml:space="preserve"> </w:t>
      </w:r>
      <w:r>
        <w:rPr>
          <w:rFonts w:ascii="Bitstream Charter" w:hAnsi="Bitstream Charter"/>
        </w:rPr>
        <w:t>к</w:t>
      </w:r>
      <w:r>
        <w:rPr>
          <w:rFonts w:ascii="Bitstream Charter" w:hAnsi="Bitstream Charter"/>
        </w:rPr>
        <w:t xml:space="preserve">онверсивы.  </w:t>
      </w:r>
      <w:r>
        <w:rPr>
          <w:rFonts w:ascii="Bitstream Charter" w:hAnsi="Bitstream Charter"/>
        </w:rPr>
        <w:t>В</w:t>
      </w:r>
      <w:r>
        <w:rPr>
          <w:rFonts w:ascii="Bitstream Charter" w:hAnsi="Bitstream Charter"/>
        </w:rPr>
        <w:t xml:space="preserve"> переводе с латинского (convertere) - поворачивать, обращать. </w:t>
      </w:r>
      <w:r>
        <w:rPr>
          <w:rFonts w:ascii="Bitstream Charter" w:hAnsi="Bitstream Charter"/>
        </w:rPr>
        <w:t>Это</w:t>
      </w:r>
      <w:r>
        <w:rPr>
          <w:rFonts w:ascii="Bitstream Charter" w:hAnsi="Bitstream Charter"/>
        </w:rPr>
        <w:t xml:space="preserve"> слова, выражающие отношение противоположности в исходном (прямом) и измененном (обратном) высказывании: 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</w:rPr>
        <w:t>6.</w:t>
      </w:r>
      <w:r>
        <w:rPr>
          <w:rFonts w:ascii="Bitstream Charter" w:hAnsi="Bitstream Charter"/>
        </w:rPr>
        <w:br/>
        <w:t xml:space="preserve">  </w:t>
      </w:r>
      <w:r>
        <w:rPr>
          <w:rFonts w:ascii="Bitstream Charter" w:hAnsi="Bitstream Charter"/>
        </w:rPr>
        <w:t>Одним словом можно считать словосочетания :  «</w:t>
      </w:r>
      <w:r>
        <w:rPr>
          <w:rFonts w:ascii="Bitstream Charter" w:hAnsi="Bitstream Charter"/>
          <w:i/>
        </w:rPr>
        <w:t>Шеф-повар» и «дочь-красавица», которые являются «сложными словами», «триста двадцать семь» - является числительным,  «потому что» - подчинительный сою</w:t>
      </w:r>
      <w:r>
        <w:rPr>
          <w:rFonts w:ascii="Bitstream Charter" w:hAnsi="Bitstream Charter"/>
          <w:i/>
        </w:rPr>
        <w:t>з, «на корточках» так-как слово «</w:t>
      </w:r>
      <w:r>
        <w:rPr>
          <w:rFonts w:ascii="Bitstream Charter" w:hAnsi="Bitstream Charter"/>
          <w:b/>
          <w:i/>
        </w:rPr>
        <w:t>корточки»</w:t>
      </w:r>
      <w:r>
        <w:rPr>
          <w:rFonts w:ascii="Bitstream Charter" w:hAnsi="Bitstream Charter"/>
          <w:i/>
        </w:rPr>
        <w:t xml:space="preserve"> самостоятельно не используется.</w:t>
      </w:r>
      <w:r>
        <w:rPr>
          <w:rFonts w:ascii="Bitstream Charter" w:hAnsi="Bitstream Charter"/>
          <w:i/>
        </w:rPr>
        <w:br/>
        <w:t xml:space="preserve">   Двумя словами считаются: «будем заниматься» - </w:t>
      </w:r>
      <w:r>
        <w:rPr>
          <w:rFonts w:ascii="Bitstream Charter" w:hAnsi="Bitstream Charter"/>
          <w:i/>
        </w:rPr>
        <w:t>составное сказуемое</w:t>
      </w:r>
      <w:r>
        <w:rPr>
          <w:rFonts w:ascii="Bitstream Charter" w:hAnsi="Bitstream Charter"/>
          <w:i/>
        </w:rPr>
        <w:t xml:space="preserve">, «начал строить» </w:t>
      </w:r>
      <w:r>
        <w:rPr>
          <w:rFonts w:ascii="Bitstream Charter" w:hAnsi="Bitstream Charter"/>
          <w:i/>
        </w:rPr>
        <w:t xml:space="preserve">- </w:t>
      </w:r>
      <w:r>
        <w:rPr>
          <w:rFonts w:ascii="Bitstream Charter" w:hAnsi="Bitstream Charter"/>
          <w:i/>
        </w:rPr>
        <w:t xml:space="preserve">это сочетание </w:t>
      </w:r>
      <w:r>
        <w:rPr>
          <w:rFonts w:ascii="Bitstream Charter" w:hAnsi="Bitstream Charter"/>
          <w:i/>
        </w:rPr>
        <w:t xml:space="preserve">тоже </w:t>
      </w:r>
      <w:r>
        <w:rPr>
          <w:rFonts w:ascii="Bitstream Charter" w:hAnsi="Bitstream Charter"/>
          <w:i/>
        </w:rPr>
        <w:t>является</w:t>
      </w:r>
      <w:r>
        <w:rPr>
          <w:rFonts w:ascii="Bitstream Charter" w:hAnsi="Bitstream Charter"/>
          <w:i/>
        </w:rPr>
        <w:t xml:space="preserve"> </w:t>
      </w:r>
      <w:r>
        <w:rPr>
          <w:rFonts w:ascii="Bitstream Charter" w:hAnsi="Bitstream Charter"/>
          <w:i/>
        </w:rPr>
        <w:t>составным сказуемым</w:t>
      </w:r>
      <w:r>
        <w:rPr>
          <w:rFonts w:ascii="Bitstream Charter" w:hAnsi="Bitstream Charter"/>
          <w:i/>
        </w:rPr>
        <w:t xml:space="preserve">, «более грамотный» - </w:t>
      </w:r>
      <w:r>
        <w:rPr>
          <w:rFonts w:ascii="Bitstream Charter" w:hAnsi="Bitstream Charter"/>
          <w:i/>
        </w:rPr>
        <w:t>частица и прилагательное</w:t>
      </w:r>
      <w:r>
        <w:rPr>
          <w:rFonts w:ascii="Bitstream Charter" w:hAnsi="Bitstream Charter"/>
          <w:i/>
        </w:rPr>
        <w:t xml:space="preserve">, «очень умный» -  </w:t>
      </w:r>
      <w:r>
        <w:rPr>
          <w:rFonts w:ascii="Bitstream Charter" w:hAnsi="Bitstream Charter"/>
          <w:i/>
        </w:rPr>
        <w:t>умный в какой степени?</w:t>
      </w:r>
      <w:r>
        <w:rPr>
          <w:rFonts w:ascii="Bitstream Charter" w:hAnsi="Bitstream Charter"/>
          <w:i/>
        </w:rPr>
        <w:t xml:space="preserve">, «приедет ли» -  </w:t>
      </w:r>
      <w:r>
        <w:rPr>
          <w:rFonts w:ascii="Bitstream Charter" w:hAnsi="Bitstream Charter"/>
          <w:i/>
        </w:rPr>
        <w:t>глагол и частица «ли»</w:t>
      </w:r>
      <w:r>
        <w:rPr>
          <w:rFonts w:ascii="Bitstream Charter" w:hAnsi="Bitstream Charter"/>
          <w:i/>
        </w:rPr>
        <w:t>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  <w:i/>
          <w:u w:val="none"/>
        </w:rPr>
        <w:t xml:space="preserve">7.  </w:t>
      </w:r>
      <w:r>
        <w:rPr>
          <w:rFonts w:ascii="Bitstream Charter" w:hAnsi="Bitstream Charter"/>
          <w:b w:val="false"/>
          <w:bCs w:val="false"/>
          <w:i/>
          <w:u w:val="none"/>
        </w:rPr>
        <w:t xml:space="preserve">  </w:t>
      </w:r>
      <w:r>
        <w:rPr>
          <w:rFonts w:ascii="Bitstream Charter" w:hAnsi="Bitstream Charter"/>
          <w:b/>
          <w:bCs/>
          <w:i/>
          <w:u w:val="single"/>
        </w:rPr>
        <w:t>Вот настоящий герой!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bookmarkStart w:id="0" w:name="_GoBack"/>
      <w:bookmarkEnd w:id="0"/>
      <w:r>
        <w:rPr>
          <w:rFonts w:ascii="Bitstream Charter" w:hAnsi="Bitstream Charter"/>
          <w:i/>
        </w:rPr>
        <w:t xml:space="preserve">   </w:t>
      </w:r>
      <w:r>
        <w:rPr>
          <w:rFonts w:ascii="Bitstream Charter" w:hAnsi="Bitstream Charter"/>
          <w:i/>
        </w:rPr>
        <w:t>«</w:t>
      </w:r>
      <w:r>
        <w:rPr>
          <w:rFonts w:ascii="Bitstream Charter" w:hAnsi="Bitstream Charter"/>
          <w:i/>
        </w:rPr>
        <w:t xml:space="preserve">Вот» — частица, членом предложения не является, в данном предложении выражает высокую степень оценки, удивления. 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Односоставное предложение, назывное,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i/>
        </w:rPr>
        <w:t xml:space="preserve">  </w:t>
      </w:r>
      <w:r>
        <w:rPr>
          <w:rFonts w:ascii="Bitstream Charter" w:hAnsi="Bitstream Charter"/>
          <w:b w:val="false"/>
          <w:bCs w:val="false"/>
          <w:i/>
          <w:u w:val="none"/>
        </w:rPr>
        <w:t xml:space="preserve">     </w:t>
      </w:r>
      <w:r>
        <w:rPr>
          <w:rFonts w:ascii="Bitstream Charter" w:hAnsi="Bitstream Charter"/>
          <w:b/>
          <w:bCs/>
          <w:i/>
          <w:u w:val="single"/>
        </w:rPr>
        <w:t>Это настоящий герой.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br/>
        <w:t>«Это» - указательное местоимение. В предложении выполнет роль подлежащего(подлежащее выражено местоимением).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Герой-именная часть составного именного сказуемого. Двусоставное предложение.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i/>
        </w:rPr>
        <w:t xml:space="preserve">             </w:t>
      </w:r>
      <w:r>
        <w:rPr>
          <w:rFonts w:ascii="Bitstream Charter" w:hAnsi="Bitstream Charter"/>
          <w:b/>
          <w:bCs/>
          <w:i/>
          <w:u w:val="single"/>
        </w:rPr>
        <w:t>А вы идите сюда.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«Вы» — местоимение, подлежащее выражено существительным, «а» — частица. Двусоставное предложение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i/>
          <w:iCs/>
        </w:rPr>
        <w:t xml:space="preserve">       </w:t>
      </w:r>
      <w:r>
        <w:rPr>
          <w:rFonts w:ascii="Bitstream Charter" w:hAnsi="Bitstream Charter"/>
          <w:b/>
          <w:bCs/>
          <w:i/>
          <w:iCs/>
          <w:u w:val="single"/>
        </w:rPr>
        <w:t>Эй,</w:t>
      </w:r>
      <w:r>
        <w:rPr>
          <w:rFonts w:ascii="Bitstream Charter" w:hAnsi="Bitstream Charter"/>
          <w:b/>
          <w:bCs/>
          <w:i/>
          <w:iCs/>
          <w:u w:val="single"/>
        </w:rPr>
        <w:t xml:space="preserve"> </w:t>
      </w:r>
      <w:r>
        <w:rPr>
          <w:rFonts w:ascii="Bitstream Charter" w:hAnsi="Bitstream Charter"/>
          <w:b/>
          <w:bCs/>
          <w:i/>
          <w:iCs/>
          <w:u w:val="single"/>
        </w:rPr>
        <w:t>вы, идите сюда!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«Вы» - местоимение, подлежащее выражено личным местоимением, «а» - частица. Двусоставное предложение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</w:rPr>
        <w:t>------------------------------------------------------------------------------------------------------------------------</w:t>
      </w:r>
    </w:p>
    <w:p>
      <w:pPr>
        <w:pStyle w:val="Normal"/>
        <w:rPr>
          <w:rFonts w:ascii="Bitstream Charter" w:hAnsi="Bitstream Charter"/>
        </w:rPr>
      </w:pPr>
      <w:r>
        <w:rPr>
          <w:rFonts w:ascii="Bitstream Charter" w:hAnsi="Bitstream Charter"/>
          <w:b/>
          <w:bCs/>
        </w:rPr>
        <w:t xml:space="preserve">8. </w:t>
      </w:r>
      <w:r>
        <w:rPr>
          <w:rFonts w:ascii="Bitstream Charter" w:hAnsi="Bitstream Charter"/>
        </w:rPr>
        <w:t>Переведите на современный русский язык фрагмент древнерусского текста.</w:t>
        <w:br/>
        <w:t xml:space="preserve">  </w:t>
      </w:r>
      <w:r>
        <w:rPr>
          <w:rFonts w:ascii="Bitstream Charter" w:hAnsi="Bitstream Charter"/>
        </w:rPr>
        <w:t>Это древнерусская летопись, благодоря которой была написана «Песнь о вещем Олеге» А.С Пушника.</w:t>
      </w:r>
      <w:r>
        <w:rPr>
          <w:rFonts w:ascii="Bitstream Charter" w:hAnsi="Bitstream Charter"/>
        </w:rPr>
        <w:br/>
        <w:br/>
      </w:r>
      <w:r>
        <w:rPr>
          <w:rFonts w:ascii="Bitstream Charter" w:hAnsi="Bitstream Charter"/>
        </w:rPr>
        <w:t>Лето 6420.</w:t>
        <w:br/>
        <w:br/>
        <w:t>Жил Олег в мире со всеми  странами, княжил он в Киеве. По приходу осени, он вспомнил про своего коня, которого оставил кормиться и не садился на него. Олег спрашивал волхвов и кудесников: «От чего мне суждено умереть?». Один кудесник ему сказал: «Князь, ты умрешь от коня которого любишь, на котором ездишь». Олег поразмыслив ответил: «Никогда больше на коня не сяду и никогда больше его не увижу»...</w:t>
      </w:r>
    </w:p>
    <w:p>
      <w:pPr>
        <w:pStyle w:val="Normal"/>
        <w:spacing w:before="0" w:after="200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sectPr>
      <w:type w:val="nextPage"/>
      <w:pgSz w:w="11906" w:h="16838"/>
      <w:pgMar w:left="1354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itstream Char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9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" w:customStyle="1">
    <w:name w:val="first"/>
    <w:basedOn w:val="Normal"/>
    <w:qFormat/>
    <w:rsid w:val="00f719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719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7190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719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LibreOffice/5.0.3.2$Linux_X86_64 LibreOffice_project/00m0$Build-2</Application>
  <Paragraphs>50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2016-10-03T14:42:00Z</dcterms:created>
  <dc:creator>home</dc:creator>
  <dc:language>ru-RU</dc:language>
  <cp:lastPrinted>2016-11-21T19:12:43Z</cp:lastPrinted>
  <dcterms:modified xsi:type="dcterms:W3CDTF">2017-01-19T21:27:52Z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