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0E" w:rsidRPr="006C6F5C" w:rsidRDefault="00D14096" w:rsidP="0050430E">
      <w:pPr>
        <w:ind w:firstLine="709"/>
        <w:jc w:val="both"/>
      </w:pPr>
      <w:r>
        <w:t xml:space="preserve">. </w:t>
      </w:r>
      <w:r w:rsidR="0050430E"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 w:rsidR="0050430E">
        <w:t>Если вы выполните хотя бы часть заданий – это уже неплохо!</w:t>
      </w:r>
      <w:r w:rsidR="0050430E" w:rsidRPr="006C6F5C">
        <w:t xml:space="preserve"> Желаем успеха в работе!</w:t>
      </w:r>
    </w:p>
    <w:p w:rsidR="0050430E" w:rsidRDefault="0050430E" w:rsidP="0050430E">
      <w:pPr>
        <w:jc w:val="center"/>
      </w:pPr>
      <w:r>
        <w:t>5-7 классы</w:t>
      </w:r>
    </w:p>
    <w:p w:rsidR="0050430E" w:rsidRDefault="0050430E" w:rsidP="0050430E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50430E" w:rsidRPr="006C6F5C" w:rsidRDefault="0050430E" w:rsidP="0050430E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Все слышали, как скрипят тормоза за закрытым окном.</w:t>
      </w:r>
    </w:p>
    <w:p w:rsidR="0050430E" w:rsidRPr="006C6F5C" w:rsidRDefault="0050430E" w:rsidP="0050430E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50430E" w:rsidRPr="006C6F5C" w:rsidRDefault="0050430E" w:rsidP="0050430E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50430E" w:rsidRPr="006C6F5C" w:rsidRDefault="0050430E" w:rsidP="0050430E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50430E" w:rsidRPr="006C6F5C" w:rsidRDefault="0050430E" w:rsidP="0050430E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50430E" w:rsidRDefault="0050430E" w:rsidP="0050430E">
      <w:pPr>
        <w:pStyle w:val="a3"/>
        <w:ind w:left="284"/>
      </w:pPr>
      <w:r>
        <w:t>В этих  предложениях слушатели или зрители не поймут говорящего.</w:t>
      </w:r>
    </w:p>
    <w:p w:rsidR="0050430E" w:rsidRDefault="0050430E" w:rsidP="0050430E">
      <w:pPr>
        <w:pStyle w:val="a3"/>
        <w:ind w:left="284"/>
      </w:pPr>
      <w:r>
        <w:t xml:space="preserve">1) в этом пункте лишнее слово </w:t>
      </w:r>
      <w:proofErr w:type="gramStart"/>
      <w:r>
        <w:t>закрытым</w:t>
      </w:r>
      <w:proofErr w:type="gramEnd"/>
      <w:r>
        <w:t>.</w:t>
      </w:r>
    </w:p>
    <w:p w:rsidR="0050430E" w:rsidRDefault="0050430E" w:rsidP="0050430E">
      <w:pPr>
        <w:pStyle w:val="a3"/>
        <w:ind w:left="284"/>
      </w:pPr>
      <w:r>
        <w:t>2)в этом пункте лишнее слово голов</w:t>
      </w:r>
      <w:proofErr w:type="gramStart"/>
      <w:r>
        <w:t xml:space="preserve"> .</w:t>
      </w:r>
      <w:proofErr w:type="gramEnd"/>
    </w:p>
    <w:p w:rsidR="0050430E" w:rsidRDefault="0050430E" w:rsidP="0050430E">
      <w:pPr>
        <w:pStyle w:val="a3"/>
        <w:ind w:left="284"/>
      </w:pPr>
      <w:r>
        <w:t>3)в этом пункте лишнее слово зеницу.</w:t>
      </w:r>
    </w:p>
    <w:p w:rsidR="0050430E" w:rsidRDefault="0050430E" w:rsidP="0050430E">
      <w:pPr>
        <w:pStyle w:val="a3"/>
        <w:ind w:left="284"/>
      </w:pPr>
      <w:r>
        <w:t>4)в этом пункте лишнее слово души</w:t>
      </w:r>
    </w:p>
    <w:p w:rsidR="0050430E" w:rsidRDefault="0050430E" w:rsidP="0050430E">
      <w:pPr>
        <w:pStyle w:val="a3"/>
        <w:ind w:left="284"/>
      </w:pPr>
      <w:r>
        <w:t>5)</w:t>
      </w:r>
      <w:r w:rsidRPr="009261A7">
        <w:t xml:space="preserve"> </w:t>
      </w:r>
      <w:r>
        <w:t>в этом пункте лишнее словопоклонников.</w:t>
      </w:r>
    </w:p>
    <w:p w:rsidR="0050430E" w:rsidRDefault="0050430E" w:rsidP="0050430E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</w:t>
      </w:r>
    </w:p>
    <w:p w:rsidR="0050430E" w:rsidRDefault="0050430E" w:rsidP="0050430E">
      <w:pPr>
        <w:ind w:left="708"/>
        <w:jc w:val="both"/>
      </w:pPr>
      <w:r>
        <w:t>Ответ</w:t>
      </w:r>
    </w:p>
    <w:p w:rsidR="0050430E" w:rsidRDefault="0050430E" w:rsidP="0050430E">
      <w:pPr>
        <w:pStyle w:val="a3"/>
        <w:ind w:left="284"/>
        <w:jc w:val="both"/>
      </w:pPr>
      <w:r>
        <w:t>Постоянный – Константин (лат.)</w:t>
      </w:r>
    </w:p>
    <w:p w:rsidR="0050430E" w:rsidRDefault="0050430E" w:rsidP="0050430E">
      <w:pPr>
        <w:pStyle w:val="a3"/>
        <w:ind w:left="284"/>
        <w:jc w:val="both"/>
      </w:pPr>
      <w:r>
        <w:t>Стойкий – Константин (лат.)</w:t>
      </w:r>
    </w:p>
    <w:p w:rsidR="0050430E" w:rsidRDefault="0050430E" w:rsidP="0050430E">
      <w:pPr>
        <w:pStyle w:val="a3"/>
        <w:ind w:left="284"/>
        <w:jc w:val="both"/>
      </w:pPr>
      <w:r>
        <w:t>Благородный – Евгений (греч), Евгения (греч.), Геннадий (греч.)</w:t>
      </w:r>
    </w:p>
    <w:p w:rsidR="0050430E" w:rsidRDefault="0050430E" w:rsidP="0050430E">
      <w:pPr>
        <w:pStyle w:val="a3"/>
        <w:ind w:left="284"/>
        <w:jc w:val="both"/>
      </w:pPr>
      <w:r>
        <w:t xml:space="preserve">Маленький – Павел (лат.) </w:t>
      </w:r>
    </w:p>
    <w:p w:rsidR="0050430E" w:rsidRDefault="0050430E" w:rsidP="0050430E">
      <w:pPr>
        <w:pStyle w:val="a3"/>
        <w:ind w:left="284"/>
        <w:jc w:val="both"/>
      </w:pPr>
      <w:r>
        <w:t>Мудрый – Альберт (герм.), Альфред (франс . и герм. ), Хаким (мусуль. и араб.)</w:t>
      </w:r>
    </w:p>
    <w:p w:rsidR="0050430E" w:rsidRDefault="0050430E" w:rsidP="0050430E">
      <w:pPr>
        <w:pStyle w:val="a3"/>
        <w:ind w:left="284"/>
        <w:jc w:val="both"/>
      </w:pPr>
      <w:r>
        <w:t>Благородный – Евгений (греч), Евгения (греч.), Геннадий (греч.)</w:t>
      </w:r>
    </w:p>
    <w:p w:rsidR="0050430E" w:rsidRDefault="0050430E" w:rsidP="0050430E">
      <w:pPr>
        <w:pStyle w:val="a3"/>
        <w:ind w:left="284"/>
        <w:jc w:val="both"/>
      </w:pPr>
      <w:r>
        <w:t>Большой -Максим</w:t>
      </w:r>
    </w:p>
    <w:p w:rsidR="0050430E" w:rsidRDefault="0050430E" w:rsidP="0050430E">
      <w:pPr>
        <w:ind w:left="284"/>
      </w:pPr>
      <w:r w:rsidRPr="00BF5AB6">
        <w:rPr>
          <w:b/>
          <w:sz w:val="32"/>
          <w:szCs w:val="32"/>
        </w:rPr>
        <w:t>Костантин</w:t>
      </w:r>
      <w:r>
        <w:rPr>
          <w:b/>
          <w:sz w:val="32"/>
          <w:szCs w:val="32"/>
        </w:rPr>
        <w:t xml:space="preserve"> (лат.) </w:t>
      </w:r>
      <w:r>
        <w:t>– Павел (лат.)</w:t>
      </w:r>
    </w:p>
    <w:p w:rsidR="0050430E" w:rsidRDefault="0050430E" w:rsidP="0050430E">
      <w:pPr>
        <w:ind w:left="284"/>
      </w:pPr>
      <w:r>
        <w:rPr>
          <w:b/>
          <w:sz w:val="32"/>
          <w:szCs w:val="32"/>
        </w:rPr>
        <w:t xml:space="preserve">Евгений (греч.) </w:t>
      </w:r>
      <w:r>
        <w:t xml:space="preserve">– Евгения  (греч.), </w:t>
      </w:r>
      <w:r w:rsidR="003A155C">
        <w:t>Геннадий</w:t>
      </w:r>
      <w:r>
        <w:t xml:space="preserve">  (греч.)</w:t>
      </w:r>
    </w:p>
    <w:p w:rsidR="0050430E" w:rsidRPr="00C51E85" w:rsidRDefault="0050430E" w:rsidP="0050430E">
      <w:pPr>
        <w:ind w:left="284"/>
      </w:pPr>
      <w:r>
        <w:rPr>
          <w:b/>
          <w:sz w:val="32"/>
          <w:szCs w:val="32"/>
        </w:rPr>
        <w:t>Альберт (герм.)-</w:t>
      </w:r>
      <w:r>
        <w:rPr>
          <w:b/>
        </w:rPr>
        <w:t>Альфред (герм.)</w:t>
      </w:r>
    </w:p>
    <w:p w:rsidR="0050430E" w:rsidRPr="00B033C6" w:rsidRDefault="0050430E" w:rsidP="0050430E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50430E" w:rsidRDefault="0050430E" w:rsidP="0050430E">
      <w:pPr>
        <w:pStyle w:val="a3"/>
        <w:ind w:left="284"/>
        <w:jc w:val="both"/>
      </w:pPr>
      <w:r>
        <w:lastRenderedPageBreak/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50430E" w:rsidRDefault="0050430E" w:rsidP="0050430E">
      <w:pPr>
        <w:pStyle w:val="a3"/>
        <w:ind w:left="0"/>
      </w:pPr>
      <w:r>
        <w:t>После продолжительной работы у Никитки дело было в шляпе. Но качество сделанного было плохое, от чего у проверяющего глаза на лоб полезли. Ошибок в Никитиной работе была тьма тьмущая. Но где наша не пропадала он сможет исправить работу.</w:t>
      </w:r>
    </w:p>
    <w:p w:rsidR="0050430E" w:rsidRDefault="0050430E" w:rsidP="0050430E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(Google)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>
        <w:t xml:space="preserve">(любого) </w:t>
      </w:r>
      <w:r w:rsidRPr="006C6F5C">
        <w:t>компьютерного термина.</w:t>
      </w:r>
    </w:p>
    <w:p w:rsidR="0050430E" w:rsidRPr="006C6F5C" w:rsidRDefault="0050430E" w:rsidP="0050430E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</w:p>
    <w:p w:rsidR="0050430E" w:rsidRDefault="0050430E" w:rsidP="0050430E">
      <w:pPr>
        <w:pStyle w:val="a3"/>
        <w:ind w:left="0"/>
      </w:pPr>
      <w:r>
        <w:rPr>
          <w:b/>
          <w:bCs/>
        </w:rPr>
        <w:t>Спам</w:t>
      </w:r>
      <w:r>
        <w:t xml:space="preserve"> (</w:t>
      </w:r>
      <w:hyperlink r:id="rId6" w:tooltip="Английский язык" w:history="1">
        <w:r>
          <w:rPr>
            <w:rStyle w:val="a4"/>
          </w:rPr>
          <w:t>англ.</w:t>
        </w:r>
      </w:hyperlink>
      <w:r>
        <w:t> </w:t>
      </w:r>
      <w:r>
        <w:rPr>
          <w:i/>
          <w:iCs/>
        </w:rPr>
        <w:t>spam</w:t>
      </w:r>
      <w:r>
        <w:t xml:space="preserve">) — массовая </w:t>
      </w:r>
      <w:hyperlink r:id="rId7" w:tooltip="Рассылка электронной почты" w:history="1">
        <w:r>
          <w:rPr>
            <w:rStyle w:val="a4"/>
          </w:rPr>
          <w:t>рассылка</w:t>
        </w:r>
      </w:hyperlink>
      <w:r>
        <w:t xml:space="preserve"> коммерческой и иной </w:t>
      </w:r>
      <w:hyperlink r:id="rId8" w:tooltip="Реклама" w:history="1">
        <w:r>
          <w:rPr>
            <w:rStyle w:val="a4"/>
          </w:rPr>
          <w:t>рекламы</w:t>
        </w:r>
      </w:hyperlink>
      <w:r>
        <w:t xml:space="preserve"> или подобных коммерческих видов сообщений лицам, не выражавшим желания их получать</w:t>
      </w:r>
      <w:hyperlink r:id="rId9" w:anchor="cite_note-1" w:history="1">
        <w:r>
          <w:rPr>
            <w:rStyle w:val="a4"/>
            <w:vertAlign w:val="superscript"/>
          </w:rPr>
          <w:t>[1]</w:t>
        </w:r>
      </w:hyperlink>
      <w:hyperlink r:id="rId10" w:anchor="cite_note-2" w:history="1">
        <w:r>
          <w:rPr>
            <w:rStyle w:val="a4"/>
            <w:vertAlign w:val="superscript"/>
          </w:rPr>
          <w:t>[2]</w:t>
        </w:r>
      </w:hyperlink>
      <w:r>
        <w:t>. Распространителей спама называют спамерами</w:t>
      </w:r>
    </w:p>
    <w:p w:rsidR="0050430E" w:rsidRDefault="0050430E" w:rsidP="0050430E">
      <w:pPr>
        <w:pStyle w:val="a3"/>
        <w:ind w:left="0"/>
      </w:pPr>
      <w:r>
        <w:t>.</w:t>
      </w:r>
      <w:r w:rsidRPr="00F810D2">
        <w:rPr>
          <w:b/>
          <w:bCs/>
        </w:rPr>
        <w:t xml:space="preserve"> </w:t>
      </w:r>
      <w:r>
        <w:rPr>
          <w:b/>
          <w:bCs/>
        </w:rPr>
        <w:t>Блог</w:t>
      </w:r>
      <w:r>
        <w:t xml:space="preserve"> (</w:t>
      </w:r>
      <w:hyperlink r:id="rId11" w:tooltip="Английский язык" w:history="1">
        <w:r>
          <w:rPr>
            <w:rStyle w:val="a4"/>
          </w:rPr>
          <w:t>англ.</w:t>
        </w:r>
      </w:hyperlink>
      <w:r>
        <w:t> </w:t>
      </w:r>
      <w:r>
        <w:rPr>
          <w:i/>
          <w:iCs/>
        </w:rPr>
        <w:t>blog</w:t>
      </w:r>
      <w:r>
        <w:t xml:space="preserve">, от </w:t>
      </w:r>
      <w:r>
        <w:rPr>
          <w:i/>
          <w:iCs/>
        </w:rPr>
        <w:t>we</w:t>
      </w:r>
      <w:r>
        <w:rPr>
          <w:b/>
          <w:bCs/>
          <w:i/>
          <w:iCs/>
        </w:rPr>
        <w:t>b</w:t>
      </w:r>
      <w:r w:rsidRPr="00F810D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log</w:t>
      </w:r>
      <w:r>
        <w:t xml:space="preserve"> — </w:t>
      </w:r>
      <w:hyperlink r:id="rId12" w:tooltip="Интернет" w:history="1">
        <w:r>
          <w:rPr>
            <w:rStyle w:val="a4"/>
          </w:rPr>
          <w:t>интернет</w:t>
        </w:r>
        <w:proofErr w:type="gramStart"/>
      </w:hyperlink>
      <w:r>
        <w:t>-</w:t>
      </w:r>
      <w:proofErr w:type="gramEnd"/>
      <w:r>
        <w:t>журнал событий, интернет-дневник, онлайн-дневник) — веб-</w:t>
      </w:r>
      <w:hyperlink r:id="rId13" w:tooltip="Сайт" w:history="1">
        <w:r>
          <w:rPr>
            <w:rStyle w:val="a4"/>
          </w:rPr>
          <w:t>сайт</w:t>
        </w:r>
      </w:hyperlink>
      <w:r>
        <w:t xml:space="preserve">, основное содержимое которого — регулярно добавляемые записи, содержащие текст, изображения или </w:t>
      </w:r>
      <w:r w:rsidRPr="00F810D2">
        <w:t>мультимедиа</w:t>
      </w:r>
    </w:p>
    <w:p w:rsidR="0050430E" w:rsidRDefault="00AA06A7" w:rsidP="0050430E">
      <w:pPr>
        <w:pStyle w:val="a3"/>
        <w:ind w:left="0"/>
      </w:pPr>
      <w:hyperlink r:id="rId14" w:tooltip="Google (поисковая система)" w:history="1">
        <w:r w:rsidR="0050430E">
          <w:rPr>
            <w:rStyle w:val="a4"/>
          </w:rPr>
          <w:t>Google</w:t>
        </w:r>
      </w:hyperlink>
      <w:r w:rsidR="0050430E">
        <w:t> — поисковая система.</w:t>
      </w:r>
    </w:p>
    <w:p w:rsidR="0050430E" w:rsidRDefault="00AA06A7" w:rsidP="0050430E">
      <w:pPr>
        <w:spacing w:before="100" w:beforeAutospacing="1" w:after="100" w:afterAutospacing="1" w:line="240" w:lineRule="auto"/>
      </w:pPr>
      <w:hyperlink r:id="rId15" w:tooltip="Google (компания)" w:history="1">
        <w:r w:rsidR="0050430E">
          <w:rPr>
            <w:rStyle w:val="a4"/>
          </w:rPr>
          <w:t>Google</w:t>
        </w:r>
      </w:hyperlink>
      <w:r w:rsidR="0050430E">
        <w:t> — компания Google Inc.</w:t>
      </w:r>
    </w:p>
    <w:p w:rsidR="0050430E" w:rsidRDefault="00AA06A7" w:rsidP="0050430E">
      <w:pPr>
        <w:numPr>
          <w:ilvl w:val="0"/>
          <w:numId w:val="22"/>
        </w:numPr>
        <w:spacing w:before="100" w:beforeAutospacing="1" w:after="100" w:afterAutospacing="1" w:line="240" w:lineRule="auto"/>
      </w:pPr>
      <w:hyperlink r:id="rId16" w:tooltip="Google Foundation" w:history="1">
        <w:r w:rsidR="0050430E">
          <w:rPr>
            <w:rStyle w:val="a4"/>
          </w:rPr>
          <w:t>Google Foundation</w:t>
        </w:r>
      </w:hyperlink>
      <w:r w:rsidR="0050430E">
        <w:t> — благотворительный фонд.</w:t>
      </w:r>
    </w:p>
    <w:p w:rsidR="0050430E" w:rsidRDefault="00AA06A7" w:rsidP="0050430E">
      <w:pPr>
        <w:numPr>
          <w:ilvl w:val="0"/>
          <w:numId w:val="22"/>
        </w:numPr>
        <w:spacing w:before="100" w:beforeAutospacing="1" w:after="100" w:afterAutospacing="1" w:line="240" w:lineRule="auto"/>
      </w:pPr>
      <w:hyperlink r:id="rId17" w:tooltip="Google.by" w:history="1">
        <w:r w:rsidR="0050430E">
          <w:rPr>
            <w:rStyle w:val="a4"/>
          </w:rPr>
          <w:t>Google.by</w:t>
        </w:r>
      </w:hyperlink>
      <w:r w:rsidR="0050430E">
        <w:t xml:space="preserve"> — домен и сайт, до 2009 года принадлежавший белорусской компании </w:t>
      </w:r>
      <w:proofErr w:type="spellStart"/>
      <w:r w:rsidR="0050430E">
        <w:t>ActiveMedia</w:t>
      </w:r>
      <w:proofErr w:type="spellEnd"/>
      <w:r w:rsidR="0050430E">
        <w:t>.</w:t>
      </w:r>
    </w:p>
    <w:p w:rsidR="0050430E" w:rsidRDefault="0050430E" w:rsidP="0050430E">
      <w:pPr>
        <w:spacing w:before="100" w:beforeAutospacing="1" w:after="100" w:afterAutospacing="1" w:line="240" w:lineRule="auto"/>
        <w:ind w:left="360"/>
      </w:pPr>
      <w:r>
        <w:t> — слово английского языка.</w:t>
      </w:r>
    </w:p>
    <w:p w:rsidR="0050430E" w:rsidRDefault="0050430E" w:rsidP="0050430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Proceratium </w:t>
      </w:r>
      <w:proofErr w:type="spellStart"/>
      <w:r>
        <w:t>гугл</w:t>
      </w:r>
      <w:proofErr w:type="spellEnd"/>
      <w:r>
        <w:t xml:space="preserve"> — вид муравьёв из подсемейства </w:t>
      </w:r>
      <w:proofErr w:type="spellStart"/>
      <w:r>
        <w:rPr>
          <w:i/>
          <w:iCs/>
        </w:rPr>
        <w:t>Proceratiinae</w:t>
      </w:r>
      <w:proofErr w:type="spellEnd"/>
      <w:r>
        <w:t>.</w:t>
      </w:r>
    </w:p>
    <w:p w:rsidR="0050430E" w:rsidRDefault="00AA06A7" w:rsidP="0050430E">
      <w:pPr>
        <w:numPr>
          <w:ilvl w:val="0"/>
          <w:numId w:val="22"/>
        </w:numPr>
        <w:spacing w:before="100" w:beforeAutospacing="1" w:after="100" w:afterAutospacing="1" w:line="240" w:lineRule="auto"/>
      </w:pPr>
      <w:hyperlink r:id="rId18" w:tooltip="Гугол" w:history="1">
        <w:r w:rsidR="0050430E">
          <w:rPr>
            <w:rStyle w:val="a4"/>
          </w:rPr>
          <w:t>Гугол</w:t>
        </w:r>
      </w:hyperlink>
      <w:r w:rsidR="0050430E">
        <w:t> — число, в десятичной системе счисления изображаемое единицей со 100 нулями.</w:t>
      </w:r>
    </w:p>
    <w:p w:rsidR="0050430E" w:rsidRDefault="00AA06A7" w:rsidP="0050430E">
      <w:pPr>
        <w:numPr>
          <w:ilvl w:val="0"/>
          <w:numId w:val="22"/>
        </w:numPr>
        <w:spacing w:before="100" w:beforeAutospacing="1" w:after="100" w:afterAutospacing="1" w:line="240" w:lineRule="auto"/>
      </w:pPr>
      <w:hyperlink r:id="rId19" w:tooltip="Гуголплекс" w:history="1">
        <w:r w:rsidR="0050430E">
          <w:rPr>
            <w:rStyle w:val="a4"/>
          </w:rPr>
          <w:t>Гуголплекс</w:t>
        </w:r>
      </w:hyperlink>
      <w:r w:rsidR="0050430E">
        <w:t xml:space="preserve"> — число, в десятичной системе счисления изображаемое единицей с </w:t>
      </w:r>
      <w:proofErr w:type="spellStart"/>
      <w:r w:rsidR="0050430E">
        <w:t>гугол</w:t>
      </w:r>
      <w:proofErr w:type="spellEnd"/>
      <w:r w:rsidR="0050430E">
        <w:t xml:space="preserve"> нулями.</w:t>
      </w:r>
    </w:p>
    <w:p w:rsidR="0050430E" w:rsidRDefault="0050430E" w:rsidP="0050430E">
      <w:pPr>
        <w:pStyle w:val="a3"/>
        <w:ind w:left="0"/>
      </w:pPr>
    </w:p>
    <w:p w:rsidR="0050430E" w:rsidRPr="006C6F5C" w:rsidRDefault="0050430E" w:rsidP="0050430E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50430E" w:rsidRPr="006C6F5C" w:rsidRDefault="0050430E" w:rsidP="0050430E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50430E" w:rsidRDefault="0050430E" w:rsidP="0050430E">
      <w:pPr>
        <w:pStyle w:val="a3"/>
        <w:ind w:left="1068"/>
        <w:jc w:val="both"/>
      </w:pPr>
      <w:r>
        <w:t>Слова приставкой тре :</w:t>
      </w:r>
    </w:p>
    <w:p w:rsidR="0050430E" w:rsidRDefault="0050430E" w:rsidP="0050430E">
      <w:pPr>
        <w:pStyle w:val="a3"/>
        <w:ind w:left="1068"/>
        <w:jc w:val="both"/>
      </w:pPr>
      <w:r>
        <w:t>треуголка</w:t>
      </w:r>
      <w:proofErr w:type="gramStart"/>
      <w:r>
        <w:t>,т</w:t>
      </w:r>
      <w:proofErr w:type="gramEnd"/>
      <w:r>
        <w:t>реклятый,треножник,треволнение,трезвон,трезубец,треглавый.</w:t>
      </w:r>
    </w:p>
    <w:p w:rsidR="0050430E" w:rsidRDefault="0050430E" w:rsidP="0050430E">
      <w:pPr>
        <w:pStyle w:val="a3"/>
        <w:ind w:left="1068"/>
        <w:jc w:val="both"/>
      </w:pPr>
      <w:r>
        <w:t>Слова, в корне которых есть сочетание «тре»:</w:t>
      </w:r>
    </w:p>
    <w:p w:rsidR="0050430E" w:rsidRDefault="0050430E" w:rsidP="0050430E">
      <w:pPr>
        <w:pStyle w:val="a3"/>
        <w:ind w:left="1068"/>
        <w:jc w:val="both"/>
      </w:pPr>
      <w:r>
        <w:t xml:space="preserve">требование, тревога, тренинг . </w:t>
      </w:r>
    </w:p>
    <w:p w:rsidR="0050430E" w:rsidRDefault="0050430E" w:rsidP="0050430E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50430E" w:rsidRDefault="0050430E" w:rsidP="0050430E">
      <w:pPr>
        <w:pStyle w:val="a3"/>
        <w:ind w:left="1068"/>
        <w:jc w:val="both"/>
      </w:pPr>
      <w:r>
        <w:t xml:space="preserve">Оля, Маша, Зина, Дина, Юля, Алина, Валя, Олег, Петя, Дима, Саша играли, </w:t>
      </w:r>
      <w:proofErr w:type="spellStart"/>
      <w:r>
        <w:t>веселилис</w:t>
      </w:r>
      <w:proofErr w:type="spellEnd"/>
      <w:r>
        <w:t xml:space="preserve">, резвились, бегали, прыгали, танцевали, ходили, кушали, собирали, бросали. </w:t>
      </w:r>
    </w:p>
    <w:p w:rsidR="0050430E" w:rsidRDefault="0050430E" w:rsidP="0050430E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50430E" w:rsidRDefault="0050430E" w:rsidP="0050430E">
      <w:pPr>
        <w:pStyle w:val="a3"/>
        <w:ind w:left="284"/>
        <w:jc w:val="both"/>
      </w:pPr>
      <w:r>
        <w:t>Например сравнивая героев художественного произведения</w:t>
      </w:r>
      <w:proofErr w:type="gramStart"/>
      <w:r>
        <w:t xml:space="preserve"> ,</w:t>
      </w:r>
      <w:proofErr w:type="gramEnd"/>
      <w:r>
        <w:t>мы можем найти между ними отличия .Сравнивая поступки ,мы можем сказать какой поступок был примером для подражания ,а какой поступок был плохим. Оценивая вещи магазине</w:t>
      </w:r>
      <w:proofErr w:type="gramStart"/>
      <w:r>
        <w:t xml:space="preserve"> ,</w:t>
      </w:r>
      <w:proofErr w:type="gramEnd"/>
      <w:r>
        <w:t>вы будите выбирать ту ,которая качественнее.</w:t>
      </w:r>
    </w:p>
    <w:p w:rsidR="0050430E" w:rsidRPr="00B876CE" w:rsidRDefault="0050430E" w:rsidP="0050430E">
      <w:pPr>
        <w:pStyle w:val="a3"/>
        <w:ind w:left="284"/>
        <w:jc w:val="both"/>
      </w:pPr>
      <w:r>
        <w:t xml:space="preserve">Не заменяйте сравнения пустыми оборотами.   </w:t>
      </w:r>
    </w:p>
    <w:p w:rsidR="0050430E" w:rsidRDefault="0050430E" w:rsidP="0050430E">
      <w:pPr>
        <w:pStyle w:val="a3"/>
        <w:ind w:left="1068"/>
      </w:pPr>
    </w:p>
    <w:p w:rsidR="0050430E" w:rsidRDefault="0050430E" w:rsidP="0050430E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50430E" w:rsidRDefault="0050430E" w:rsidP="0050430E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30E" w:rsidRDefault="0050430E" w:rsidP="0050430E">
      <w:pPr>
        <w:pStyle w:val="a3"/>
        <w:ind w:left="284"/>
      </w:pPr>
    </w:p>
    <w:p w:rsidR="0050430E" w:rsidRPr="002504B4" w:rsidRDefault="0050430E" w:rsidP="0050430E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50430E" w:rsidRDefault="0050430E" w:rsidP="0050430E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50430E" w:rsidP="0050430E">
      <w:pPr>
        <w:tabs>
          <w:tab w:val="left" w:pos="426"/>
        </w:tabs>
        <w:jc w:val="center"/>
      </w:pPr>
      <w:r>
        <w:t>В году 907.Пошёл Олег на Грецию на конях и на кораблях. И пришёл к Царьграду</w:t>
      </w:r>
      <w:proofErr w:type="gramStart"/>
      <w:r>
        <w:t xml:space="preserve"> ,</w:t>
      </w:r>
      <w:proofErr w:type="gramEnd"/>
      <w:r>
        <w:t>греки закрыли Суд, а город затворили. И вышел Олег на берег, и начал воевать. И повелел Олег своим войскам сделать колёса и поставить на них корабли</w:t>
      </w:r>
    </w:p>
    <w:sectPr w:rsidR="009D7AEA" w:rsidSect="00CE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728"/>
    <w:multiLevelType w:val="multilevel"/>
    <w:tmpl w:val="EAC4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613C2"/>
    <w:multiLevelType w:val="hybridMultilevel"/>
    <w:tmpl w:val="38BE514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2E54C1"/>
    <w:multiLevelType w:val="multilevel"/>
    <w:tmpl w:val="7C345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8"/>
  </w:num>
  <w:num w:numId="11">
    <w:abstractNumId w:val="22"/>
  </w:num>
  <w:num w:numId="12">
    <w:abstractNumId w:val="16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4"/>
  </w:num>
  <w:num w:numId="20">
    <w:abstractNumId w:val="20"/>
  </w:num>
  <w:num w:numId="21">
    <w:abstractNumId w:val="10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B47D03"/>
    <w:rsid w:val="000059B8"/>
    <w:rsid w:val="000E46D1"/>
    <w:rsid w:val="00141204"/>
    <w:rsid w:val="00147B09"/>
    <w:rsid w:val="00153AB4"/>
    <w:rsid w:val="001B20CA"/>
    <w:rsid w:val="001B7654"/>
    <w:rsid w:val="001E7C41"/>
    <w:rsid w:val="002504B4"/>
    <w:rsid w:val="002C4558"/>
    <w:rsid w:val="00322F3C"/>
    <w:rsid w:val="003436D1"/>
    <w:rsid w:val="003944DC"/>
    <w:rsid w:val="003A155C"/>
    <w:rsid w:val="004F3156"/>
    <w:rsid w:val="00503F16"/>
    <w:rsid w:val="0050430E"/>
    <w:rsid w:val="00516D20"/>
    <w:rsid w:val="005B42D7"/>
    <w:rsid w:val="005C52EA"/>
    <w:rsid w:val="005D40A9"/>
    <w:rsid w:val="005D5A55"/>
    <w:rsid w:val="005E73CB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A4EA0"/>
    <w:rsid w:val="007B33C2"/>
    <w:rsid w:val="008545DD"/>
    <w:rsid w:val="008A38DC"/>
    <w:rsid w:val="009261A7"/>
    <w:rsid w:val="00956EF7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A06A7"/>
    <w:rsid w:val="00AE009F"/>
    <w:rsid w:val="00AF352B"/>
    <w:rsid w:val="00B033C6"/>
    <w:rsid w:val="00B22559"/>
    <w:rsid w:val="00B47D03"/>
    <w:rsid w:val="00B730AB"/>
    <w:rsid w:val="00B876CE"/>
    <w:rsid w:val="00BE64CE"/>
    <w:rsid w:val="00BF10E0"/>
    <w:rsid w:val="00BF5AB6"/>
    <w:rsid w:val="00C2118F"/>
    <w:rsid w:val="00C51E85"/>
    <w:rsid w:val="00C54718"/>
    <w:rsid w:val="00C55A0D"/>
    <w:rsid w:val="00C60249"/>
    <w:rsid w:val="00C660A0"/>
    <w:rsid w:val="00CA153B"/>
    <w:rsid w:val="00CE5C7F"/>
    <w:rsid w:val="00D14096"/>
    <w:rsid w:val="00D200BE"/>
    <w:rsid w:val="00D2263D"/>
    <w:rsid w:val="00D37AC2"/>
    <w:rsid w:val="00D47E91"/>
    <w:rsid w:val="00D70A07"/>
    <w:rsid w:val="00E077FD"/>
    <w:rsid w:val="00E17979"/>
    <w:rsid w:val="00E81F4F"/>
    <w:rsid w:val="00EC65B6"/>
    <w:rsid w:val="00F1607B"/>
    <w:rsid w:val="00F2787A"/>
    <w:rsid w:val="00F80FC7"/>
    <w:rsid w:val="00F810D2"/>
    <w:rsid w:val="00F84FAD"/>
    <w:rsid w:val="00F96672"/>
    <w:rsid w:val="00FC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A%D0%BB%D0%B0%D0%BC%D0%B0" TargetMode="External"/><Relationship Id="rId13" Type="http://schemas.openxmlformats.org/officeDocument/2006/relationships/hyperlink" Target="https://ru.wikipedia.org/wiki/%D0%A1%D0%B0%D0%B9%D1%82" TargetMode="External"/><Relationship Id="rId18" Type="http://schemas.openxmlformats.org/officeDocument/2006/relationships/hyperlink" Target="https://ru.wikipedia.org/wiki/%D0%93%D1%83%D0%B3%D0%BE%D0%B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0%D0%B0%D1%81%D1%81%D1%8B%D0%BB%D0%BA%D0%B0_%D1%8D%D0%BB%D0%B5%D0%BA%D1%82%D1%80%D0%BE%D0%BD%D0%BD%D0%BE%D0%B9_%D0%BF%D0%BE%D1%87%D1%82%D1%8B" TargetMode="External"/><Relationship Id="rId12" Type="http://schemas.openxmlformats.org/officeDocument/2006/relationships/hyperlink" Target="https://ru.wikipedia.org/wiki/%D0%98%D0%BD%D1%82%D0%B5%D1%80%D0%BD%D0%B5%D1%82" TargetMode="External"/><Relationship Id="rId17" Type="http://schemas.openxmlformats.org/officeDocument/2006/relationships/hyperlink" Target="https://ru.wikipedia.org/wiki/Google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Google_Foundation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Google_%28%D0%BA%D0%BE%D0%BC%D0%BF%D0%B0%D0%BD%D0%B8%D1%8F%29" TargetMode="External"/><Relationship Id="rId10" Type="http://schemas.openxmlformats.org/officeDocument/2006/relationships/hyperlink" Target="https://ru.wikipedia.org/wiki/%D0%A1%D0%BF%D0%B0%D0%BC" TargetMode="External"/><Relationship Id="rId19" Type="http://schemas.openxmlformats.org/officeDocument/2006/relationships/hyperlink" Target="https://ru.wikipedia.org/wiki/%D0%93%D1%83%D0%B3%D0%BE%D0%BB%D0%BF%D0%BB%D0%B5%D0%BA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F%D0%B0%D0%BC" TargetMode="External"/><Relationship Id="rId14" Type="http://schemas.openxmlformats.org/officeDocument/2006/relationships/hyperlink" Target="https://ru.wikipedia.org/wiki/Google_%28%D0%BF%D0%BE%D0%B8%D1%81%D0%BA%D0%BE%D0%B2%D0%B0%D1%8F_%D1%81%D0%B8%D1%81%D1%82%D0%B5%D0%BC%D0%B0%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47FA-2EB9-4098-9904-C06AA9EE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Ильшат</cp:lastModifiedBy>
  <cp:revision>2</cp:revision>
  <dcterms:created xsi:type="dcterms:W3CDTF">2017-01-20T16:19:00Z</dcterms:created>
  <dcterms:modified xsi:type="dcterms:W3CDTF">2017-01-20T16:19:00Z</dcterms:modified>
</cp:coreProperties>
</file>