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5C" w:rsidRPr="006C6F5C" w:rsidRDefault="006C6F5C" w:rsidP="006C6F5C">
      <w:pPr>
        <w:ind w:firstLine="709"/>
        <w:jc w:val="both"/>
      </w:pPr>
      <w:r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>Если вы выполните хотя бы часть заданий – это уже неплохо!</w:t>
      </w:r>
      <w:r w:rsidRPr="006C6F5C">
        <w:t xml:space="preserve"> Желаем успеха в работе!</w:t>
      </w:r>
    </w:p>
    <w:p w:rsidR="006C6F5C" w:rsidRDefault="009C317D" w:rsidP="009C317D">
      <w:pPr>
        <w:jc w:val="center"/>
      </w:pPr>
      <w:r>
        <w:t>5-7 классы</w:t>
      </w:r>
    </w:p>
    <w:p w:rsidR="00C55A0D" w:rsidRPr="00F252A2" w:rsidRDefault="00D200BE" w:rsidP="009C317D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F252A2">
        <w:rPr>
          <w:rFonts w:ascii="Times New Roman" w:hAnsi="Times New Roman" w:cs="Times New Roman"/>
        </w:rP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 w:rsidRPr="00F252A2">
        <w:rPr>
          <w:rFonts w:ascii="Times New Roman" w:hAnsi="Times New Roman" w:cs="Times New Roman"/>
        </w:rPr>
        <w:t>до</w:t>
      </w:r>
      <w:r w:rsidR="003944DC" w:rsidRPr="00F252A2">
        <w:rPr>
          <w:rFonts w:ascii="Times New Roman" w:hAnsi="Times New Roman" w:cs="Times New Roman"/>
        </w:rPr>
        <w:t>статки звуковой организации речи</w:t>
      </w:r>
      <w:r w:rsidR="00503F16" w:rsidRPr="00F252A2">
        <w:rPr>
          <w:rFonts w:ascii="Times New Roman" w:hAnsi="Times New Roman" w:cs="Times New Roman"/>
        </w:rPr>
        <w:t xml:space="preserve">. </w:t>
      </w:r>
      <w:r w:rsidR="00C2118F" w:rsidRPr="00F252A2">
        <w:rPr>
          <w:rFonts w:ascii="Times New Roman" w:hAnsi="Times New Roman" w:cs="Times New Roman"/>
        </w:rPr>
        <w:t xml:space="preserve">Чтобы легче было их </w:t>
      </w:r>
      <w:r w:rsidR="006C6F5C" w:rsidRPr="00F252A2">
        <w:rPr>
          <w:rFonts w:ascii="Times New Roman" w:hAnsi="Times New Roman" w:cs="Times New Roman"/>
        </w:rPr>
        <w:t xml:space="preserve">найти, произнесите фразы вслух! </w:t>
      </w:r>
      <w:r w:rsidR="00503F16" w:rsidRPr="00F252A2">
        <w:rPr>
          <w:rFonts w:ascii="Times New Roman" w:hAnsi="Times New Roman" w:cs="Times New Roman"/>
        </w:rPr>
        <w:t>О</w:t>
      </w:r>
      <w:r w:rsidRPr="00F252A2">
        <w:rPr>
          <w:rFonts w:ascii="Times New Roman" w:hAnsi="Times New Roman" w:cs="Times New Roman"/>
        </w:rPr>
        <w:t>хар</w:t>
      </w:r>
      <w:r w:rsidR="00503F16" w:rsidRPr="00F252A2">
        <w:rPr>
          <w:rFonts w:ascii="Times New Roman" w:hAnsi="Times New Roman" w:cs="Times New Roman"/>
        </w:rPr>
        <w:t>а</w:t>
      </w:r>
      <w:r w:rsidRPr="00F252A2">
        <w:rPr>
          <w:rFonts w:ascii="Times New Roman" w:hAnsi="Times New Roman" w:cs="Times New Roman"/>
        </w:rPr>
        <w:t>ктеризуйте эти недо</w:t>
      </w:r>
      <w:r w:rsidR="00503F16" w:rsidRPr="00F252A2">
        <w:rPr>
          <w:rFonts w:ascii="Times New Roman" w:hAnsi="Times New Roman" w:cs="Times New Roman"/>
        </w:rPr>
        <w:t xml:space="preserve">четы речи, используя лингвистические термины. </w:t>
      </w:r>
      <w:r w:rsidR="003944DC" w:rsidRPr="00F252A2">
        <w:rPr>
          <w:rFonts w:ascii="Times New Roman" w:hAnsi="Times New Roman" w:cs="Times New Roman"/>
        </w:rPr>
        <w:t>Отредактируйте предложения так, чтобы их можно было использовать в радио- или телепередаче.</w:t>
      </w:r>
    </w:p>
    <w:p w:rsidR="00503F16" w:rsidRPr="00F252A2" w:rsidRDefault="009C317D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252A2">
        <w:rPr>
          <w:rFonts w:ascii="Times New Roman" w:hAnsi="Times New Roman" w:cs="Times New Roman"/>
        </w:rPr>
        <w:t>В</w:t>
      </w:r>
      <w:r w:rsidR="00503F16" w:rsidRPr="00F252A2">
        <w:rPr>
          <w:rFonts w:ascii="Times New Roman" w:hAnsi="Times New Roman" w:cs="Times New Roman"/>
        </w:rPr>
        <w:t>се слышали, как скрипят тормоза за закрытым окном.</w:t>
      </w:r>
      <w:r w:rsidR="00F252A2">
        <w:rPr>
          <w:rFonts w:ascii="Times New Roman" w:hAnsi="Times New Roman" w:cs="Times New Roman"/>
        </w:rPr>
        <w:t xml:space="preserve"> </w:t>
      </w:r>
      <w:r w:rsidR="00F252A2" w:rsidRPr="00F252A2">
        <w:rPr>
          <w:rFonts w:ascii="Times New Roman" w:hAnsi="Times New Roman" w:cs="Times New Roman"/>
          <w:b/>
        </w:rPr>
        <w:t>(</w:t>
      </w:r>
      <w:r w:rsidR="00F252A2" w:rsidRPr="00F252A2">
        <w:rPr>
          <w:rFonts w:ascii="Times New Roman" w:hAnsi="Times New Roman" w:cs="Times New Roman"/>
          <w:b/>
          <w:color w:val="000000"/>
          <w:shd w:val="clear" w:color="auto" w:fill="FFFFFF"/>
        </w:rPr>
        <w:t>Каждый</w:t>
      </w:r>
      <w:r w:rsidR="00CE5246" w:rsidRPr="00F252A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мог уловить скрипящий звук тормозов за затворенным окном.</w:t>
      </w:r>
      <w:r w:rsidR="00F252A2">
        <w:rPr>
          <w:rFonts w:ascii="Times New Roman" w:hAnsi="Times New Roman" w:cs="Times New Roman"/>
          <w:b/>
          <w:color w:val="000000"/>
          <w:shd w:val="clear" w:color="auto" w:fill="FFFFFF"/>
        </w:rPr>
        <w:t>)</w:t>
      </w:r>
    </w:p>
    <w:p w:rsidR="00503F16" w:rsidRPr="00F252A2" w:rsidRDefault="00503F16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252A2">
        <w:rPr>
          <w:rFonts w:ascii="Times New Roman" w:hAnsi="Times New Roman" w:cs="Times New Roman"/>
        </w:rPr>
        <w:t>Жаль, жаль, но наши футболисты сегодня ушли с поля без голов</w:t>
      </w:r>
      <w:r w:rsidRPr="00F252A2">
        <w:rPr>
          <w:rFonts w:ascii="Times New Roman" w:hAnsi="Times New Roman" w:cs="Times New Roman"/>
          <w:b/>
        </w:rPr>
        <w:t>.</w:t>
      </w:r>
      <w:r w:rsidR="00F252A2">
        <w:rPr>
          <w:rFonts w:ascii="Times New Roman" w:hAnsi="Times New Roman" w:cs="Times New Roman"/>
          <w:b/>
        </w:rPr>
        <w:t xml:space="preserve"> </w:t>
      </w:r>
      <w:r w:rsidR="00F252A2" w:rsidRPr="00F252A2">
        <w:rPr>
          <w:rFonts w:ascii="Times New Roman" w:hAnsi="Times New Roman" w:cs="Times New Roman"/>
          <w:b/>
        </w:rPr>
        <w:t>(Очень</w:t>
      </w:r>
      <w:r w:rsidR="00CE5246" w:rsidRPr="00F252A2">
        <w:rPr>
          <w:rFonts w:ascii="Times New Roman" w:hAnsi="Times New Roman" w:cs="Times New Roman"/>
          <w:b/>
        </w:rPr>
        <w:t xml:space="preserve"> </w:t>
      </w:r>
      <w:r w:rsidR="00CE5246" w:rsidRPr="00F252A2">
        <w:rPr>
          <w:rFonts w:ascii="Times New Roman" w:hAnsi="Times New Roman" w:cs="Times New Roman"/>
          <w:b/>
        </w:rPr>
        <w:t>жаль, но наши футболисты сегодня</w:t>
      </w:r>
      <w:r w:rsidR="00CE5246" w:rsidRPr="00F252A2">
        <w:rPr>
          <w:rFonts w:ascii="Times New Roman" w:hAnsi="Times New Roman" w:cs="Times New Roman"/>
          <w:b/>
        </w:rPr>
        <w:t xml:space="preserve"> не забили ни одного гола</w:t>
      </w:r>
      <w:r w:rsidR="00F252A2">
        <w:rPr>
          <w:rFonts w:ascii="Times New Roman" w:hAnsi="Times New Roman" w:cs="Times New Roman"/>
          <w:b/>
        </w:rPr>
        <w:t>.</w:t>
      </w:r>
      <w:r w:rsidR="00CE5246" w:rsidRPr="00F252A2">
        <w:rPr>
          <w:rFonts w:ascii="Times New Roman" w:hAnsi="Times New Roman" w:cs="Times New Roman"/>
          <w:b/>
        </w:rPr>
        <w:t>)</w:t>
      </w:r>
      <w:r w:rsidR="00CE5246" w:rsidRPr="00F252A2">
        <w:rPr>
          <w:rFonts w:ascii="Times New Roman" w:hAnsi="Times New Roman" w:cs="Times New Roman"/>
        </w:rPr>
        <w:t xml:space="preserve"> </w:t>
      </w:r>
    </w:p>
    <w:p w:rsidR="00A21181" w:rsidRPr="00F252A2" w:rsidRDefault="00A21181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252A2">
        <w:rPr>
          <w:rFonts w:ascii="Times New Roman" w:hAnsi="Times New Roman" w:cs="Times New Roman"/>
        </w:rPr>
        <w:t>Солдаты охраняют границу как зеницу ока.</w:t>
      </w:r>
      <w:r w:rsidR="00F252A2">
        <w:rPr>
          <w:rFonts w:ascii="Times New Roman" w:hAnsi="Times New Roman" w:cs="Times New Roman"/>
        </w:rPr>
        <w:t xml:space="preserve"> </w:t>
      </w:r>
      <w:r w:rsidR="00F252A2" w:rsidRPr="00F252A2">
        <w:rPr>
          <w:rFonts w:ascii="Times New Roman" w:hAnsi="Times New Roman" w:cs="Times New Roman"/>
          <w:b/>
        </w:rPr>
        <w:t>(Пограничники</w:t>
      </w:r>
      <w:r w:rsidR="00CE5246" w:rsidRPr="00F252A2">
        <w:rPr>
          <w:rFonts w:ascii="Times New Roman" w:hAnsi="Times New Roman" w:cs="Times New Roman"/>
          <w:b/>
        </w:rPr>
        <w:t xml:space="preserve"> </w:t>
      </w:r>
      <w:r w:rsidR="00CE5246" w:rsidRPr="00F252A2">
        <w:rPr>
          <w:rFonts w:ascii="Times New Roman" w:hAnsi="Times New Roman" w:cs="Times New Roman"/>
          <w:b/>
        </w:rPr>
        <w:t>охраняют границу как зеницу ока</w:t>
      </w:r>
      <w:r w:rsidR="00F252A2">
        <w:rPr>
          <w:rFonts w:ascii="Times New Roman" w:hAnsi="Times New Roman" w:cs="Times New Roman"/>
          <w:b/>
        </w:rPr>
        <w:t>.</w:t>
      </w:r>
      <w:r w:rsidR="00CE5246" w:rsidRPr="00F252A2">
        <w:rPr>
          <w:rFonts w:ascii="Times New Roman" w:hAnsi="Times New Roman" w:cs="Times New Roman"/>
          <w:b/>
        </w:rPr>
        <w:t>)</w:t>
      </w:r>
    </w:p>
    <w:p w:rsidR="00A21181" w:rsidRPr="00F252A2" w:rsidRDefault="00A21181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252A2">
        <w:rPr>
          <w:rFonts w:ascii="Times New Roman" w:hAnsi="Times New Roman" w:cs="Times New Roman"/>
        </w:rPr>
        <w:t>Люди вышли на поля, в сады, а у озера сегодня ни души.</w:t>
      </w:r>
      <w:r w:rsidR="00F252A2">
        <w:rPr>
          <w:rFonts w:ascii="Times New Roman" w:hAnsi="Times New Roman" w:cs="Times New Roman"/>
        </w:rPr>
        <w:t xml:space="preserve"> </w:t>
      </w:r>
      <w:r w:rsidR="00F252A2" w:rsidRPr="00F252A2">
        <w:rPr>
          <w:rFonts w:ascii="Times New Roman" w:hAnsi="Times New Roman" w:cs="Times New Roman"/>
        </w:rPr>
        <w:t>(</w:t>
      </w:r>
      <w:r w:rsidR="00F252A2" w:rsidRPr="00F252A2">
        <w:rPr>
          <w:rFonts w:ascii="Times New Roman" w:hAnsi="Times New Roman" w:cs="Times New Roman"/>
          <w:b/>
          <w:color w:val="000000"/>
          <w:shd w:val="clear" w:color="auto" w:fill="FFFFFF"/>
        </w:rPr>
        <w:t>Люди</w:t>
      </w:r>
      <w:r w:rsidR="00CE5246" w:rsidRPr="00F252A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вышли в поля, в сады, а у озера сегодня не было ни души.</w:t>
      </w:r>
      <w:r w:rsidR="00CE5246" w:rsidRPr="00F252A2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A21181" w:rsidRPr="00F252A2" w:rsidRDefault="00A21181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252A2">
        <w:rPr>
          <w:rFonts w:ascii="Times New Roman" w:hAnsi="Times New Roman" w:cs="Times New Roman"/>
        </w:rPr>
        <w:t>Конкурс взрослых исполнителей частушек и загадок привлек много поклонников этих жанров.</w:t>
      </w:r>
      <w:r w:rsidR="00F252A2" w:rsidRPr="00F252A2">
        <w:rPr>
          <w:rFonts w:ascii="Times New Roman" w:hAnsi="Times New Roman" w:cs="Times New Roman"/>
        </w:rPr>
        <w:t xml:space="preserve"> </w:t>
      </w:r>
      <w:r w:rsidR="00F252A2" w:rsidRPr="00F252A2">
        <w:rPr>
          <w:rFonts w:ascii="Times New Roman" w:hAnsi="Times New Roman" w:cs="Times New Roman"/>
          <w:b/>
        </w:rPr>
        <w:t>(</w:t>
      </w:r>
      <w:r w:rsidR="00F252A2" w:rsidRPr="00F252A2">
        <w:rPr>
          <w:rFonts w:ascii="Times New Roman" w:hAnsi="Times New Roman" w:cs="Times New Roman"/>
          <w:b/>
        </w:rPr>
        <w:t>Конкурс исполнителей частушек и загадок привлек много поклонников.</w:t>
      </w:r>
      <w:r w:rsidR="00F252A2" w:rsidRPr="00F252A2">
        <w:rPr>
          <w:rFonts w:ascii="Times New Roman" w:hAnsi="Times New Roman" w:cs="Times New Roman"/>
          <w:b/>
        </w:rPr>
        <w:t>)</w:t>
      </w:r>
    </w:p>
    <w:p w:rsidR="009C317D" w:rsidRDefault="009C317D" w:rsidP="009C317D">
      <w:pPr>
        <w:pStyle w:val="a3"/>
        <w:ind w:left="284"/>
      </w:pPr>
    </w:p>
    <w:p w:rsidR="009C317D" w:rsidRDefault="009C317D" w:rsidP="008545DD">
      <w:pPr>
        <w:pStyle w:val="a3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</w:t>
      </w:r>
      <w:r w:rsidR="00A727B8">
        <w:t xml:space="preserve"> (</w:t>
      </w:r>
      <w:r w:rsidR="00A727B8" w:rsidRPr="00C443BD">
        <w:rPr>
          <w:rFonts w:ascii="Arial" w:hAnsi="Arial" w:cs="Arial"/>
          <w:b/>
          <w:color w:val="5E4631"/>
          <w:sz w:val="20"/>
          <w:szCs w:val="20"/>
          <w:shd w:val="clear" w:color="auto" w:fill="FFFFFF"/>
        </w:rPr>
        <w:t>Антонин</w:t>
      </w:r>
      <w:r w:rsidR="00A727B8" w:rsidRPr="00C443BD">
        <w:rPr>
          <w:rFonts w:ascii="Arial" w:hAnsi="Arial" w:cs="Arial"/>
          <w:b/>
          <w:color w:val="5E4631"/>
          <w:sz w:val="20"/>
          <w:szCs w:val="20"/>
          <w:shd w:val="clear" w:color="auto" w:fill="FFFFFF"/>
        </w:rPr>
        <w:t>)</w:t>
      </w:r>
      <w:r w:rsidRPr="00C443BD">
        <w:rPr>
          <w:b/>
        </w:rPr>
        <w:t>,</w:t>
      </w:r>
      <w:r>
        <w:t xml:space="preserve"> «</w:t>
      </w:r>
      <w:r w:rsidR="008545DD" w:rsidRPr="006C6F5C">
        <w:rPr>
          <w:i/>
        </w:rPr>
        <w:t>Мудрость</w:t>
      </w:r>
      <w:r>
        <w:t>»</w:t>
      </w:r>
      <w:r w:rsidR="00C443BD">
        <w:t xml:space="preserve"> </w:t>
      </w:r>
      <w:r w:rsidR="00A727B8" w:rsidRPr="00C443BD">
        <w:rPr>
          <w:b/>
        </w:rPr>
        <w:t>(Софья</w:t>
      </w:r>
      <w:r w:rsidR="00A727B8">
        <w:t>)</w:t>
      </w:r>
      <w:r>
        <w:t>, «</w:t>
      </w:r>
      <w:r w:rsidRPr="006C6F5C">
        <w:rPr>
          <w:i/>
        </w:rPr>
        <w:t>Стойкий, постоянный</w:t>
      </w:r>
      <w:r>
        <w:t>»</w:t>
      </w:r>
      <w:r w:rsidR="00C443BD">
        <w:t xml:space="preserve"> </w:t>
      </w:r>
      <w:r w:rsidR="00C443BD" w:rsidRPr="00C443BD">
        <w:rPr>
          <w:b/>
        </w:rPr>
        <w:t>(</w:t>
      </w:r>
      <w:r w:rsidR="00C443BD" w:rsidRPr="00C443B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Константин</w:t>
      </w:r>
      <w:r w:rsidR="00C443BD" w:rsidRPr="00C443B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)</w:t>
      </w:r>
      <w:r w:rsidRPr="00C443BD">
        <w:rPr>
          <w:b/>
        </w:rPr>
        <w:t>,</w:t>
      </w:r>
      <w:r>
        <w:t xml:space="preserve"> «</w:t>
      </w:r>
      <w:r w:rsidRPr="006C6F5C">
        <w:rPr>
          <w:i/>
        </w:rPr>
        <w:t>Благородный</w:t>
      </w:r>
      <w:r>
        <w:t>»</w:t>
      </w:r>
      <w:r w:rsidR="00A727B8">
        <w:t xml:space="preserve"> </w:t>
      </w:r>
      <w:r w:rsidR="00A727B8" w:rsidRPr="00C443BD">
        <w:rPr>
          <w:b/>
        </w:rPr>
        <w:t>(</w:t>
      </w:r>
      <w:r w:rsidR="00A727B8" w:rsidRPr="00C443BD">
        <w:rPr>
          <w:rFonts w:ascii="Arial" w:hAnsi="Arial" w:cs="Arial"/>
          <w:b/>
          <w:color w:val="5E4631"/>
          <w:sz w:val="20"/>
          <w:szCs w:val="20"/>
          <w:shd w:val="clear" w:color="auto" w:fill="FFFFFF"/>
        </w:rPr>
        <w:t>Евгений</w:t>
      </w:r>
      <w:r w:rsidR="00A727B8">
        <w:rPr>
          <w:rFonts w:ascii="Arial" w:hAnsi="Arial" w:cs="Arial"/>
          <w:color w:val="5E4631"/>
          <w:sz w:val="20"/>
          <w:szCs w:val="20"/>
          <w:shd w:val="clear" w:color="auto" w:fill="FFFFFF"/>
        </w:rPr>
        <w:t>)</w:t>
      </w:r>
      <w:r>
        <w:t>, «</w:t>
      </w:r>
      <w:r w:rsidRPr="006C6F5C">
        <w:rPr>
          <w:i/>
        </w:rPr>
        <w:t>Маленький</w:t>
      </w:r>
      <w:r>
        <w:t>»</w:t>
      </w:r>
      <w:r w:rsidR="00C443BD">
        <w:t xml:space="preserve"> </w:t>
      </w:r>
      <w:r w:rsidR="00C443BD" w:rsidRPr="00C443BD">
        <w:rPr>
          <w:b/>
        </w:rPr>
        <w:t>(</w:t>
      </w:r>
      <w:r w:rsidR="00C443BD" w:rsidRPr="00C443BD">
        <w:rPr>
          <w:rFonts w:ascii="Arial" w:hAnsi="Arial" w:cs="Arial"/>
          <w:b/>
          <w:color w:val="5E4631"/>
          <w:sz w:val="20"/>
          <w:szCs w:val="20"/>
          <w:shd w:val="clear" w:color="auto" w:fill="FFFFFF"/>
        </w:rPr>
        <w:t>Павел</w:t>
      </w:r>
      <w:r w:rsidR="00C443BD" w:rsidRPr="00C443BD">
        <w:rPr>
          <w:rFonts w:ascii="Arial" w:hAnsi="Arial" w:cs="Arial"/>
          <w:b/>
          <w:color w:val="5E4631"/>
          <w:sz w:val="20"/>
          <w:szCs w:val="20"/>
          <w:shd w:val="clear" w:color="auto" w:fill="FFFFFF"/>
        </w:rPr>
        <w:t>)</w:t>
      </w:r>
      <w:r w:rsidRPr="00C443BD">
        <w:rPr>
          <w:b/>
        </w:rPr>
        <w:t>?</w:t>
      </w:r>
      <w:r>
        <w:t xml:space="preserve">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B876CE" w:rsidRDefault="00B876CE" w:rsidP="00EC65B6">
      <w:pPr>
        <w:pStyle w:val="a3"/>
        <w:ind w:left="284"/>
        <w:jc w:val="both"/>
      </w:pP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bookmarkStart w:id="0" w:name="_GoBack"/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bookmarkEnd w:id="0"/>
    <w:p w:rsidR="006C6F5C" w:rsidRDefault="006C6F5C" w:rsidP="00F1607B">
      <w:pPr>
        <w:pStyle w:val="a3"/>
        <w:ind w:left="284"/>
        <w:jc w:val="both"/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6C6F5C" w:rsidRDefault="006C6F5C" w:rsidP="006C6F5C">
      <w:pPr>
        <w:pStyle w:val="a3"/>
        <w:ind w:left="0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r w:rsidRPr="00F1607B">
        <w:rPr>
          <w:i/>
        </w:rPr>
        <w:t>Гугл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C443BD" w:rsidRPr="004F252B" w:rsidRDefault="00C443BD" w:rsidP="00C443BD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 w:rsidRPr="004F252B">
        <w:rPr>
          <w:rStyle w:val="apple-converted-space"/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 </w:t>
      </w:r>
      <w:r w:rsidR="004F252B" w:rsidRPr="004F252B">
        <w:rPr>
          <w:rStyle w:val="apple-converted-space"/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   </w:t>
      </w:r>
      <w:r w:rsidR="004F252B">
        <w:rPr>
          <w:rStyle w:val="apple-converted-space"/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   </w:t>
      </w:r>
      <w:r w:rsidRPr="004F252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Изначально систему планировалось назвать </w:t>
      </w:r>
      <w:proofErr w:type="spellStart"/>
      <w:r w:rsidRPr="004F252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Гугол</w:t>
      </w:r>
      <w:proofErr w:type="spellEnd"/>
      <w:r w:rsidRPr="004F252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 (</w:t>
      </w:r>
      <w:proofErr w:type="spellStart"/>
      <w:r w:rsidRPr="004F252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Googol</w:t>
      </w:r>
      <w:proofErr w:type="spellEnd"/>
      <w:r w:rsidRPr="004F252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) (Ударение на второй слог). Это число означает единицу со ста нулями. Этим основатели компании Сергей </w:t>
      </w:r>
      <w:proofErr w:type="spellStart"/>
      <w:r w:rsidRPr="004F252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Брин</w:t>
      </w:r>
      <w:proofErr w:type="spellEnd"/>
      <w:r w:rsidRPr="004F252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 и Ларри Пейдж хотели показать количество информации, которое сможет обрабатывать их система.</w:t>
      </w:r>
      <w:r w:rsidRPr="004F252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 </w:t>
      </w:r>
      <w:r w:rsidRPr="004F252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Но из-за неправильного написания самого слова (просто допустили ошибку), компанию зарегистрировали именно так, как мы ее знаем.</w:t>
      </w:r>
    </w:p>
    <w:p w:rsidR="004F252B" w:rsidRPr="004F252B" w:rsidRDefault="004F252B" w:rsidP="00C443BD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    </w:t>
      </w:r>
      <w:r w:rsidRPr="004F252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С</w:t>
      </w:r>
      <w:r w:rsidRPr="004F252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лово блог было образовано из двух, а именно </w:t>
      </w:r>
      <w:proofErr w:type="spellStart"/>
      <w:r w:rsidRPr="004F252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Web</w:t>
      </w:r>
      <w:proofErr w:type="spellEnd"/>
      <w:r w:rsidRPr="004F252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 </w:t>
      </w:r>
      <w:proofErr w:type="spellStart"/>
      <w:r w:rsidRPr="004F252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Log</w:t>
      </w:r>
      <w:proofErr w:type="spellEnd"/>
      <w:r w:rsidRPr="004F252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, что можно </w:t>
      </w:r>
      <w:r w:rsidRPr="004F252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перевести как веб-журнал, но </w:t>
      </w:r>
      <w:r w:rsidRPr="004F252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в основном прижился термин «Интернет-дневник».</w:t>
      </w:r>
    </w:p>
    <w:p w:rsidR="004F252B" w:rsidRPr="004F252B" w:rsidRDefault="004F252B" w:rsidP="00C443BD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2B">
        <w:rPr>
          <w:rStyle w:val="apple-converted-space"/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 xml:space="preserve">  </w:t>
      </w:r>
      <w:r w:rsidRPr="004F252B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Слово</w:t>
      </w:r>
      <w:r w:rsidRPr="004F252B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 xml:space="preserve"> «спам» закрепилось значение, перешедшее в компьютерную терминологию для обозначения назойливых рекламных рассылок</w:t>
      </w:r>
    </w:p>
    <w:p w:rsidR="004F252B" w:rsidRPr="004F252B" w:rsidRDefault="004F252B" w:rsidP="004F252B">
      <w:pPr>
        <w:pStyle w:val="a5"/>
        <w:spacing w:before="0" w:beforeAutospacing="0" w:after="150" w:afterAutospacing="0"/>
        <w:jc w:val="both"/>
        <w:rPr>
          <w:b/>
          <w:color w:val="000000"/>
        </w:rPr>
      </w:pPr>
      <w:r w:rsidRPr="004F252B">
        <w:rPr>
          <w:b/>
        </w:rPr>
        <w:lastRenderedPageBreak/>
        <w:t xml:space="preserve">            Хакер-</w:t>
      </w:r>
      <w:r w:rsidRPr="004F252B">
        <w:rPr>
          <w:rStyle w:val="a4"/>
          <w:b/>
          <w:color w:val="000000"/>
          <w:u w:val="none"/>
        </w:rPr>
        <w:t xml:space="preserve"> </w:t>
      </w:r>
      <w:r w:rsidRPr="004F252B">
        <w:rPr>
          <w:rStyle w:val="apple-converted-space"/>
          <w:b/>
          <w:color w:val="000000"/>
        </w:rPr>
        <w:t> </w:t>
      </w:r>
      <w:r w:rsidRPr="004F252B">
        <w:rPr>
          <w:b/>
          <w:color w:val="000000"/>
        </w:rPr>
        <w:t>компьютерный преступник, который совершает взлом и несанкционированный доступ к данным. Происхождение термина: Хакерство не всегда было негативным явлением.</w:t>
      </w:r>
    </w:p>
    <w:p w:rsidR="004F252B" w:rsidRPr="004F252B" w:rsidRDefault="004F252B" w:rsidP="004F252B">
      <w:pPr>
        <w:pStyle w:val="a5"/>
        <w:spacing w:before="0" w:beforeAutospacing="0" w:after="150" w:afterAutospacing="0"/>
        <w:jc w:val="both"/>
        <w:rPr>
          <w:b/>
          <w:color w:val="000000"/>
        </w:rPr>
      </w:pPr>
      <w:r w:rsidRPr="004F252B">
        <w:rPr>
          <w:b/>
          <w:color w:val="000000"/>
        </w:rPr>
        <w:t>В начале технологической эры хакерами называли умных и талантливых гениев техники, не обязательно компьютерной.</w:t>
      </w:r>
    </w:p>
    <w:p w:rsidR="004F252B" w:rsidRPr="004F252B" w:rsidRDefault="004F252B" w:rsidP="004F252B">
      <w:pPr>
        <w:pStyle w:val="a5"/>
        <w:spacing w:before="0" w:beforeAutospacing="0" w:after="150" w:afterAutospacing="0"/>
        <w:jc w:val="both"/>
        <w:rPr>
          <w:b/>
          <w:color w:val="000000"/>
        </w:rPr>
      </w:pPr>
      <w:r w:rsidRPr="004F252B">
        <w:rPr>
          <w:b/>
          <w:color w:val="000000"/>
        </w:rPr>
        <w:t>В книге "Пиратские культуры" толкуют происхождение термина от фразы "тот, кто работает как лошадь в написании программ и экспериментируя с ними".</w:t>
      </w:r>
    </w:p>
    <w:p w:rsidR="004F252B" w:rsidRPr="004F252B" w:rsidRDefault="004F252B" w:rsidP="004F252B">
      <w:pPr>
        <w:pStyle w:val="a5"/>
        <w:spacing w:before="0" w:beforeAutospacing="0" w:after="150" w:afterAutospacing="0"/>
        <w:jc w:val="both"/>
        <w:rPr>
          <w:b/>
          <w:color w:val="000000"/>
        </w:rPr>
      </w:pPr>
      <w:r w:rsidRPr="004F252B">
        <w:rPr>
          <w:b/>
          <w:color w:val="000000"/>
        </w:rPr>
        <w:t>Положительные хакеры все еще существуют. Представители этой культуры предпочитают называть злостных хакеров "крекерами"</w:t>
      </w:r>
    </w:p>
    <w:p w:rsidR="006C6F5C" w:rsidRPr="004F252B" w:rsidRDefault="006C6F5C" w:rsidP="006C6F5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6C6F5C" w:rsidRDefault="00E2257D" w:rsidP="00F1607B">
      <w:pPr>
        <w:pStyle w:val="a3"/>
        <w:ind w:left="284"/>
        <w:jc w:val="both"/>
        <w:rPr>
          <w:i/>
        </w:rPr>
      </w:pPr>
      <w:r>
        <w:rPr>
          <w:i/>
        </w:rPr>
        <w:t xml:space="preserve">Треуголка(корень), </w:t>
      </w:r>
      <w:r w:rsidR="006C6F5C" w:rsidRPr="006C6F5C">
        <w:rPr>
          <w:i/>
        </w:rPr>
        <w:t>треклятый</w:t>
      </w:r>
      <w:r w:rsidR="002E3909">
        <w:rPr>
          <w:i/>
        </w:rPr>
        <w:t>(</w:t>
      </w:r>
      <w:r w:rsidR="002E3909" w:rsidRPr="006C6F5C">
        <w:t>приставк</w:t>
      </w:r>
      <w:r w:rsidR="002E3909">
        <w:t>а)</w:t>
      </w:r>
      <w:r w:rsidR="006C6F5C" w:rsidRPr="006C6F5C">
        <w:rPr>
          <w:i/>
        </w:rPr>
        <w:t>, требование</w:t>
      </w:r>
      <w:r>
        <w:rPr>
          <w:i/>
        </w:rPr>
        <w:t>(корень)</w:t>
      </w:r>
      <w:r w:rsidR="006C6F5C" w:rsidRPr="006C6F5C">
        <w:rPr>
          <w:i/>
        </w:rPr>
        <w:t>, треножник</w:t>
      </w:r>
      <w:r>
        <w:rPr>
          <w:i/>
        </w:rPr>
        <w:t>(приставка)</w:t>
      </w:r>
      <w:r w:rsidR="006C6F5C" w:rsidRPr="006C6F5C">
        <w:rPr>
          <w:i/>
        </w:rPr>
        <w:t>, треволнение</w:t>
      </w:r>
      <w:r w:rsidR="002E3909">
        <w:rPr>
          <w:i/>
        </w:rPr>
        <w:t>(</w:t>
      </w:r>
      <w:r w:rsidR="002E3909" w:rsidRPr="006C6F5C">
        <w:t>приставк</w:t>
      </w:r>
      <w:r w:rsidR="002E3909">
        <w:t>а)</w:t>
      </w:r>
      <w:r w:rsidR="006C6F5C" w:rsidRPr="006C6F5C">
        <w:rPr>
          <w:i/>
        </w:rPr>
        <w:t>, трезвон</w:t>
      </w:r>
      <w:r w:rsidR="002E3909">
        <w:rPr>
          <w:i/>
        </w:rPr>
        <w:t>(</w:t>
      </w:r>
      <w:r w:rsidR="002E3909" w:rsidRPr="006C6F5C">
        <w:t>приставк</w:t>
      </w:r>
      <w:r w:rsidR="002E3909">
        <w:t>а)</w:t>
      </w:r>
      <w:r w:rsidR="006C6F5C" w:rsidRPr="006C6F5C">
        <w:rPr>
          <w:i/>
        </w:rPr>
        <w:t>, трезубец</w:t>
      </w:r>
      <w:r>
        <w:rPr>
          <w:i/>
        </w:rPr>
        <w:t>(корень)</w:t>
      </w:r>
      <w:r w:rsidR="006C6F5C" w:rsidRPr="006C6F5C">
        <w:rPr>
          <w:i/>
        </w:rPr>
        <w:t>, тревога</w:t>
      </w:r>
      <w:r>
        <w:rPr>
          <w:i/>
        </w:rPr>
        <w:t>(корень)</w:t>
      </w:r>
      <w:r w:rsidR="006C6F5C" w:rsidRPr="006C6F5C">
        <w:rPr>
          <w:i/>
        </w:rPr>
        <w:t>, треглавый</w:t>
      </w:r>
      <w:r>
        <w:rPr>
          <w:i/>
        </w:rPr>
        <w:t>(корень)</w:t>
      </w:r>
      <w:r w:rsidR="006C6F5C" w:rsidRPr="006C6F5C">
        <w:rPr>
          <w:i/>
        </w:rPr>
        <w:t>, тренинг</w:t>
      </w:r>
      <w:r>
        <w:rPr>
          <w:i/>
        </w:rPr>
        <w:t>(корень)</w:t>
      </w:r>
      <w:r w:rsidR="006C6F5C" w:rsidRPr="006C6F5C">
        <w:rPr>
          <w:i/>
        </w:rPr>
        <w:t xml:space="preserve">. </w:t>
      </w:r>
    </w:p>
    <w:p w:rsidR="00E2257D" w:rsidRPr="006C6F5C" w:rsidRDefault="00E2257D" w:rsidP="00F1607B">
      <w:pPr>
        <w:pStyle w:val="a3"/>
        <w:ind w:left="284"/>
        <w:jc w:val="both"/>
        <w:rPr>
          <w:i/>
        </w:rPr>
      </w:pPr>
      <w:r>
        <w:rPr>
          <w:i/>
        </w:rPr>
        <w:t xml:space="preserve">  На</w:t>
      </w:r>
      <w:r w:rsidR="00385795">
        <w:rPr>
          <w:i/>
        </w:rPr>
        <w:t xml:space="preserve"> прилагательные и </w:t>
      </w:r>
      <w:proofErr w:type="gramStart"/>
      <w:r w:rsidR="00385795">
        <w:rPr>
          <w:i/>
        </w:rPr>
        <w:t xml:space="preserve">существительные </w:t>
      </w:r>
      <w:r>
        <w:rPr>
          <w:i/>
        </w:rPr>
        <w:t>,</w:t>
      </w:r>
      <w:proofErr w:type="gramEnd"/>
      <w:r>
        <w:rPr>
          <w:i/>
        </w:rPr>
        <w:t xml:space="preserve"> </w:t>
      </w:r>
    </w:p>
    <w:p w:rsidR="006C6F5C" w:rsidRDefault="006C6F5C" w:rsidP="006C6F5C">
      <w:pPr>
        <w:pStyle w:val="a3"/>
        <w:ind w:left="1068"/>
        <w:jc w:val="both"/>
      </w:pPr>
    </w:p>
    <w:p w:rsidR="002E3909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r w:rsidR="002E3909">
        <w:t xml:space="preserve"> </w:t>
      </w:r>
    </w:p>
    <w:p w:rsidR="006C6F5C" w:rsidRPr="002E3909" w:rsidRDefault="002E3909" w:rsidP="002E3909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39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Идет</w:t>
      </w:r>
      <w:r w:rsidRPr="002E39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proofErr w:type="gramEnd"/>
      <w:r w:rsidRPr="002E39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глагол, сказуемое)</w:t>
      </w:r>
      <w:r w:rsidRPr="002E39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дождь</w:t>
      </w:r>
      <w:r w:rsidRPr="002E39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(существительное, подлежащее)</w:t>
      </w:r>
      <w:r w:rsidRPr="002E39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Pr="002E3909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2E39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Девочка (существительное,</w:t>
      </w:r>
      <w:r w:rsidRPr="002E39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2E39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подлежащее)</w:t>
      </w:r>
      <w:r w:rsidRPr="002E39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2E39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гуляет</w:t>
      </w:r>
      <w:r w:rsidRPr="002E39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2E39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(глагол, сказуемое).</w:t>
      </w:r>
      <w:r w:rsidRPr="002E3909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2E39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</w:t>
      </w:r>
      <w:r w:rsidRPr="002E39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2E39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(существительное, подлежащее)  учит(глагол, сказуемое).</w:t>
      </w:r>
    </w:p>
    <w:p w:rsidR="006C6F5C" w:rsidRDefault="006C6F5C" w:rsidP="006C6F5C">
      <w:pPr>
        <w:pStyle w:val="a3"/>
        <w:ind w:left="1068"/>
        <w:jc w:val="both"/>
      </w:pP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на примерах, как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  <w:r w:rsidR="00437250">
        <w:t xml:space="preserve"> </w:t>
      </w:r>
    </w:p>
    <w:p w:rsidR="00437250" w:rsidRPr="00437250" w:rsidRDefault="00437250" w:rsidP="00437250">
      <w:pPr>
        <w:pStyle w:val="a3"/>
        <w:tabs>
          <w:tab w:val="left" w:pos="426"/>
        </w:tabs>
        <w:ind w:left="0"/>
        <w:jc w:val="both"/>
        <w:rPr>
          <w:b/>
          <w:u w:val="single"/>
        </w:rPr>
      </w:pPr>
      <w:r w:rsidRPr="00437250">
        <w:rPr>
          <w:b/>
          <w:u w:val="single"/>
        </w:rPr>
        <w:t>Простата украшает человека.</w:t>
      </w:r>
    </w:p>
    <w:p w:rsidR="009D35FE" w:rsidRPr="00B876CE" w:rsidRDefault="009D35FE" w:rsidP="009D35FE">
      <w:pPr>
        <w:pStyle w:val="a3"/>
        <w:ind w:left="284"/>
        <w:jc w:val="both"/>
      </w:pPr>
    </w:p>
    <w:p w:rsidR="00704280" w:rsidRDefault="00704280" w:rsidP="006C6F5C">
      <w:pPr>
        <w:pStyle w:val="a3"/>
        <w:ind w:left="1068"/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 wp14:anchorId="55B0D853" wp14:editId="7C67DE9D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lastRenderedPageBreak/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Default="006C6F5C" w:rsidP="006C6F5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9D7AEA" w:rsidRDefault="009D7AEA" w:rsidP="009C317D">
      <w:pPr>
        <w:tabs>
          <w:tab w:val="left" w:pos="426"/>
        </w:tabs>
        <w:jc w:val="center"/>
      </w:pPr>
    </w:p>
    <w:sectPr w:rsidR="009D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2E3909"/>
    <w:rsid w:val="00322F3C"/>
    <w:rsid w:val="003436D1"/>
    <w:rsid w:val="00385795"/>
    <w:rsid w:val="003944DC"/>
    <w:rsid w:val="00437250"/>
    <w:rsid w:val="004E3F33"/>
    <w:rsid w:val="004F252B"/>
    <w:rsid w:val="004F3156"/>
    <w:rsid w:val="00503F16"/>
    <w:rsid w:val="005B42D7"/>
    <w:rsid w:val="005C52EA"/>
    <w:rsid w:val="005D40A9"/>
    <w:rsid w:val="0061595E"/>
    <w:rsid w:val="0062024F"/>
    <w:rsid w:val="006C226A"/>
    <w:rsid w:val="006C6F5C"/>
    <w:rsid w:val="006C7D49"/>
    <w:rsid w:val="006D2033"/>
    <w:rsid w:val="00704280"/>
    <w:rsid w:val="00721C88"/>
    <w:rsid w:val="00775D69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27B8"/>
    <w:rsid w:val="00A77CB8"/>
    <w:rsid w:val="00AE009F"/>
    <w:rsid w:val="00AF352B"/>
    <w:rsid w:val="00B033C6"/>
    <w:rsid w:val="00B22559"/>
    <w:rsid w:val="00B47D03"/>
    <w:rsid w:val="00B730AB"/>
    <w:rsid w:val="00B876CE"/>
    <w:rsid w:val="00C2118F"/>
    <w:rsid w:val="00C443BD"/>
    <w:rsid w:val="00C55A0D"/>
    <w:rsid w:val="00CA153B"/>
    <w:rsid w:val="00CE5246"/>
    <w:rsid w:val="00D200BE"/>
    <w:rsid w:val="00D2263D"/>
    <w:rsid w:val="00D37AC2"/>
    <w:rsid w:val="00D70A07"/>
    <w:rsid w:val="00E077FD"/>
    <w:rsid w:val="00E17979"/>
    <w:rsid w:val="00E2257D"/>
    <w:rsid w:val="00E81F4F"/>
    <w:rsid w:val="00EC65B6"/>
    <w:rsid w:val="00F1607B"/>
    <w:rsid w:val="00F252A2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860E-C0C6-4385-B6B7-686E028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443BD"/>
  </w:style>
  <w:style w:type="paragraph" w:styleId="a5">
    <w:name w:val="Normal (Web)"/>
    <w:basedOn w:val="a"/>
    <w:uiPriority w:val="99"/>
    <w:semiHidden/>
    <w:unhideWhenUsed/>
    <w:rsid w:val="004F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dcterms:created xsi:type="dcterms:W3CDTF">2017-01-09T17:43:00Z</dcterms:created>
  <dcterms:modified xsi:type="dcterms:W3CDTF">2017-01-09T17:43:00Z</dcterms:modified>
</cp:coreProperties>
</file>