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C4" w:rsidRDefault="000B47C4" w:rsidP="00D7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Microsoft JhengHei Light" w:hAnsiTheme="majorHAnsi" w:cstheme="majorHAnsi"/>
          <w:bCs/>
          <w:color w:val="0F1415"/>
          <w:sz w:val="32"/>
          <w:szCs w:val="32"/>
          <w:lang w:eastAsia="ru-RU"/>
        </w:rPr>
      </w:pPr>
      <w:r w:rsidRPr="000B47C4">
        <w:rPr>
          <w:rFonts w:asciiTheme="majorHAnsi" w:eastAsia="Microsoft JhengHei Light" w:hAnsiTheme="majorHAnsi" w:cstheme="majorHAnsi"/>
          <w:bCs/>
          <w:color w:val="0F1415"/>
          <w:sz w:val="32"/>
          <w:szCs w:val="32"/>
          <w:lang w:eastAsia="ru-RU"/>
        </w:rPr>
        <w:t>1)</w:t>
      </w:r>
    </w:p>
    <w:p w:rsidR="000B47C4" w:rsidRDefault="000B47C4" w:rsidP="000B47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Microsoft JhengHei Light" w:hAnsiTheme="majorHAnsi" w:cstheme="majorHAnsi"/>
          <w:bCs/>
          <w:color w:val="0F1415"/>
          <w:sz w:val="28"/>
          <w:szCs w:val="28"/>
          <w:lang w:eastAsia="ru-RU"/>
        </w:rPr>
      </w:pPr>
      <w:r w:rsidRPr="000B47C4">
        <w:rPr>
          <w:rFonts w:asciiTheme="majorHAnsi" w:eastAsia="Microsoft JhengHei Light" w:hAnsiTheme="majorHAnsi" w:cstheme="majorHAnsi"/>
          <w:bCs/>
          <w:color w:val="0F1415"/>
          <w:sz w:val="28"/>
          <w:szCs w:val="28"/>
          <w:lang w:eastAsia="ru-RU"/>
        </w:rPr>
        <w:t xml:space="preserve">В то время , когда </w:t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шар переста</w:t>
      </w:r>
      <w:r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н</w:t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 xml:space="preserve">ет давить на дно сосуда, на него </w:t>
      </w:r>
      <w:r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по</w:t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действуют две си</w:t>
      </w:r>
      <w:r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лы, уравновешивающие друг друга.</w:t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 xml:space="preserve"> </w:t>
      </w:r>
      <w:r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 xml:space="preserve">Это </w:t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сила тяжести</w:t>
      </w:r>
      <w:r w:rsidR="00D7206E" w:rsidRPr="000B47C4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 </w:t>
      </w:r>
      <w:r w:rsidR="00553E3D" w:rsidRPr="00553E3D">
        <w:rPr>
          <w:rFonts w:asciiTheme="majorHAnsi" w:eastAsia="Microsoft JhengHei Light" w:hAnsiTheme="majorHAnsi" w:cstheme="majorHAnsi"/>
          <w:color w:val="0F1415"/>
          <w:position w:val="-4"/>
          <w:sz w:val="28"/>
          <w:szCs w:val="28"/>
          <w:lang w:eastAsia="ru-RU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8" type="#_x0000_t75" style="width:12.9pt;height:12.9pt" o:ole="">
            <v:imagedata r:id="rId5" o:title=""/>
          </v:shape>
          <o:OLEObject Type="Embed" ProgID="Equation.3" ShapeID="_x0000_i1148" DrawAspect="Content" ObjectID="_1546449738" r:id="rId6"/>
        </w:object>
      </w:r>
      <w:r w:rsidR="00D7206E" w:rsidRPr="000B47C4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 </w:t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и архимедова сила</w:t>
      </w:r>
      <w:r w:rsidR="00D7206E" w:rsidRPr="000B47C4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 </w:t>
      </w:r>
      <w:r w:rsidR="00AD315C" w:rsidRPr="00553E3D">
        <w:rPr>
          <w:position w:val="-12"/>
        </w:rPr>
        <w:object w:dxaOrig="300" w:dyaOrig="360">
          <v:shape id="_x0000_i1159" type="#_x0000_t75" style="width:14.95pt;height:18.35pt" o:ole="">
            <v:imagedata r:id="rId7" o:title=""/>
          </v:shape>
          <o:OLEObject Type="Embed" ProgID="Equation.3" ShapeID="_x0000_i1159" DrawAspect="Content" ObjectID="_1546449739" r:id="rId8"/>
        </w:object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.</w:t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br/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 </w:t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По закону Архимеда</w:t>
      </w:r>
      <w:r>
        <w:rPr>
          <w:rFonts w:asciiTheme="majorHAnsi" w:eastAsia="Microsoft JhengHei Light" w:hAnsiTheme="majorHAnsi" w:cstheme="majorHAnsi"/>
          <w:bCs/>
          <w:color w:val="0F1415"/>
          <w:sz w:val="28"/>
          <w:szCs w:val="28"/>
          <w:lang w:eastAsia="ru-RU"/>
        </w:rPr>
        <w:t xml:space="preserve">    </w:t>
      </w:r>
      <w:r w:rsidR="00553E3D" w:rsidRPr="00553E3D">
        <w:rPr>
          <w:rFonts w:asciiTheme="majorHAnsi" w:eastAsia="Microsoft JhengHei Light" w:hAnsiTheme="majorHAnsi" w:cstheme="majorHAnsi"/>
          <w:bCs/>
          <w:color w:val="0F1415"/>
          <w:position w:val="-10"/>
          <w:sz w:val="28"/>
          <w:szCs w:val="28"/>
          <w:lang w:eastAsia="ru-RU"/>
        </w:rPr>
        <w:object w:dxaOrig="1060" w:dyaOrig="340">
          <v:shape id="_x0000_i1099" type="#_x0000_t75" style="width:53pt;height:17pt" o:ole="">
            <v:imagedata r:id="rId9" o:title=""/>
          </v:shape>
          <o:OLEObject Type="Embed" ProgID="Equation.3" ShapeID="_x0000_i1099" DrawAspect="Content" ObjectID="_1546449740" r:id="rId10"/>
        </w:object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,</w:t>
      </w:r>
      <w:r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 xml:space="preserve"> где</w:t>
      </w:r>
    </w:p>
    <w:p w:rsidR="000B47C4" w:rsidRDefault="00553E3D" w:rsidP="000B47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</w:pPr>
      <w:r w:rsidRPr="00553E3D">
        <w:rPr>
          <w:rFonts w:asciiTheme="majorHAnsi" w:eastAsia="Microsoft JhengHei Light" w:hAnsiTheme="majorHAnsi" w:cstheme="majorHAnsi"/>
          <w:color w:val="0F1415"/>
          <w:position w:val="-10"/>
          <w:sz w:val="28"/>
          <w:szCs w:val="28"/>
          <w:lang w:eastAsia="ru-RU"/>
        </w:rPr>
        <w:object w:dxaOrig="260" w:dyaOrig="340">
          <v:shape id="_x0000_i1103" type="#_x0000_t75" style="width:12.9pt;height:17pt" o:ole="">
            <v:imagedata r:id="rId11" o:title=""/>
          </v:shape>
          <o:OLEObject Type="Embed" ProgID="Equation.3" ShapeID="_x0000_i1103" DrawAspect="Content" ObjectID="_1546449741" r:id="rId12"/>
        </w:object>
      </w:r>
      <w:r w:rsidR="00D7206E" w:rsidRPr="000B47C4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 </w:t>
      </w:r>
      <w:r w:rsidR="00D7206E" w:rsidRPr="00D7206E">
        <w:rPr>
          <w:rFonts w:asciiTheme="majorHAnsi" w:eastAsia="MS Gothic" w:hAnsiTheme="majorHAnsi" w:cstheme="majorHAnsi"/>
          <w:color w:val="0F1415"/>
          <w:sz w:val="28"/>
          <w:szCs w:val="28"/>
          <w:lang w:eastAsia="ru-RU"/>
        </w:rPr>
        <w:t>−</w:t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 xml:space="preserve"> объем погруженной в жидкость части шара,</w:t>
      </w:r>
      <w:r w:rsidR="00D7206E" w:rsidRPr="000B47C4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 </w:t>
      </w:r>
      <w:r w:rsidR="00AD315C" w:rsidRPr="00553E3D">
        <w:rPr>
          <w:rFonts w:asciiTheme="majorHAnsi" w:eastAsia="Microsoft JhengHei Light" w:hAnsiTheme="majorHAnsi" w:cstheme="majorHAnsi"/>
          <w:color w:val="0F1415"/>
          <w:position w:val="-10"/>
          <w:sz w:val="28"/>
          <w:szCs w:val="28"/>
          <w:lang w:eastAsia="ru-RU"/>
        </w:rPr>
        <w:object w:dxaOrig="279" w:dyaOrig="340">
          <v:shape id="_x0000_i1160" type="#_x0000_t75" style="width:14.25pt;height:17pt" o:ole="">
            <v:imagedata r:id="rId13" o:title=""/>
          </v:shape>
          <o:OLEObject Type="Embed" ProgID="Equation.3" ShapeID="_x0000_i1160" DrawAspect="Content" ObjectID="_1546449742" r:id="rId14"/>
        </w:object>
      </w:r>
      <w:r w:rsidR="00D7206E" w:rsidRPr="000B47C4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 </w:t>
      </w:r>
      <w:r w:rsidR="00D7206E" w:rsidRPr="00D7206E">
        <w:rPr>
          <w:rFonts w:asciiTheme="majorHAnsi" w:eastAsia="MS Gothic" w:hAnsiTheme="majorHAnsi" w:cstheme="majorHAnsi"/>
          <w:color w:val="0F1415"/>
          <w:sz w:val="28"/>
          <w:szCs w:val="28"/>
          <w:lang w:eastAsia="ru-RU"/>
        </w:rPr>
        <w:t>−</w:t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 xml:space="preserve"> плотность воды.</w:t>
      </w:r>
    </w:p>
    <w:p w:rsidR="000B47C4" w:rsidRDefault="00D7206E" w:rsidP="000B47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Microsoft JhengHei Light" w:hAnsiTheme="majorHAnsi" w:cstheme="majorHAnsi"/>
          <w:bCs/>
          <w:color w:val="0F1415"/>
          <w:sz w:val="28"/>
          <w:szCs w:val="28"/>
          <w:lang w:eastAsia="ru-RU"/>
        </w:rPr>
      </w:pPr>
      <w:r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br/>
        <w:t>Сила тяжести</w:t>
      </w:r>
      <w:r w:rsidR="000B47C4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 xml:space="preserve"> будет равна</w:t>
      </w:r>
      <w:r w:rsidR="000B47C4">
        <w:rPr>
          <w:rFonts w:asciiTheme="majorHAnsi" w:eastAsia="Microsoft JhengHei Light" w:hAnsiTheme="majorHAnsi" w:cstheme="majorHAnsi"/>
          <w:bCs/>
          <w:color w:val="0F1415"/>
          <w:sz w:val="28"/>
          <w:szCs w:val="28"/>
          <w:lang w:eastAsia="ru-RU"/>
        </w:rPr>
        <w:t xml:space="preserve">  </w:t>
      </w:r>
      <w:r w:rsidR="00553E3D" w:rsidRPr="00553E3D">
        <w:rPr>
          <w:rFonts w:asciiTheme="majorHAnsi" w:eastAsia="Microsoft JhengHei Light" w:hAnsiTheme="majorHAnsi" w:cstheme="majorHAnsi"/>
          <w:bCs/>
          <w:color w:val="0F1415"/>
          <w:position w:val="-10"/>
          <w:sz w:val="28"/>
          <w:szCs w:val="28"/>
          <w:lang w:eastAsia="ru-RU"/>
        </w:rPr>
        <w:object w:dxaOrig="1120" w:dyaOrig="340">
          <v:shape id="_x0000_i1110" type="#_x0000_t75" style="width:55.7pt;height:17pt" o:ole="">
            <v:imagedata r:id="rId15" o:title=""/>
          </v:shape>
          <o:OLEObject Type="Embed" ProgID="Equation.3" ShapeID="_x0000_i1110" DrawAspect="Content" ObjectID="_1546449743" r:id="rId16"/>
        </w:object>
      </w:r>
      <w:r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,</w:t>
      </w:r>
    </w:p>
    <w:p w:rsidR="00D7206E" w:rsidRPr="00D7206E" w:rsidRDefault="00D7206E" w:rsidP="000B47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Microsoft JhengHei Light" w:hAnsiTheme="majorHAnsi" w:cstheme="majorHAnsi"/>
          <w:bCs/>
          <w:color w:val="0F1415"/>
          <w:sz w:val="28"/>
          <w:szCs w:val="28"/>
          <w:lang w:eastAsia="ru-RU"/>
        </w:rPr>
      </w:pPr>
      <w:r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br/>
        <w:t>где</w:t>
      </w:r>
      <w:r w:rsidRPr="000B47C4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 </w:t>
      </w:r>
      <w:r w:rsidR="00553E3D" w:rsidRPr="00553E3D">
        <w:rPr>
          <w:rFonts w:asciiTheme="majorHAnsi" w:eastAsia="Microsoft JhengHei Light" w:hAnsiTheme="majorHAnsi" w:cstheme="majorHAnsi"/>
          <w:color w:val="0F1415"/>
          <w:position w:val="-10"/>
          <w:sz w:val="28"/>
          <w:szCs w:val="28"/>
          <w:lang w:eastAsia="ru-RU"/>
        </w:rPr>
        <w:object w:dxaOrig="279" w:dyaOrig="340">
          <v:shape id="_x0000_i1113" type="#_x0000_t75" style="width:14.25pt;height:17pt" o:ole="">
            <v:imagedata r:id="rId17" o:title=""/>
          </v:shape>
          <o:OLEObject Type="Embed" ProgID="Equation.3" ShapeID="_x0000_i1113" DrawAspect="Content" ObjectID="_1546449744" r:id="rId18"/>
        </w:object>
      </w:r>
      <w:r w:rsidRPr="000B47C4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 </w:t>
      </w:r>
      <w:r w:rsidRPr="00D7206E">
        <w:rPr>
          <w:rFonts w:asciiTheme="majorHAnsi" w:eastAsia="MS Gothic" w:hAnsiTheme="majorHAnsi" w:cstheme="majorHAnsi"/>
          <w:color w:val="0F1415"/>
          <w:sz w:val="28"/>
          <w:szCs w:val="28"/>
          <w:lang w:eastAsia="ru-RU"/>
        </w:rPr>
        <w:t>−</w:t>
      </w:r>
      <w:r w:rsidR="00553E3D" w:rsidRPr="00553E3D">
        <w:rPr>
          <w:rFonts w:asciiTheme="majorHAnsi" w:eastAsia="MS Gothic" w:hAnsiTheme="majorHAnsi" w:cstheme="majorHAnsi"/>
          <w:color w:val="0F1415"/>
          <w:sz w:val="28"/>
          <w:szCs w:val="28"/>
          <w:lang w:eastAsia="ru-RU"/>
        </w:rPr>
        <w:t xml:space="preserve"> </w:t>
      </w:r>
      <w:r w:rsidR="00553E3D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 xml:space="preserve">объем </w:t>
      </w:r>
      <w:r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всего шара,</w:t>
      </w:r>
      <w:r w:rsidRPr="000B47C4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 </w:t>
      </w:r>
      <w:r w:rsidR="00AD315C" w:rsidRPr="00553E3D">
        <w:rPr>
          <w:rFonts w:asciiTheme="majorHAnsi" w:eastAsia="Microsoft JhengHei Light" w:hAnsiTheme="majorHAnsi" w:cstheme="majorHAnsi"/>
          <w:color w:val="0F1415"/>
          <w:position w:val="-10"/>
          <w:sz w:val="28"/>
          <w:szCs w:val="28"/>
          <w:lang w:eastAsia="ru-RU"/>
        </w:rPr>
        <w:object w:dxaOrig="300" w:dyaOrig="340">
          <v:shape id="_x0000_i1163" type="#_x0000_t75" style="width:14.95pt;height:17pt" o:ole="">
            <v:imagedata r:id="rId19" o:title=""/>
          </v:shape>
          <o:OLEObject Type="Embed" ProgID="Equation.3" ShapeID="_x0000_i1163" DrawAspect="Content" ObjectID="_1546449745" r:id="rId20"/>
        </w:object>
      </w:r>
      <w:r w:rsidRPr="000B47C4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 </w:t>
      </w:r>
      <w:r w:rsidRPr="00D7206E">
        <w:rPr>
          <w:rFonts w:asciiTheme="majorHAnsi" w:eastAsia="MS Gothic" w:hAnsiTheme="majorHAnsi" w:cstheme="majorHAnsi"/>
          <w:color w:val="0F1415"/>
          <w:sz w:val="28"/>
          <w:szCs w:val="28"/>
          <w:lang w:eastAsia="ru-RU"/>
        </w:rPr>
        <w:t>−</w:t>
      </w:r>
      <w:r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 xml:space="preserve"> его плотность.</w:t>
      </w:r>
      <w:r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br/>
        <w:t>Учитывая, что, по условию,</w:t>
      </w:r>
      <w:r w:rsidR="000B47C4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 xml:space="preserve"> что </w:t>
      </w:r>
    </w:p>
    <w:p w:rsidR="00D7206E" w:rsidRPr="00D7206E" w:rsidRDefault="00553E3D" w:rsidP="00D7206E">
      <w:pPr>
        <w:shd w:val="clear" w:color="auto" w:fill="FFFFFF"/>
        <w:spacing w:after="0" w:line="240" w:lineRule="auto"/>
        <w:jc w:val="center"/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</w:pPr>
      <w:r w:rsidRPr="00553E3D">
        <w:rPr>
          <w:rFonts w:asciiTheme="majorHAnsi" w:eastAsia="Microsoft JhengHei Light" w:hAnsiTheme="majorHAnsi" w:cstheme="majorHAnsi"/>
          <w:color w:val="0F1415"/>
          <w:position w:val="-12"/>
          <w:sz w:val="28"/>
          <w:szCs w:val="28"/>
          <w:lang w:eastAsia="ru-RU"/>
        </w:rPr>
        <w:object w:dxaOrig="760" w:dyaOrig="360">
          <v:shape id="_x0000_i1116" type="#_x0000_t75" style="width:38.05pt;height:18.35pt" o:ole="">
            <v:imagedata r:id="rId21" o:title=""/>
          </v:shape>
          <o:OLEObject Type="Embed" ProgID="Equation.3" ShapeID="_x0000_i1116" DrawAspect="Content" ObjectID="_1546449746" r:id="rId22"/>
        </w:object>
      </w:r>
    </w:p>
    <w:p w:rsidR="00D7206E" w:rsidRPr="00D7206E" w:rsidRDefault="00D7206E" w:rsidP="00D7206E">
      <w:pPr>
        <w:shd w:val="clear" w:color="auto" w:fill="FFFFFF"/>
        <w:spacing w:after="0" w:line="240" w:lineRule="auto"/>
        <w:jc w:val="both"/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</w:pPr>
      <w:r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br/>
        <w:t>и</w:t>
      </w:r>
    </w:p>
    <w:p w:rsidR="00553E3D" w:rsidRPr="00D7206E" w:rsidRDefault="00553E3D" w:rsidP="00553E3D">
      <w:pPr>
        <w:shd w:val="clear" w:color="auto" w:fill="FFFFFF"/>
        <w:spacing w:after="0" w:line="240" w:lineRule="auto"/>
        <w:jc w:val="center"/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</w:pPr>
      <w:r w:rsidRPr="00553E3D">
        <w:rPr>
          <w:rFonts w:asciiTheme="majorHAnsi" w:eastAsia="Microsoft JhengHei Light" w:hAnsiTheme="majorHAnsi" w:cstheme="majorHAnsi"/>
          <w:color w:val="0F1415"/>
          <w:position w:val="-30"/>
          <w:sz w:val="28"/>
          <w:szCs w:val="28"/>
          <w:lang w:eastAsia="ru-RU"/>
        </w:rPr>
        <w:object w:dxaOrig="380" w:dyaOrig="700">
          <v:shape id="_x0000_i1125" type="#_x0000_t75" style="width:19pt;height:35.3pt" o:ole="">
            <v:imagedata r:id="rId23" o:title=""/>
          </v:shape>
          <o:OLEObject Type="Embed" ProgID="Equation.3" ShapeID="_x0000_i1125" DrawAspect="Content" ObjectID="_1546449747" r:id="rId24"/>
        </w:object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,</w:t>
      </w:r>
    </w:p>
    <w:p w:rsidR="00F70097" w:rsidRDefault="000B47C4" w:rsidP="00F70097">
      <w:pPr>
        <w:shd w:val="clear" w:color="auto" w:fill="FFFFFF"/>
        <w:spacing w:after="0" w:line="240" w:lineRule="auto"/>
        <w:jc w:val="both"/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</w:pPr>
      <w:r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br/>
        <w:t>найдём</w:t>
      </w:r>
      <w:r w:rsidR="00553E3D" w:rsidRPr="00553E3D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 xml:space="preserve"> </w:t>
      </w:r>
      <w:r w:rsidR="00553E3D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 xml:space="preserve">, </w:t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что</w:t>
      </w:r>
      <w:r w:rsidR="00553E3D" w:rsidRPr="00553E3D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 xml:space="preserve"> </w:t>
      </w:r>
      <w:r w:rsidR="00553E3D" w:rsidRPr="00553E3D">
        <w:rPr>
          <w:rFonts w:asciiTheme="majorHAnsi" w:eastAsia="Microsoft JhengHei Light" w:hAnsiTheme="majorHAnsi" w:cstheme="majorHAnsi"/>
          <w:color w:val="0F1415"/>
          <w:position w:val="-10"/>
          <w:sz w:val="28"/>
          <w:szCs w:val="28"/>
          <w:lang w:eastAsia="ru-RU"/>
        </w:rPr>
        <w:object w:dxaOrig="800" w:dyaOrig="340">
          <v:shape id="_x0000_i1123" type="#_x0000_t75" style="width:40.1pt;height:17pt" o:ole="">
            <v:imagedata r:id="rId25" o:title=""/>
          </v:shape>
          <o:OLEObject Type="Embed" ProgID="Equation.3" ShapeID="_x0000_i1123" DrawAspect="Content" ObjectID="_1546449748" r:id="rId26"/>
        </w:object>
      </w:r>
      <w:r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br/>
        <w:t>Это значит</w:t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 xml:space="preserve">, что шар </w:t>
      </w:r>
      <w:r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 xml:space="preserve"> был </w:t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погружен в воду наполовину.</w:t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br/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 </w:t>
      </w:r>
      <w:r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Следовательно</w:t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, высота столба жидкости в сосуде</w:t>
      </w:r>
      <w:r w:rsidR="00D7206E" w:rsidRPr="000B47C4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 </w:t>
      </w:r>
      <w:r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 xml:space="preserve"> </w:t>
      </w:r>
      <w:r w:rsidR="00553E3D" w:rsidRPr="00553E3D">
        <w:rPr>
          <w:rFonts w:asciiTheme="majorHAnsi" w:eastAsia="Microsoft JhengHei Light" w:hAnsiTheme="majorHAnsi" w:cstheme="majorHAnsi"/>
          <w:color w:val="0F1415"/>
          <w:position w:val="-6"/>
          <w:sz w:val="28"/>
          <w:szCs w:val="28"/>
          <w:lang w:eastAsia="ru-RU"/>
        </w:rPr>
        <w:object w:dxaOrig="560" w:dyaOrig="279">
          <v:shape id="_x0000_i1144" type="#_x0000_t75" style="width:27.85pt;height:14.25pt" o:ole="">
            <v:imagedata r:id="rId27" o:title=""/>
          </v:shape>
          <o:OLEObject Type="Embed" ProgID="Equation.3" ShapeID="_x0000_i1144" DrawAspect="Content" ObjectID="_1546449749" r:id="rId28"/>
        </w:object>
      </w:r>
      <w:r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 xml:space="preserve">.  Тогда </w:t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объем воды</w:t>
      </w:r>
      <w:r w:rsidR="00D7206E" w:rsidRPr="000B47C4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 </w:t>
      </w:r>
      <w:r w:rsidR="00553E3D" w:rsidRPr="00553E3D">
        <w:rPr>
          <w:rFonts w:asciiTheme="majorHAnsi" w:eastAsia="Microsoft JhengHei Light" w:hAnsiTheme="majorHAnsi" w:cstheme="majorHAnsi"/>
          <w:color w:val="0F1415"/>
          <w:position w:val="-6"/>
          <w:sz w:val="28"/>
          <w:szCs w:val="28"/>
          <w:lang w:eastAsia="ru-RU"/>
        </w:rPr>
        <w:object w:dxaOrig="240" w:dyaOrig="279">
          <v:shape id="_x0000_i1134" type="#_x0000_t75" style="width:12.25pt;height:14.25pt" o:ole="">
            <v:imagedata r:id="rId29" o:title=""/>
          </v:shape>
          <o:OLEObject Type="Embed" ProgID="Equation.3" ShapeID="_x0000_i1134" DrawAspect="Content" ObjectID="_1546449750" r:id="rId30"/>
        </w:object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, налитой в сосуд,</w:t>
      </w:r>
      <w:r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 xml:space="preserve"> можно найти </w:t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 xml:space="preserve"> из объема цилиндра</w:t>
      </w:r>
      <w:r w:rsidR="00F70097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 xml:space="preserve"> (</w:t>
      </w:r>
      <w:r w:rsidR="00D7206E"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радиусом</w:t>
      </w:r>
      <w:r w:rsidR="00D7206E" w:rsidRPr="000B47C4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 </w:t>
      </w:r>
      <w:r w:rsidR="00553E3D" w:rsidRPr="00553E3D">
        <w:rPr>
          <w:rFonts w:asciiTheme="majorHAnsi" w:eastAsia="Microsoft JhengHei Light" w:hAnsiTheme="majorHAnsi" w:cstheme="majorHAnsi"/>
          <w:color w:val="0F1415"/>
          <w:position w:val="-4"/>
          <w:sz w:val="28"/>
          <w:szCs w:val="28"/>
          <w:lang w:eastAsia="ru-RU"/>
        </w:rPr>
        <w:object w:dxaOrig="240" w:dyaOrig="260">
          <v:shape id="_x0000_i1136" type="#_x0000_t75" style="width:12.25pt;height:12.9pt" o:ole="">
            <v:imagedata r:id="rId31" o:title=""/>
          </v:shape>
          <o:OLEObject Type="Embed" ProgID="Equation.3" ShapeID="_x0000_i1136" DrawAspect="Content" ObjectID="_1546449751" r:id="rId32"/>
        </w:object>
      </w:r>
      <w:r w:rsidR="00D7206E" w:rsidRPr="000B47C4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 </w:t>
      </w:r>
      <w:r w:rsidR="00F70097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и</w:t>
      </w:r>
    </w:p>
    <w:p w:rsidR="00D7206E" w:rsidRPr="00D7206E" w:rsidRDefault="00D7206E" w:rsidP="00F70097">
      <w:pPr>
        <w:shd w:val="clear" w:color="auto" w:fill="FFFFFF"/>
        <w:spacing w:after="0" w:line="240" w:lineRule="auto"/>
        <w:jc w:val="both"/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</w:pPr>
      <w:r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высоты</w:t>
      </w:r>
      <w:r w:rsidR="00553E3D" w:rsidRPr="00553E3D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 xml:space="preserve"> </w:t>
      </w:r>
      <w:r w:rsidR="00553E3D" w:rsidRPr="00553E3D">
        <w:rPr>
          <w:rFonts w:asciiTheme="majorHAnsi" w:eastAsia="Microsoft JhengHei Light" w:hAnsiTheme="majorHAnsi" w:cstheme="majorHAnsi"/>
          <w:color w:val="0F1415"/>
          <w:position w:val="-6"/>
          <w:sz w:val="28"/>
          <w:szCs w:val="28"/>
          <w:lang w:eastAsia="ru-RU"/>
        </w:rPr>
        <w:object w:dxaOrig="200" w:dyaOrig="279">
          <v:shape id="_x0000_i1139" type="#_x0000_t75" style="width:10.2pt;height:14.25pt" o:ole="">
            <v:imagedata r:id="rId33" o:title=""/>
          </v:shape>
          <o:OLEObject Type="Embed" ProgID="Equation.3" ShapeID="_x0000_i1139" DrawAspect="Content" ObjectID="_1546449752" r:id="rId34"/>
        </w:object>
      </w:r>
      <w:r w:rsidRPr="000B47C4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 </w:t>
      </w:r>
      <w:r w:rsidR="00553E3D" w:rsidRPr="00553E3D">
        <w:rPr>
          <w:rFonts w:asciiTheme="majorHAnsi" w:eastAsia="Microsoft JhengHei Light" w:hAnsiTheme="majorHAnsi" w:cstheme="majorHAnsi"/>
          <w:bCs/>
          <w:color w:val="0F1415"/>
          <w:sz w:val="28"/>
          <w:szCs w:val="28"/>
          <w:lang w:eastAsia="ru-RU"/>
        </w:rPr>
        <w:t>)</w:t>
      </w:r>
      <w:r w:rsidRPr="000B47C4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 </w:t>
      </w:r>
      <w:r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вычитается объем полушария радиусом</w:t>
      </w:r>
      <w:r w:rsidRPr="000B47C4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 </w:t>
      </w:r>
      <w:r w:rsidR="00553E3D" w:rsidRPr="00553E3D">
        <w:rPr>
          <w:rFonts w:asciiTheme="majorHAnsi" w:eastAsia="Microsoft JhengHei Light" w:hAnsiTheme="majorHAnsi" w:cstheme="majorHAnsi"/>
          <w:color w:val="0F1415"/>
          <w:position w:val="-4"/>
          <w:sz w:val="28"/>
          <w:szCs w:val="28"/>
          <w:lang w:eastAsia="ru-RU"/>
        </w:rPr>
        <w:object w:dxaOrig="180" w:dyaOrig="200">
          <v:shape id="_x0000_i1141" type="#_x0000_t75" style="width:8.85pt;height:10.2pt" o:ole="">
            <v:imagedata r:id="rId35" o:title=""/>
          </v:shape>
          <o:OLEObject Type="Embed" ProgID="Equation.3" ShapeID="_x0000_i1141" DrawAspect="Content" ObjectID="_1546449753" r:id="rId36"/>
        </w:object>
      </w:r>
      <w:r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:</w:t>
      </w:r>
      <w:r w:rsidR="00F70097">
        <w:rPr>
          <w:rFonts w:asciiTheme="majorHAnsi" w:eastAsia="Microsoft JhengHei Light" w:hAnsiTheme="majorHAnsi" w:cstheme="majorHAnsi"/>
          <w:b/>
          <w:bCs/>
          <w:color w:val="0F1415"/>
          <w:sz w:val="28"/>
          <w:szCs w:val="28"/>
          <w:lang w:eastAsia="ru-RU"/>
        </w:rPr>
        <w:t xml:space="preserve"> </w:t>
      </w:r>
      <w:r w:rsidR="00644BB7" w:rsidRPr="00F70097">
        <w:rPr>
          <w:rFonts w:asciiTheme="majorHAnsi" w:eastAsia="Microsoft JhengHei Light" w:hAnsiTheme="majorHAnsi" w:cstheme="majorHAnsi"/>
          <w:b/>
          <w:bCs/>
          <w:color w:val="0F1415"/>
          <w:position w:val="-32"/>
          <w:sz w:val="28"/>
          <w:szCs w:val="28"/>
          <w:lang w:eastAsia="ru-RU"/>
        </w:rPr>
        <w:object w:dxaOrig="2659" w:dyaOrig="760">
          <v:shape id="_x0000_i1065" type="#_x0000_t75" style="width:133.15pt;height:38.05pt" o:ole="">
            <v:imagedata r:id="rId37" o:title=""/>
          </v:shape>
          <o:OLEObject Type="Embed" ProgID="Equation.3" ShapeID="_x0000_i1065" DrawAspect="Content" ObjectID="_1546449754" r:id="rId38"/>
        </w:object>
      </w:r>
    </w:p>
    <w:p w:rsidR="00D7206E" w:rsidRPr="00D7206E" w:rsidRDefault="00D7206E" w:rsidP="00D7206E">
      <w:pPr>
        <w:shd w:val="clear" w:color="auto" w:fill="FFFFFF"/>
        <w:spacing w:after="0" w:line="240" w:lineRule="auto"/>
        <w:jc w:val="both"/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</w:pPr>
      <w:r w:rsidRPr="00D7206E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где</w:t>
      </w:r>
      <w:r w:rsidR="00553E3D" w:rsidRPr="000854C0">
        <w:rPr>
          <w:position w:val="-6"/>
        </w:rPr>
        <w:object w:dxaOrig="540" w:dyaOrig="279">
          <v:shape id="_x0000_i1145" type="#_x0000_t75" style="width:27.15pt;height:14.25pt" o:ole="">
            <v:imagedata r:id="rId39" o:title=""/>
          </v:shape>
          <o:OLEObject Type="Embed" ProgID="Equation.3" ShapeID="_x0000_i1145" DrawAspect="Content" ObjectID="_1546449755" r:id="rId40"/>
        </w:object>
      </w:r>
      <w:r w:rsidRPr="000B47C4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 </w:t>
      </w:r>
      <w:r w:rsidR="00F70097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t>.</w:t>
      </w:r>
      <w:r w:rsidR="00F70097">
        <w:rPr>
          <w:rFonts w:asciiTheme="majorHAnsi" w:eastAsia="Microsoft JhengHei Light" w:hAnsiTheme="majorHAnsi" w:cstheme="majorHAnsi"/>
          <w:color w:val="0F1415"/>
          <w:sz w:val="28"/>
          <w:szCs w:val="28"/>
          <w:lang w:eastAsia="ru-RU"/>
        </w:rPr>
        <w:br/>
      </w:r>
    </w:p>
    <w:p w:rsidR="00347B5D" w:rsidRPr="00644BB7" w:rsidRDefault="00CE1764">
      <w:pPr>
        <w:rPr>
          <w:rFonts w:asciiTheme="majorHAnsi" w:eastAsia="Microsoft JhengHei Light" w:hAnsiTheme="majorHAnsi" w:cstheme="majorHAnsi"/>
          <w:sz w:val="32"/>
          <w:szCs w:val="32"/>
        </w:rPr>
      </w:pPr>
      <w:r w:rsidRPr="00644BB7">
        <w:rPr>
          <w:rFonts w:asciiTheme="majorHAnsi" w:eastAsia="Microsoft JhengHei Light" w:hAnsiTheme="majorHAnsi" w:cstheme="majorHAnsi"/>
          <w:position w:val="-32"/>
          <w:sz w:val="32"/>
          <w:szCs w:val="32"/>
        </w:rPr>
        <w:object w:dxaOrig="3400" w:dyaOrig="760">
          <v:shape id="_x0000_i1375" type="#_x0000_t75" style="width:169.8pt;height:38.05pt" o:ole="">
            <v:imagedata r:id="rId41" o:title=""/>
          </v:shape>
          <o:OLEObject Type="Embed" ProgID="Equation.3" ShapeID="_x0000_i1375" DrawAspect="Content" ObjectID="_1546449756" r:id="rId42"/>
        </w:object>
      </w:r>
    </w:p>
    <w:p w:rsidR="00D7206E" w:rsidRPr="00AD315C" w:rsidRDefault="00AD315C">
      <w:pPr>
        <w:rPr>
          <w:rFonts w:asciiTheme="majorHAnsi" w:hAnsiTheme="majorHAnsi" w:cstheme="majorHAnsi"/>
          <w:sz w:val="32"/>
          <w:szCs w:val="32"/>
        </w:rPr>
      </w:pPr>
      <w:r w:rsidRPr="00AD315C">
        <w:rPr>
          <w:rFonts w:asciiTheme="majorHAnsi" w:hAnsiTheme="majorHAnsi" w:cstheme="majorHAnsi"/>
          <w:sz w:val="32"/>
          <w:szCs w:val="32"/>
        </w:rPr>
        <w:t>2)</w:t>
      </w:r>
      <w:bookmarkStart w:id="0" w:name="_GoBack"/>
      <w:bookmarkEnd w:id="0"/>
    </w:p>
    <w:p w:rsidR="00AD315C" w:rsidRDefault="00AD315C">
      <w:pPr>
        <w:rPr>
          <w:rFonts w:asciiTheme="majorHAnsi" w:hAnsiTheme="majorHAnsi" w:cstheme="majorHAnsi"/>
          <w:sz w:val="28"/>
          <w:szCs w:val="28"/>
        </w:rPr>
      </w:pPr>
      <w:r w:rsidRPr="00AD315C">
        <w:rPr>
          <w:rFonts w:asciiTheme="majorHAnsi" w:hAnsiTheme="majorHAnsi" w:cstheme="majorHAnsi"/>
          <w:sz w:val="28"/>
          <w:szCs w:val="28"/>
        </w:rPr>
        <w:t>Направим координатную ось y вертикально вверх, начало отсчёта поместим на уровне земли. Начальную скорость обозначим через v0. Координата y тела изменяется со временем t по закону</w:t>
      </w:r>
    </w:p>
    <w:p w:rsidR="00AD315C" w:rsidRPr="00AD315C" w:rsidRDefault="00AD315C">
      <w:pPr>
        <w:rPr>
          <w:rFonts w:asciiTheme="majorHAnsi" w:hAnsiTheme="majorHAnsi" w:cstheme="majorHAnsi"/>
          <w:sz w:val="28"/>
          <w:szCs w:val="28"/>
        </w:rPr>
      </w:pPr>
      <w:r w:rsidRPr="00AD315C">
        <w:rPr>
          <w:rFonts w:asciiTheme="majorHAnsi" w:hAnsiTheme="majorHAnsi" w:cstheme="majorHAnsi"/>
          <w:sz w:val="28"/>
          <w:szCs w:val="28"/>
          <w:lang w:val="en-US"/>
        </w:rPr>
        <w:t xml:space="preserve">          </w:t>
      </w:r>
      <w:r w:rsidRPr="00AD315C">
        <w:rPr>
          <w:rFonts w:asciiTheme="majorHAnsi" w:hAnsiTheme="majorHAnsi" w:cstheme="majorHAnsi"/>
          <w:position w:val="-24"/>
          <w:sz w:val="28"/>
          <w:szCs w:val="28"/>
        </w:rPr>
        <w:object w:dxaOrig="1579" w:dyaOrig="660">
          <v:shape id="_x0000_i1182" type="#_x0000_t75" style="width:78.8pt;height:33.3pt" o:ole="">
            <v:imagedata r:id="rId43" o:title=""/>
          </v:shape>
          <o:OLEObject Type="Embed" ProgID="Equation.3" ShapeID="_x0000_i1182" DrawAspect="Content" ObjectID="_1546449757" r:id="rId44"/>
        </w:object>
      </w:r>
    </w:p>
    <w:p w:rsidR="00AD315C" w:rsidRDefault="00AD315C">
      <w:pPr>
        <w:rPr>
          <w:sz w:val="28"/>
          <w:szCs w:val="28"/>
        </w:rPr>
      </w:pPr>
      <w:r w:rsidRPr="00AD315C">
        <w:rPr>
          <w:sz w:val="28"/>
          <w:szCs w:val="28"/>
        </w:rPr>
        <w:lastRenderedPageBreak/>
        <w:t>Если тело оказывается в момент времени t на высоте h, то y(t) = h. Получаем уравнение относительно t:</w:t>
      </w:r>
    </w:p>
    <w:p w:rsidR="00AD315C" w:rsidRDefault="00AD315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</w:t>
      </w:r>
      <w:r w:rsidRPr="00AD315C">
        <w:rPr>
          <w:rFonts w:asciiTheme="majorHAnsi" w:hAnsiTheme="majorHAnsi" w:cstheme="majorHAnsi"/>
          <w:position w:val="-24"/>
          <w:sz w:val="28"/>
          <w:szCs w:val="28"/>
        </w:rPr>
        <w:object w:dxaOrig="1579" w:dyaOrig="660">
          <v:shape id="_x0000_i1199" type="#_x0000_t75" style="width:78.8pt;height:33.3pt" o:ole="">
            <v:imagedata r:id="rId45" o:title=""/>
          </v:shape>
          <o:OLEObject Type="Embed" ProgID="Equation.3" ShapeID="_x0000_i1199" DrawAspect="Content" ObjectID="_1546449758" r:id="rId46"/>
        </w:object>
      </w:r>
    </w:p>
    <w:p w:rsidR="00AD315C" w:rsidRDefault="00AD315C">
      <w:pPr>
        <w:rPr>
          <w:sz w:val="28"/>
          <w:szCs w:val="28"/>
        </w:rPr>
      </w:pPr>
      <w:r w:rsidRPr="00AD315C">
        <w:rPr>
          <w:sz w:val="28"/>
          <w:szCs w:val="28"/>
        </w:rPr>
        <w:t>И</w:t>
      </w:r>
      <w:r w:rsidRPr="00AD315C">
        <w:rPr>
          <w:sz w:val="28"/>
          <w:szCs w:val="28"/>
        </w:rPr>
        <w:t>ли</w:t>
      </w:r>
    </w:p>
    <w:p w:rsidR="00AD315C" w:rsidRDefault="00AD315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</w:t>
      </w:r>
      <w:r w:rsidRPr="00AD315C">
        <w:rPr>
          <w:rFonts w:asciiTheme="majorHAnsi" w:hAnsiTheme="majorHAnsi" w:cstheme="majorHAnsi"/>
          <w:position w:val="-12"/>
          <w:sz w:val="28"/>
          <w:szCs w:val="28"/>
        </w:rPr>
        <w:object w:dxaOrig="1880" w:dyaOrig="380">
          <v:shape id="_x0000_i1193" type="#_x0000_t75" style="width:93.75pt;height:19pt" o:ole="">
            <v:imagedata r:id="rId47" o:title=""/>
          </v:shape>
          <o:OLEObject Type="Embed" ProgID="Equation.3" ShapeID="_x0000_i1193" DrawAspect="Content" ObjectID="_1546449759" r:id="rId48"/>
        </w:object>
      </w:r>
    </w:p>
    <w:p w:rsidR="00AD315C" w:rsidRDefault="00AD315C">
      <w:pPr>
        <w:rPr>
          <w:rFonts w:asciiTheme="majorHAnsi" w:hAnsiTheme="majorHAnsi" w:cstheme="majorHAnsi"/>
          <w:sz w:val="28"/>
          <w:szCs w:val="28"/>
        </w:rPr>
      </w:pPr>
      <w:r w:rsidRPr="00AD315C">
        <w:rPr>
          <w:rFonts w:asciiTheme="majorHAnsi" w:hAnsiTheme="majorHAnsi" w:cstheme="majorHAnsi"/>
          <w:sz w:val="28"/>
          <w:szCs w:val="28"/>
        </w:rPr>
        <w:t>Решая последнее уравнение, находим корни t1 и t2:</w:t>
      </w:r>
    </w:p>
    <w:p w:rsidR="00AD315C" w:rsidRDefault="000A342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AD315C">
        <w:rPr>
          <w:rFonts w:asciiTheme="majorHAnsi" w:hAnsiTheme="majorHAnsi" w:cstheme="majorHAnsi"/>
          <w:position w:val="-28"/>
          <w:sz w:val="28"/>
          <w:szCs w:val="28"/>
        </w:rPr>
        <w:object w:dxaOrig="2060" w:dyaOrig="800">
          <v:shape id="_x0000_i1217" type="#_x0000_t75" style="width:103.25pt;height:40.1pt" o:ole="">
            <v:imagedata r:id="rId49" o:title=""/>
          </v:shape>
          <o:OLEObject Type="Embed" ProgID="Equation.3" ShapeID="_x0000_i1217" DrawAspect="Content" ObjectID="_1546449760" r:id="rId50"/>
        </w:object>
      </w:r>
      <w:r w:rsidR="00AD315C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r w:rsidRPr="00AD315C">
        <w:rPr>
          <w:rFonts w:asciiTheme="majorHAnsi" w:hAnsiTheme="majorHAnsi" w:cstheme="majorHAnsi"/>
          <w:position w:val="-28"/>
          <w:sz w:val="28"/>
          <w:szCs w:val="28"/>
        </w:rPr>
        <w:object w:dxaOrig="2060" w:dyaOrig="800">
          <v:shape id="_x0000_i1216" type="#_x0000_t75" style="width:103.25pt;height:40.1pt" o:ole="">
            <v:imagedata r:id="rId51" o:title=""/>
          </v:shape>
          <o:OLEObject Type="Embed" ProgID="Equation.3" ShapeID="_x0000_i1216" DrawAspect="Content" ObjectID="_1546449761" r:id="rId52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0A342A" w:rsidRDefault="000A342A">
      <w:pPr>
        <w:rPr>
          <w:rFonts w:asciiTheme="majorHAnsi" w:hAnsiTheme="majorHAnsi" w:cstheme="majorHAnsi"/>
          <w:sz w:val="28"/>
          <w:szCs w:val="28"/>
        </w:rPr>
      </w:pPr>
      <w:r w:rsidRPr="000A342A">
        <w:rPr>
          <w:rFonts w:asciiTheme="majorHAnsi" w:hAnsiTheme="majorHAnsi" w:cstheme="majorHAnsi"/>
          <w:sz w:val="28"/>
          <w:szCs w:val="28"/>
        </w:rPr>
        <w:t xml:space="preserve">Интервал времени </w:t>
      </w:r>
      <w:proofErr w:type="spellStart"/>
      <w:r w:rsidRPr="000A342A">
        <w:rPr>
          <w:rFonts w:asciiTheme="majorHAnsi" w:hAnsiTheme="majorHAnsi" w:cstheme="majorHAnsi"/>
          <w:sz w:val="28"/>
          <w:szCs w:val="28"/>
        </w:rPr>
        <w:t>Δt</w:t>
      </w:r>
      <w:proofErr w:type="spellEnd"/>
      <w:r w:rsidRPr="000A342A">
        <w:rPr>
          <w:rFonts w:asciiTheme="majorHAnsi" w:hAnsiTheme="majorHAnsi" w:cstheme="majorHAnsi"/>
          <w:sz w:val="28"/>
          <w:szCs w:val="28"/>
        </w:rPr>
        <w:t xml:space="preserve"> между этими двумя моментами</w:t>
      </w:r>
    </w:p>
    <w:p w:rsidR="000A342A" w:rsidRDefault="000A342A" w:rsidP="000A342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0A342A">
        <w:rPr>
          <w:rFonts w:asciiTheme="majorHAnsi" w:hAnsiTheme="majorHAnsi" w:cstheme="majorHAnsi"/>
          <w:position w:val="-28"/>
          <w:sz w:val="28"/>
          <w:szCs w:val="28"/>
          <w:lang w:val="en-US"/>
        </w:rPr>
        <w:object w:dxaOrig="2620" w:dyaOrig="800">
          <v:shape id="_x0000_i1246" type="#_x0000_t75" style="width:131.1pt;height:40.1pt" o:ole="">
            <v:imagedata r:id="rId53" o:title=""/>
          </v:shape>
          <o:OLEObject Type="Embed" ProgID="Equation.3" ShapeID="_x0000_i1246" DrawAspect="Content" ObjectID="_1546449762" r:id="rId54"/>
        </w:object>
      </w:r>
    </w:p>
    <w:p w:rsidR="000A342A" w:rsidRDefault="000A342A" w:rsidP="000A342A">
      <w:pPr>
        <w:rPr>
          <w:rFonts w:asciiTheme="majorHAnsi" w:hAnsiTheme="majorHAnsi" w:cstheme="majorHAnsi"/>
          <w:sz w:val="28"/>
          <w:szCs w:val="28"/>
        </w:rPr>
      </w:pPr>
      <w:r w:rsidRPr="000A342A">
        <w:rPr>
          <w:rFonts w:asciiTheme="majorHAnsi" w:hAnsiTheme="majorHAnsi" w:cstheme="majorHAnsi"/>
          <w:sz w:val="28"/>
          <w:szCs w:val="28"/>
        </w:rPr>
        <w:t>Из последнего соотношения выразим искомую начальную скорость камня:</w:t>
      </w:r>
    </w:p>
    <w:p w:rsidR="000A342A" w:rsidRDefault="000A342A" w:rsidP="000A342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0A342A">
        <w:rPr>
          <w:rFonts w:asciiTheme="majorHAnsi" w:hAnsiTheme="majorHAnsi" w:cstheme="majorHAnsi"/>
          <w:position w:val="-30"/>
          <w:sz w:val="28"/>
          <w:szCs w:val="28"/>
          <w:lang w:val="en-US"/>
        </w:rPr>
        <w:object w:dxaOrig="2079" w:dyaOrig="800">
          <v:shape id="_x0000_i1254" type="#_x0000_t75" style="width:103.9pt;height:40.1pt" o:ole="">
            <v:imagedata r:id="rId55" o:title=""/>
          </v:shape>
          <o:OLEObject Type="Embed" ProgID="Equation.3" ShapeID="_x0000_i1254" DrawAspect="Content" ObjectID="_1546449763" r:id="rId56"/>
        </w:object>
      </w:r>
    </w:p>
    <w:p w:rsidR="000A342A" w:rsidRPr="000A342A" w:rsidRDefault="000A342A" w:rsidP="000A342A">
      <w:pPr>
        <w:rPr>
          <w:rFonts w:asciiTheme="majorHAnsi" w:hAnsiTheme="majorHAnsi" w:cstheme="majorHAnsi"/>
          <w:sz w:val="28"/>
          <w:szCs w:val="28"/>
        </w:rPr>
      </w:pPr>
      <w:r w:rsidRPr="000A342A">
        <w:rPr>
          <w:rFonts w:asciiTheme="majorHAnsi" w:hAnsiTheme="majorHAnsi" w:cstheme="majorHAnsi"/>
          <w:sz w:val="28"/>
          <w:szCs w:val="28"/>
        </w:rPr>
        <w:t>3)</w:t>
      </w:r>
    </w:p>
    <w:p w:rsidR="000A342A" w:rsidRPr="000E1694" w:rsidRDefault="000A342A" w:rsidP="000A342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В момент перехода в шероховатую поверхность кубик движется по окружности радиуса </w:t>
      </w:r>
      <w:r>
        <w:rPr>
          <w:rFonts w:asciiTheme="majorHAnsi" w:hAnsiTheme="majorHAnsi" w:cstheme="majorHAnsi"/>
          <w:sz w:val="28"/>
          <w:szCs w:val="28"/>
          <w:lang w:val="en-US"/>
        </w:rPr>
        <w:t>R</w:t>
      </w:r>
      <w:r w:rsidRPr="000A342A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со скоростью </w:t>
      </w:r>
      <w:r w:rsidR="000E1694" w:rsidRPr="000E1694">
        <w:rPr>
          <w:rFonts w:asciiTheme="majorHAnsi" w:hAnsiTheme="majorHAnsi" w:cstheme="majorHAnsi"/>
          <w:position w:val="-12"/>
          <w:sz w:val="28"/>
          <w:szCs w:val="28"/>
        </w:rPr>
        <w:object w:dxaOrig="1080" w:dyaOrig="400">
          <v:shape id="_x0000_i1258" type="#_x0000_t75" style="width:54.35pt;height:19.7pt" o:ole="">
            <v:imagedata r:id="rId57" o:title=""/>
          </v:shape>
          <o:OLEObject Type="Embed" ProgID="Equation.3" ShapeID="_x0000_i1258" DrawAspect="Content" ObjectID="_1546449764" r:id="rId58"/>
        </w:object>
      </w:r>
      <w:r w:rsidR="000E1694" w:rsidRPr="000E1694">
        <w:rPr>
          <w:rFonts w:asciiTheme="majorHAnsi" w:hAnsiTheme="majorHAnsi" w:cstheme="majorHAnsi"/>
          <w:sz w:val="28"/>
          <w:szCs w:val="28"/>
        </w:rPr>
        <w:t xml:space="preserve"> , </w:t>
      </w:r>
      <w:r w:rsidR="000E1694">
        <w:rPr>
          <w:rFonts w:asciiTheme="majorHAnsi" w:hAnsiTheme="majorHAnsi" w:cstheme="majorHAnsi"/>
          <w:sz w:val="28"/>
          <w:szCs w:val="28"/>
        </w:rPr>
        <w:t xml:space="preserve">по закону сохранения механической энергии. Ускорения кубика складывается из радиального </w:t>
      </w:r>
      <w:r w:rsidR="000E1694" w:rsidRPr="000E1694">
        <w:rPr>
          <w:rFonts w:asciiTheme="majorHAnsi" w:hAnsiTheme="majorHAnsi" w:cstheme="majorHAnsi"/>
          <w:position w:val="-12"/>
          <w:sz w:val="28"/>
          <w:szCs w:val="28"/>
        </w:rPr>
        <w:object w:dxaOrig="279" w:dyaOrig="360">
          <v:shape id="_x0000_i1262" type="#_x0000_t75" style="width:14.25pt;height:18.35pt" o:ole="">
            <v:imagedata r:id="rId59" o:title=""/>
          </v:shape>
          <o:OLEObject Type="Embed" ProgID="Equation.3" ShapeID="_x0000_i1262" DrawAspect="Content" ObjectID="_1546449765" r:id="rId60"/>
        </w:object>
      </w:r>
      <w:r w:rsidR="000E1694" w:rsidRPr="000E1694">
        <w:rPr>
          <w:rFonts w:asciiTheme="majorHAnsi" w:hAnsiTheme="majorHAnsi" w:cstheme="majorHAnsi"/>
          <w:sz w:val="28"/>
          <w:szCs w:val="28"/>
        </w:rPr>
        <w:t xml:space="preserve"> </w:t>
      </w:r>
      <w:r w:rsidR="000E1694">
        <w:rPr>
          <w:rFonts w:asciiTheme="majorHAnsi" w:hAnsiTheme="majorHAnsi" w:cstheme="majorHAnsi"/>
          <w:sz w:val="28"/>
          <w:szCs w:val="28"/>
        </w:rPr>
        <w:t xml:space="preserve">и касательного </w:t>
      </w:r>
      <w:r w:rsidR="000E1694" w:rsidRPr="000E1694">
        <w:rPr>
          <w:rFonts w:asciiTheme="majorHAnsi" w:hAnsiTheme="majorHAnsi" w:cstheme="majorHAnsi"/>
          <w:position w:val="-10"/>
          <w:sz w:val="28"/>
          <w:szCs w:val="28"/>
        </w:rPr>
        <w:object w:dxaOrig="279" w:dyaOrig="340">
          <v:shape id="_x0000_i1266" type="#_x0000_t75" style="width:14.25pt;height:17pt" o:ole="">
            <v:imagedata r:id="rId61" o:title=""/>
          </v:shape>
          <o:OLEObject Type="Embed" ProgID="Equation.3" ShapeID="_x0000_i1266" DrawAspect="Content" ObjectID="_1546449766" r:id="rId62"/>
        </w:object>
      </w:r>
      <w:r w:rsidR="000E1694">
        <w:rPr>
          <w:rFonts w:asciiTheme="majorHAnsi" w:hAnsiTheme="majorHAnsi" w:cstheme="majorHAnsi"/>
          <w:sz w:val="28"/>
          <w:szCs w:val="28"/>
        </w:rPr>
        <w:t xml:space="preserve">.Тогда </w:t>
      </w:r>
      <w:r w:rsidR="000E1694" w:rsidRPr="000E1694">
        <w:rPr>
          <w:rFonts w:asciiTheme="majorHAnsi" w:hAnsiTheme="majorHAnsi" w:cstheme="majorHAnsi"/>
          <w:position w:val="-14"/>
          <w:sz w:val="28"/>
          <w:szCs w:val="28"/>
        </w:rPr>
        <w:object w:dxaOrig="1520" w:dyaOrig="480">
          <v:shape id="_x0000_i1276" type="#_x0000_t75" style="width:76.1pt;height:23.75pt" o:ole="">
            <v:imagedata r:id="rId63" o:title=""/>
          </v:shape>
          <o:OLEObject Type="Embed" ProgID="Equation.3" ShapeID="_x0000_i1276" DrawAspect="Content" ObjectID="_1546449767" r:id="rId64"/>
        </w:object>
      </w:r>
      <w:r w:rsidR="000E1694" w:rsidRPr="000E1694">
        <w:rPr>
          <w:rFonts w:asciiTheme="majorHAnsi" w:hAnsiTheme="majorHAnsi" w:cstheme="majorHAnsi"/>
          <w:sz w:val="28"/>
          <w:szCs w:val="28"/>
        </w:rPr>
        <w:t>.</w:t>
      </w:r>
    </w:p>
    <w:p w:rsidR="000E1694" w:rsidRDefault="000E1694" w:rsidP="000A342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Радиальное ускорение </w:t>
      </w:r>
      <w:r w:rsidRPr="000E1694">
        <w:rPr>
          <w:rFonts w:asciiTheme="majorHAnsi" w:hAnsiTheme="majorHAnsi" w:cstheme="majorHAnsi"/>
          <w:position w:val="-24"/>
          <w:sz w:val="28"/>
          <w:szCs w:val="28"/>
        </w:rPr>
        <w:object w:dxaOrig="1460" w:dyaOrig="660">
          <v:shape id="_x0000_i1285" type="#_x0000_t75" style="width:72.7pt;height:33.3pt" o:ole="">
            <v:imagedata r:id="rId65" o:title=""/>
          </v:shape>
          <o:OLEObject Type="Embed" ProgID="Equation.3" ShapeID="_x0000_i1285" DrawAspect="Content" ObjectID="_1546449768" r:id="rId66"/>
        </w:object>
      </w:r>
      <w:r>
        <w:rPr>
          <w:rFonts w:asciiTheme="majorHAnsi" w:hAnsiTheme="majorHAnsi" w:cstheme="majorHAnsi"/>
          <w:sz w:val="28"/>
          <w:szCs w:val="28"/>
        </w:rPr>
        <w:t xml:space="preserve">Касательное ускорение вызвано действием  силы трения </w:t>
      </w:r>
      <w:r w:rsidRPr="000E1694">
        <w:rPr>
          <w:rFonts w:asciiTheme="majorHAnsi" w:hAnsiTheme="majorHAnsi" w:cstheme="majorHAnsi"/>
          <w:position w:val="-14"/>
          <w:sz w:val="28"/>
          <w:szCs w:val="28"/>
        </w:rPr>
        <w:object w:dxaOrig="1700" w:dyaOrig="380">
          <v:shape id="_x0000_i1290" type="#_x0000_t75" style="width:84.9pt;height:19pt" o:ole="">
            <v:imagedata r:id="rId67" o:title=""/>
          </v:shape>
          <o:OLEObject Type="Embed" ProgID="Equation.3" ShapeID="_x0000_i1290" DrawAspect="Content" ObjectID="_1546449769" r:id="rId68"/>
        </w:object>
      </w:r>
      <w:r w:rsidRPr="000E169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Т.к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в нижней точке </w:t>
      </w:r>
      <w:r w:rsidR="00270D62" w:rsidRPr="000E1694">
        <w:rPr>
          <w:rFonts w:asciiTheme="majorHAnsi" w:hAnsiTheme="majorHAnsi" w:cstheme="majorHAnsi"/>
          <w:position w:val="-24"/>
          <w:sz w:val="28"/>
          <w:szCs w:val="28"/>
        </w:rPr>
        <w:object w:dxaOrig="1560" w:dyaOrig="660">
          <v:shape id="_x0000_i1303" type="#_x0000_t75" style="width:78.1pt;height:33.3pt" o:ole="">
            <v:imagedata r:id="rId69" o:title=""/>
          </v:shape>
          <o:OLEObject Type="Embed" ProgID="Equation.3" ShapeID="_x0000_i1303" DrawAspect="Content" ObjectID="_1546449770" r:id="rId70"/>
        </w:object>
      </w:r>
      <w:r w:rsidRPr="000E1694">
        <w:rPr>
          <w:rFonts w:asciiTheme="majorHAnsi" w:hAnsiTheme="majorHAnsi" w:cstheme="majorHAnsi"/>
          <w:position w:val="-10"/>
          <w:sz w:val="28"/>
          <w:szCs w:val="28"/>
        </w:rPr>
        <w:object w:dxaOrig="180" w:dyaOrig="340">
          <v:shape id="_x0000_i1293" type="#_x0000_t75" style="width:8.85pt;height:17pt" o:ole="">
            <v:imagedata r:id="rId71" o:title=""/>
          </v:shape>
          <o:OLEObject Type="Embed" ProgID="Equation.3" ShapeID="_x0000_i1293" DrawAspect="Content" ObjectID="_1546449771" r:id="rId72"/>
        </w:object>
      </w:r>
      <w:r w:rsidR="00270D62">
        <w:rPr>
          <w:rFonts w:asciiTheme="majorHAnsi" w:hAnsiTheme="majorHAnsi" w:cstheme="majorHAnsi"/>
          <w:sz w:val="28"/>
          <w:szCs w:val="28"/>
        </w:rPr>
        <w:t>,</w:t>
      </w:r>
    </w:p>
    <w:p w:rsidR="00270D62" w:rsidRDefault="00270D62" w:rsidP="000A342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270D62">
        <w:rPr>
          <w:rFonts w:asciiTheme="majorHAnsi" w:hAnsiTheme="majorHAnsi" w:cstheme="majorHAnsi"/>
          <w:position w:val="-10"/>
          <w:sz w:val="28"/>
          <w:szCs w:val="28"/>
        </w:rPr>
        <w:object w:dxaOrig="940" w:dyaOrig="320">
          <v:shape id="_x0000_i1305" type="#_x0000_t75" style="width:46.85pt;height:16.3pt" o:ole="">
            <v:imagedata r:id="rId73" o:title=""/>
          </v:shape>
          <o:OLEObject Type="Embed" ProgID="Equation.3" ShapeID="_x0000_i1305" DrawAspect="Content" ObjectID="_1546449772" r:id="rId74"/>
        </w:object>
      </w:r>
      <w:r>
        <w:rPr>
          <w:rFonts w:asciiTheme="majorHAnsi" w:hAnsiTheme="majorHAnsi" w:cstheme="majorHAnsi"/>
          <w:sz w:val="28"/>
          <w:szCs w:val="28"/>
        </w:rPr>
        <w:t xml:space="preserve">и </w:t>
      </w:r>
      <w:r w:rsidRPr="00270D62">
        <w:rPr>
          <w:rFonts w:asciiTheme="majorHAnsi" w:hAnsiTheme="majorHAnsi" w:cstheme="majorHAnsi"/>
          <w:position w:val="-10"/>
          <w:sz w:val="28"/>
          <w:szCs w:val="28"/>
        </w:rPr>
        <w:object w:dxaOrig="960" w:dyaOrig="340">
          <v:shape id="_x0000_i1308" type="#_x0000_t75" style="width:48.25pt;height:17pt" o:ole="">
            <v:imagedata r:id="rId75" o:title=""/>
          </v:shape>
          <o:OLEObject Type="Embed" ProgID="Equation.3" ShapeID="_x0000_i1308" DrawAspect="Content" ObjectID="_1546449773" r:id="rId76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Откуда </w:t>
      </w:r>
      <w:r w:rsidRPr="000E1694">
        <w:rPr>
          <w:rFonts w:asciiTheme="majorHAnsi" w:hAnsiTheme="majorHAnsi" w:cstheme="majorHAnsi"/>
          <w:position w:val="-14"/>
          <w:sz w:val="28"/>
          <w:szCs w:val="28"/>
        </w:rPr>
        <w:object w:dxaOrig="1520" w:dyaOrig="480">
          <v:shape id="_x0000_i1309" type="#_x0000_t75" style="width:76.1pt;height:23.75pt" o:ole="">
            <v:imagedata r:id="rId63" o:title=""/>
          </v:shape>
          <o:OLEObject Type="Embed" ProgID="Equation.3" ShapeID="_x0000_i1309" DrawAspect="Content" ObjectID="_1546449774" r:id="rId77"/>
        </w:object>
      </w:r>
      <w:r>
        <w:rPr>
          <w:rFonts w:asciiTheme="majorHAnsi" w:hAnsiTheme="majorHAnsi" w:cstheme="majorHAnsi"/>
          <w:sz w:val="28"/>
          <w:szCs w:val="28"/>
        </w:rPr>
        <w:t xml:space="preserve">= </w:t>
      </w:r>
      <w:r w:rsidRPr="00270D62">
        <w:rPr>
          <w:rFonts w:asciiTheme="majorHAnsi" w:hAnsiTheme="majorHAnsi" w:cstheme="majorHAnsi"/>
          <w:position w:val="-12"/>
          <w:sz w:val="28"/>
          <w:szCs w:val="28"/>
        </w:rPr>
        <w:object w:dxaOrig="1380" w:dyaOrig="440">
          <v:shape id="_x0000_i1315" type="#_x0000_t75" style="width:69.3pt;height:21.75pt" o:ole="">
            <v:imagedata r:id="rId78" o:title=""/>
          </v:shape>
          <o:OLEObject Type="Embed" ProgID="Equation.3" ShapeID="_x0000_i1315" DrawAspect="Content" ObjectID="_1546449775" r:id="rId79"/>
        </w:objec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270D62" w:rsidRDefault="00270D62" w:rsidP="000A342A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4)</w:t>
      </w:r>
    </w:p>
    <w:p w:rsidR="00270D62" w:rsidRDefault="00270D62" w:rsidP="00270D6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Для   плавающего   у   поверхности стакана  давление   воздуха в нем определяется выражением</w:t>
      </w:r>
    </w:p>
    <w:p w:rsidR="00270D62" w:rsidRPr="00270D62" w:rsidRDefault="00270D62" w:rsidP="00270D62">
      <w:pPr>
        <w:shd w:val="clear" w:color="auto" w:fill="FFFFFF"/>
        <w:spacing w:before="139"/>
        <w:ind w:right="557"/>
        <w:jc w:val="center"/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>p</w:t>
      </w:r>
      <w:r w:rsidRPr="00270D62">
        <w:rPr>
          <w:iCs/>
          <w:sz w:val="24"/>
          <w:szCs w:val="24"/>
          <w:vertAlign w:val="subscript"/>
        </w:rPr>
        <w:t>1</w:t>
      </w:r>
      <w:r w:rsidRPr="00270D62">
        <w:rPr>
          <w:i/>
          <w:sz w:val="24"/>
          <w:szCs w:val="24"/>
        </w:rPr>
        <w:t xml:space="preserve"> =  </w:t>
      </w:r>
      <w:proofErr w:type="spellStart"/>
      <w:r>
        <w:rPr>
          <w:iCs/>
          <w:sz w:val="24"/>
          <w:szCs w:val="24"/>
          <w:lang w:val="en-US"/>
        </w:rPr>
        <w:t>ρ</w:t>
      </w:r>
      <w:r>
        <w:rPr>
          <w:i/>
          <w:sz w:val="24"/>
          <w:szCs w:val="24"/>
          <w:lang w:val="en-US"/>
        </w:rPr>
        <w:t>gH</w:t>
      </w:r>
      <w:proofErr w:type="spellEnd"/>
      <w:r w:rsidRPr="00270D62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  <w:lang w:val="en-US"/>
        </w:rPr>
        <w:t>n</w:t>
      </w:r>
      <w:r w:rsidRPr="00270D62">
        <w:rPr>
          <w:i/>
          <w:sz w:val="24"/>
          <w:szCs w:val="24"/>
        </w:rPr>
        <w:t xml:space="preserve"> </w:t>
      </w:r>
      <w:r w:rsidRPr="00270D62">
        <w:rPr>
          <w:iCs/>
          <w:sz w:val="24"/>
          <w:szCs w:val="24"/>
        </w:rPr>
        <w:t>–</w:t>
      </w:r>
      <w:r w:rsidRPr="00270D62">
        <w:rPr>
          <w:i/>
          <w:sz w:val="24"/>
          <w:szCs w:val="24"/>
        </w:rPr>
        <w:t xml:space="preserve"> </w:t>
      </w:r>
      <w:r w:rsidRPr="00270D62">
        <w:rPr>
          <w:iCs/>
          <w:sz w:val="24"/>
          <w:szCs w:val="24"/>
        </w:rPr>
        <w:t>1)/</w:t>
      </w:r>
      <w:r>
        <w:rPr>
          <w:i/>
          <w:sz w:val="24"/>
          <w:szCs w:val="24"/>
          <w:lang w:val="en-US"/>
        </w:rPr>
        <w:t>n</w:t>
      </w:r>
      <w:r w:rsidRPr="00270D62">
        <w:rPr>
          <w:i/>
          <w:sz w:val="24"/>
          <w:szCs w:val="24"/>
        </w:rPr>
        <w:t xml:space="preserve"> + </w:t>
      </w:r>
      <w:r>
        <w:rPr>
          <w:i/>
          <w:sz w:val="24"/>
          <w:szCs w:val="24"/>
          <w:lang w:val="en-US"/>
        </w:rPr>
        <w:t>p</w:t>
      </w:r>
      <w:r w:rsidRPr="00270D62">
        <w:rPr>
          <w:i/>
          <w:sz w:val="24"/>
          <w:szCs w:val="24"/>
        </w:rPr>
        <w:t>,</w:t>
      </w:r>
    </w:p>
    <w:p w:rsidR="00270D62" w:rsidRDefault="00270D62" w:rsidP="00270D62">
      <w:pPr>
        <w:shd w:val="clear" w:color="auto" w:fill="FFFFFF"/>
        <w:spacing w:before="144"/>
        <w:ind w:left="10"/>
        <w:rPr>
          <w:sz w:val="24"/>
          <w:szCs w:val="24"/>
        </w:rPr>
      </w:pPr>
      <w:r>
        <w:rPr>
          <w:sz w:val="24"/>
          <w:szCs w:val="24"/>
        </w:rPr>
        <w:t xml:space="preserve">где   </w:t>
      </w:r>
      <w:r>
        <w:rPr>
          <w:sz w:val="24"/>
          <w:szCs w:val="24"/>
          <w:lang w:val="en-US"/>
        </w:rPr>
        <w:t>ρ</w:t>
      </w:r>
      <w:r w:rsidRPr="00270D62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— плотность воды.</w:t>
      </w:r>
    </w:p>
    <w:p w:rsidR="00270D62" w:rsidRPr="00E25D5A" w:rsidRDefault="00270D62" w:rsidP="00270D62">
      <w:pPr>
        <w:shd w:val="clear" w:color="auto" w:fill="FFFFFF"/>
        <w:spacing w:after="115"/>
        <w:ind w:left="5" w:right="422" w:firstLine="322"/>
        <w:rPr>
          <w:rFonts w:asciiTheme="majorHAnsi" w:hAnsiTheme="majorHAnsi" w:cstheme="majorHAnsi"/>
          <w:sz w:val="28"/>
          <w:szCs w:val="28"/>
        </w:rPr>
      </w:pPr>
      <w:r w:rsidRPr="00E25D5A">
        <w:rPr>
          <w:rFonts w:asciiTheme="majorHAnsi" w:hAnsiTheme="majorHAnsi" w:cstheme="majorHAnsi"/>
          <w:sz w:val="28"/>
          <w:szCs w:val="28"/>
        </w:rPr>
        <w:lastRenderedPageBreak/>
        <w:object w:dxaOrig="1440" w:dyaOrig="1440">
          <v:shape id="_x0000_s1026" type="#_x0000_t75" style="position:absolute;left:0;text-align:left;margin-left:0;margin-top:17.7pt;width:155.25pt;height:189.75pt;z-index:251658240">
            <v:imagedata r:id="rId80" o:title=""/>
            <w10:wrap type="square"/>
          </v:shape>
          <o:OLEObject Type="Embed" ProgID="Word.Picture.8" ShapeID="_x0000_s1026" DrawAspect="Content" ObjectID="_1546449785" r:id="rId81"/>
        </w:object>
      </w:r>
      <w:r w:rsidRPr="00E25D5A">
        <w:rPr>
          <w:rFonts w:asciiTheme="majorHAnsi" w:hAnsiTheme="majorHAnsi" w:cstheme="majorHAnsi"/>
          <w:sz w:val="28"/>
          <w:szCs w:val="28"/>
        </w:rPr>
        <w:t xml:space="preserve">Так  как  только  сила  этого  давления  и удерживает  стакан в неподвижном состоянии, вес 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G</w:t>
      </w:r>
      <w:r w:rsidRPr="00E25D5A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E25D5A">
        <w:rPr>
          <w:rFonts w:asciiTheme="majorHAnsi" w:hAnsiTheme="majorHAnsi" w:cstheme="majorHAnsi"/>
          <w:sz w:val="28"/>
          <w:szCs w:val="28"/>
        </w:rPr>
        <w:t>стакана таков, что</w:t>
      </w:r>
    </w:p>
    <w:p w:rsidR="00270D62" w:rsidRPr="00E25D5A" w:rsidRDefault="00270D62" w:rsidP="00270D62">
      <w:pPr>
        <w:shd w:val="clear" w:color="auto" w:fill="FFFFFF"/>
        <w:spacing w:before="48"/>
        <w:jc w:val="center"/>
        <w:rPr>
          <w:rFonts w:asciiTheme="majorHAnsi" w:hAnsiTheme="majorHAnsi" w:cstheme="majorHAnsi"/>
          <w:sz w:val="28"/>
          <w:szCs w:val="28"/>
        </w:rPr>
      </w:pP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G</w:t>
      </w:r>
      <w:r w:rsidRPr="00E25D5A">
        <w:rPr>
          <w:rFonts w:asciiTheme="majorHAnsi" w:hAnsiTheme="majorHAnsi" w:cstheme="majorHAnsi"/>
          <w:i/>
          <w:iCs/>
          <w:sz w:val="28"/>
          <w:szCs w:val="28"/>
        </w:rPr>
        <w:t xml:space="preserve"> =</w:t>
      </w:r>
      <w:r w:rsidRPr="00E25D5A">
        <w:rPr>
          <w:rFonts w:asciiTheme="majorHAnsi" w:hAnsiTheme="majorHAnsi" w:cstheme="majorHAnsi"/>
          <w:sz w:val="28"/>
          <w:szCs w:val="28"/>
        </w:rPr>
        <w:t>ρ</w:t>
      </w:r>
      <w:r w:rsidRPr="00E25D5A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g</w:t>
      </w:r>
      <w:r w:rsidRPr="00E25D5A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H</w:t>
      </w:r>
      <w:r w:rsidRPr="00E25D5A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S</w:t>
      </w:r>
      <w:r w:rsidRPr="00E25D5A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E25D5A">
        <w:rPr>
          <w:rFonts w:asciiTheme="majorHAnsi" w:hAnsiTheme="majorHAnsi" w:cstheme="majorHAnsi"/>
          <w:sz w:val="28"/>
          <w:szCs w:val="28"/>
        </w:rPr>
        <w:t>(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n</w:t>
      </w:r>
      <w:r w:rsidRPr="00E25D5A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E25D5A">
        <w:rPr>
          <w:rFonts w:asciiTheme="majorHAnsi" w:hAnsiTheme="majorHAnsi" w:cstheme="majorHAnsi"/>
          <w:sz w:val="28"/>
          <w:szCs w:val="28"/>
        </w:rPr>
        <w:t>– 1)/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n</w:t>
      </w:r>
      <w:r w:rsidRPr="00E25D5A">
        <w:rPr>
          <w:rFonts w:asciiTheme="majorHAnsi" w:hAnsiTheme="majorHAnsi" w:cstheme="majorHAnsi"/>
          <w:i/>
          <w:iCs/>
          <w:sz w:val="28"/>
          <w:szCs w:val="28"/>
        </w:rPr>
        <w:t xml:space="preserve">,    </w:t>
      </w:r>
      <w:r w:rsidRPr="00E25D5A">
        <w:rPr>
          <w:rFonts w:asciiTheme="majorHAnsi" w:hAnsiTheme="majorHAnsi" w:cstheme="majorHAnsi"/>
          <w:sz w:val="28"/>
          <w:szCs w:val="28"/>
        </w:rPr>
        <w:t xml:space="preserve"> (1)</w:t>
      </w:r>
    </w:p>
    <w:p w:rsidR="00270D62" w:rsidRPr="00E25D5A" w:rsidRDefault="00270D62" w:rsidP="00270D62">
      <w:pPr>
        <w:shd w:val="clear" w:color="auto" w:fill="FFFFFF"/>
        <w:spacing w:before="173"/>
        <w:jc w:val="both"/>
        <w:rPr>
          <w:rFonts w:asciiTheme="majorHAnsi" w:hAnsiTheme="majorHAnsi" w:cstheme="majorHAnsi"/>
          <w:spacing w:val="-4"/>
          <w:sz w:val="28"/>
          <w:szCs w:val="28"/>
        </w:rPr>
      </w:pPr>
      <w:r w:rsidRPr="00E25D5A">
        <w:rPr>
          <w:rFonts w:asciiTheme="majorHAnsi" w:hAnsiTheme="majorHAnsi" w:cstheme="majorHAnsi"/>
          <w:sz w:val="28"/>
          <w:szCs w:val="28"/>
        </w:rPr>
        <w:t xml:space="preserve">где  </w:t>
      </w:r>
      <w:r w:rsidRPr="00E25D5A">
        <w:rPr>
          <w:rFonts w:asciiTheme="majorHAnsi" w:hAnsiTheme="majorHAnsi" w:cstheme="majorHAnsi"/>
          <w:i/>
          <w:sz w:val="28"/>
          <w:szCs w:val="28"/>
          <w:lang w:val="en-US"/>
        </w:rPr>
        <w:t>S</w:t>
      </w:r>
      <w:r w:rsidRPr="00E25D5A">
        <w:rPr>
          <w:rFonts w:asciiTheme="majorHAnsi" w:hAnsiTheme="majorHAnsi" w:cstheme="majorHAnsi"/>
          <w:sz w:val="28"/>
          <w:szCs w:val="28"/>
        </w:rPr>
        <w:t xml:space="preserve"> — площадь поперечного сечения стакана (здесь и в дальнейшем для сокращения вычислений предполагается, что плотность стекла настолько превосходит плотность воды, что выталкивающей силой, действующей на объем, занятый стеклом, можно пренебречь по сравне</w:t>
      </w:r>
      <w:r w:rsidRPr="00E25D5A">
        <w:rPr>
          <w:rFonts w:asciiTheme="majorHAnsi" w:hAnsiTheme="majorHAnsi" w:cstheme="majorHAnsi"/>
          <w:spacing w:val="-4"/>
          <w:sz w:val="28"/>
          <w:szCs w:val="28"/>
        </w:rPr>
        <w:t>нию с силой давления воздуха).</w:t>
      </w:r>
    </w:p>
    <w:p w:rsidR="00270D62" w:rsidRPr="00E25D5A" w:rsidRDefault="00270D62" w:rsidP="00270D62">
      <w:pPr>
        <w:shd w:val="clear" w:color="auto" w:fill="FFFFFF"/>
        <w:spacing w:before="173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E25D5A">
        <w:rPr>
          <w:rFonts w:asciiTheme="majorHAnsi" w:hAnsiTheme="majorHAnsi" w:cstheme="majorHAnsi"/>
          <w:sz w:val="28"/>
          <w:szCs w:val="28"/>
        </w:rPr>
        <w:t xml:space="preserve">Стакан, погруженный на глубину  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x</w:t>
      </w:r>
      <w:r w:rsidRPr="00E25D5A">
        <w:rPr>
          <w:rFonts w:asciiTheme="majorHAnsi" w:hAnsiTheme="majorHAnsi" w:cstheme="majorHAnsi"/>
          <w:sz w:val="28"/>
          <w:szCs w:val="28"/>
        </w:rPr>
        <w:t>,  не всплывает, если окажется, что сила давления воздуха на дно стакана снизу не превосходит суммы силы давления воды на дно сверху и веса стакана, т. е.</w:t>
      </w:r>
    </w:p>
    <w:p w:rsidR="00270D62" w:rsidRPr="00E25D5A" w:rsidRDefault="00270D62" w:rsidP="00270D62">
      <w:pPr>
        <w:shd w:val="clear" w:color="auto" w:fill="FFFFFF"/>
        <w:spacing w:before="67"/>
        <w:jc w:val="center"/>
        <w:rPr>
          <w:rFonts w:asciiTheme="majorHAnsi" w:hAnsiTheme="majorHAnsi" w:cstheme="majorHAnsi"/>
          <w:iCs/>
          <w:sz w:val="28"/>
          <w:szCs w:val="28"/>
          <w:lang w:val="en-US"/>
        </w:rPr>
      </w:pPr>
      <w:proofErr w:type="spellStart"/>
      <w:r w:rsidRPr="00E25D5A">
        <w:rPr>
          <w:rFonts w:asciiTheme="majorHAnsi" w:hAnsiTheme="majorHAnsi" w:cstheme="majorHAnsi"/>
          <w:sz w:val="28"/>
          <w:szCs w:val="28"/>
          <w:lang w:val="en-US"/>
        </w:rPr>
        <w:t>ρ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g</w:t>
      </w:r>
      <w:proofErr w:type="spellEnd"/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</w:t>
      </w:r>
      <w:r w:rsidRPr="00E25D5A">
        <w:rPr>
          <w:rFonts w:asciiTheme="majorHAnsi" w:hAnsiTheme="majorHAnsi" w:cstheme="majorHAnsi"/>
          <w:sz w:val="28"/>
          <w:szCs w:val="28"/>
          <w:lang w:val="en-US"/>
        </w:rPr>
        <w:t>(</w:t>
      </w:r>
      <w:r w:rsidRPr="00E25D5A">
        <w:rPr>
          <w:rFonts w:asciiTheme="majorHAnsi" w:hAnsiTheme="majorHAnsi" w:cstheme="majorHAnsi"/>
          <w:i/>
          <w:iCs/>
          <w:sz w:val="28"/>
          <w:szCs w:val="28"/>
        </w:rPr>
        <w:t>х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</w:t>
      </w:r>
      <w:r w:rsidRPr="00E25D5A">
        <w:rPr>
          <w:rFonts w:asciiTheme="majorHAnsi" w:hAnsiTheme="majorHAnsi" w:cstheme="majorHAnsi"/>
          <w:sz w:val="28"/>
          <w:szCs w:val="28"/>
          <w:lang w:val="en-US"/>
        </w:rPr>
        <w:t xml:space="preserve">– </w:t>
      </w:r>
      <w:r w:rsidRPr="00E25D5A">
        <w:rPr>
          <w:rFonts w:asciiTheme="majorHAnsi" w:hAnsiTheme="majorHAnsi" w:cstheme="majorHAnsi"/>
          <w:i/>
          <w:sz w:val="28"/>
          <w:szCs w:val="28"/>
          <w:lang w:val="en-US"/>
        </w:rPr>
        <w:t xml:space="preserve">H </w:t>
      </w:r>
      <w:r w:rsidRPr="00E25D5A">
        <w:rPr>
          <w:rFonts w:asciiTheme="majorHAnsi" w:hAnsiTheme="majorHAnsi" w:cstheme="majorHAnsi"/>
          <w:sz w:val="28"/>
          <w:szCs w:val="28"/>
          <w:lang w:val="en-US"/>
        </w:rPr>
        <w:t xml:space="preserve">+ 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V</w:t>
      </w:r>
      <w:r w:rsidRPr="00E25D5A">
        <w:rPr>
          <w:rFonts w:asciiTheme="majorHAnsi" w:hAnsiTheme="majorHAnsi" w:cstheme="majorHAnsi"/>
          <w:sz w:val="28"/>
          <w:szCs w:val="28"/>
          <w:lang w:val="en-US"/>
        </w:rPr>
        <w:t>/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S</w:t>
      </w:r>
      <w:r w:rsidRPr="00E25D5A">
        <w:rPr>
          <w:rFonts w:asciiTheme="majorHAnsi" w:hAnsiTheme="majorHAnsi" w:cstheme="majorHAnsi"/>
          <w:sz w:val="28"/>
          <w:szCs w:val="28"/>
          <w:lang w:val="en-US"/>
        </w:rPr>
        <w:t xml:space="preserve">) 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S </w:t>
      </w:r>
      <w:r w:rsidRPr="00E25D5A">
        <w:rPr>
          <w:rFonts w:asciiTheme="majorHAnsi" w:hAnsiTheme="majorHAnsi" w:cstheme="majorHAnsi"/>
          <w:sz w:val="28"/>
          <w:szCs w:val="28"/>
          <w:lang w:val="en-US"/>
        </w:rPr>
        <w:t xml:space="preserve">&lt; </w:t>
      </w:r>
      <w:proofErr w:type="spellStart"/>
      <w:r w:rsidRPr="00E25D5A">
        <w:rPr>
          <w:rFonts w:asciiTheme="majorHAnsi" w:hAnsiTheme="majorHAnsi" w:cstheme="majorHAnsi"/>
          <w:sz w:val="28"/>
          <w:szCs w:val="28"/>
          <w:lang w:val="en-US"/>
        </w:rPr>
        <w:t>ρ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g</w:t>
      </w:r>
      <w:proofErr w:type="spellEnd"/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</w:t>
      </w:r>
      <w:r w:rsidRPr="00E25D5A">
        <w:rPr>
          <w:rFonts w:asciiTheme="majorHAnsi" w:hAnsiTheme="majorHAnsi" w:cstheme="majorHAnsi"/>
          <w:sz w:val="28"/>
          <w:szCs w:val="28"/>
          <w:lang w:val="en-US"/>
        </w:rPr>
        <w:t>(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x </w:t>
      </w:r>
      <w:r w:rsidRPr="00E25D5A">
        <w:rPr>
          <w:rFonts w:asciiTheme="majorHAnsi" w:hAnsiTheme="majorHAnsi" w:cstheme="majorHAnsi"/>
          <w:sz w:val="28"/>
          <w:szCs w:val="28"/>
          <w:lang w:val="en-US"/>
        </w:rPr>
        <w:t>–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H</w:t>
      </w:r>
      <w:r w:rsidRPr="00E25D5A">
        <w:rPr>
          <w:rFonts w:asciiTheme="majorHAnsi" w:hAnsiTheme="majorHAnsi" w:cstheme="majorHAnsi"/>
          <w:sz w:val="28"/>
          <w:szCs w:val="28"/>
          <w:lang w:val="en-US"/>
        </w:rPr>
        <w:t>)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S </w:t>
      </w:r>
      <w:r w:rsidRPr="00E25D5A">
        <w:rPr>
          <w:rFonts w:asciiTheme="majorHAnsi" w:hAnsiTheme="majorHAnsi" w:cstheme="majorHAnsi"/>
          <w:sz w:val="28"/>
          <w:szCs w:val="28"/>
          <w:lang w:val="en-US"/>
        </w:rPr>
        <w:t>+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G,       </w:t>
      </w:r>
      <w:r w:rsidRPr="00E25D5A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   (2)</w:t>
      </w:r>
    </w:p>
    <w:p w:rsidR="00270D62" w:rsidRPr="00E25D5A" w:rsidRDefault="00270D62" w:rsidP="00270D62">
      <w:pPr>
        <w:shd w:val="clear" w:color="auto" w:fill="FFFFFF"/>
        <w:spacing w:before="67"/>
        <w:rPr>
          <w:rFonts w:asciiTheme="majorHAnsi" w:hAnsiTheme="majorHAnsi" w:cstheme="majorHAnsi"/>
          <w:iCs/>
          <w:sz w:val="28"/>
          <w:szCs w:val="28"/>
        </w:rPr>
      </w:pPr>
      <w:r w:rsidRPr="00E25D5A">
        <w:rPr>
          <w:rFonts w:asciiTheme="majorHAnsi" w:hAnsiTheme="majorHAnsi" w:cstheme="majorHAnsi"/>
          <w:sz w:val="28"/>
          <w:szCs w:val="28"/>
        </w:rPr>
        <w:t xml:space="preserve">где  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V</w:t>
      </w:r>
      <w:r w:rsidRPr="00E25D5A">
        <w:rPr>
          <w:rFonts w:asciiTheme="majorHAnsi" w:hAnsiTheme="majorHAnsi" w:cstheme="majorHAnsi"/>
          <w:i/>
          <w:iCs/>
          <w:sz w:val="28"/>
          <w:szCs w:val="28"/>
        </w:rPr>
        <w:t xml:space="preserve"> – </w:t>
      </w:r>
      <w:r w:rsidRPr="00E25D5A">
        <w:rPr>
          <w:rFonts w:asciiTheme="majorHAnsi" w:hAnsiTheme="majorHAnsi" w:cstheme="majorHAnsi"/>
          <w:sz w:val="28"/>
          <w:szCs w:val="28"/>
        </w:rPr>
        <w:t xml:space="preserve">объем воздуха в стакане на глубине  </w:t>
      </w:r>
      <w:r w:rsidRPr="00E25D5A">
        <w:rPr>
          <w:rFonts w:asciiTheme="majorHAnsi" w:hAnsiTheme="majorHAnsi" w:cstheme="majorHAnsi"/>
          <w:i/>
          <w:iCs/>
          <w:sz w:val="28"/>
          <w:szCs w:val="28"/>
        </w:rPr>
        <w:t xml:space="preserve">х.  </w:t>
      </w:r>
      <w:r w:rsidRPr="00E25D5A">
        <w:rPr>
          <w:rFonts w:asciiTheme="majorHAnsi" w:hAnsiTheme="majorHAnsi" w:cstheme="majorHAnsi"/>
          <w:sz w:val="28"/>
          <w:szCs w:val="28"/>
        </w:rPr>
        <w:t>Знак равенства в выражении (2) соответствует состоянию неустойчивого равновесия стакана.</w:t>
      </w:r>
      <w:r w:rsidRPr="00E25D5A">
        <w:rPr>
          <w:rFonts w:asciiTheme="majorHAnsi" w:hAnsiTheme="majorHAnsi" w:cstheme="majorHAnsi"/>
          <w:iCs/>
          <w:sz w:val="28"/>
          <w:szCs w:val="28"/>
        </w:rPr>
        <w:t xml:space="preserve"> Исключая из выражений (1) и (2) величину  </w:t>
      </w:r>
      <w:r w:rsidRPr="00E25D5A">
        <w:rPr>
          <w:rFonts w:asciiTheme="majorHAnsi" w:hAnsiTheme="majorHAnsi" w:cstheme="majorHAnsi"/>
          <w:i/>
          <w:sz w:val="28"/>
          <w:szCs w:val="28"/>
          <w:lang w:val="en-US"/>
        </w:rPr>
        <w:t>G</w:t>
      </w:r>
      <w:r w:rsidRPr="00E25D5A">
        <w:rPr>
          <w:rFonts w:asciiTheme="majorHAnsi" w:hAnsiTheme="majorHAnsi" w:cstheme="majorHAnsi"/>
          <w:iCs/>
          <w:sz w:val="28"/>
          <w:szCs w:val="28"/>
        </w:rPr>
        <w:t>,  находим, что</w:t>
      </w:r>
    </w:p>
    <w:p w:rsidR="00270D62" w:rsidRPr="00E25D5A" w:rsidRDefault="00270D62" w:rsidP="00270D62">
      <w:pPr>
        <w:shd w:val="clear" w:color="auto" w:fill="FFFFFF"/>
        <w:spacing w:before="67"/>
        <w:ind w:firstLine="360"/>
        <w:jc w:val="center"/>
        <w:rPr>
          <w:rFonts w:asciiTheme="majorHAnsi" w:hAnsiTheme="majorHAnsi" w:cstheme="majorHAnsi"/>
          <w:sz w:val="28"/>
          <w:szCs w:val="28"/>
        </w:rPr>
      </w:pP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V</w:t>
      </w:r>
      <w:r w:rsidRPr="00E25D5A">
        <w:rPr>
          <w:rFonts w:asciiTheme="majorHAnsi" w:hAnsiTheme="majorHAnsi" w:cstheme="majorHAnsi"/>
          <w:sz w:val="28"/>
          <w:szCs w:val="28"/>
        </w:rPr>
        <w:t xml:space="preserve"> ≤ 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H</w:t>
      </w:r>
      <w:r w:rsidRPr="00E25D5A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S</w:t>
      </w:r>
      <w:r w:rsidRPr="00E25D5A">
        <w:rPr>
          <w:rFonts w:asciiTheme="majorHAnsi" w:hAnsiTheme="majorHAnsi" w:cstheme="majorHAnsi"/>
          <w:sz w:val="28"/>
          <w:szCs w:val="28"/>
        </w:rPr>
        <w:t xml:space="preserve"> (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n</w:t>
      </w:r>
      <w:r w:rsidRPr="00E25D5A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E25D5A">
        <w:rPr>
          <w:rFonts w:asciiTheme="majorHAnsi" w:hAnsiTheme="majorHAnsi" w:cstheme="majorHAnsi"/>
          <w:sz w:val="28"/>
          <w:szCs w:val="28"/>
        </w:rPr>
        <w:t>– 1)/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n</w:t>
      </w:r>
      <w:r w:rsidRPr="00E25D5A">
        <w:rPr>
          <w:rFonts w:asciiTheme="majorHAnsi" w:hAnsiTheme="majorHAnsi" w:cstheme="majorHAnsi"/>
          <w:sz w:val="28"/>
          <w:szCs w:val="28"/>
        </w:rPr>
        <w:t xml:space="preserve"> .      (3)</w:t>
      </w:r>
    </w:p>
    <w:p w:rsidR="00270D62" w:rsidRPr="00E25D5A" w:rsidRDefault="00270D62" w:rsidP="00270D62">
      <w:pPr>
        <w:shd w:val="clear" w:color="auto" w:fill="FFFFFF"/>
        <w:spacing w:before="240"/>
        <w:rPr>
          <w:rFonts w:asciiTheme="majorHAnsi" w:hAnsiTheme="majorHAnsi" w:cstheme="majorHAnsi"/>
          <w:sz w:val="28"/>
          <w:szCs w:val="28"/>
        </w:rPr>
      </w:pPr>
      <w:r w:rsidRPr="00E25D5A">
        <w:rPr>
          <w:rFonts w:asciiTheme="majorHAnsi" w:hAnsiTheme="majorHAnsi" w:cstheme="majorHAnsi"/>
          <w:sz w:val="28"/>
          <w:szCs w:val="28"/>
        </w:rPr>
        <w:t>На основе объединенного газового закона</w:t>
      </w:r>
    </w:p>
    <w:p w:rsidR="00270D62" w:rsidRPr="00E25D5A" w:rsidRDefault="00270D62" w:rsidP="00270D62">
      <w:pPr>
        <w:shd w:val="clear" w:color="auto" w:fill="FFFFFF"/>
        <w:spacing w:before="144"/>
        <w:jc w:val="center"/>
        <w:rPr>
          <w:rFonts w:asciiTheme="majorHAnsi" w:hAnsiTheme="majorHAnsi" w:cstheme="majorHAnsi"/>
          <w:sz w:val="28"/>
          <w:szCs w:val="28"/>
        </w:rPr>
      </w:pP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p</w:t>
      </w:r>
      <w:r w:rsidRPr="00E25D5A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H</w:t>
      </w:r>
      <w:r w:rsidRPr="00E25D5A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S</w:t>
      </w:r>
      <w:r w:rsidRPr="00E25D5A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E25D5A">
        <w:rPr>
          <w:rFonts w:asciiTheme="majorHAnsi" w:hAnsiTheme="majorHAnsi" w:cstheme="majorHAnsi"/>
          <w:sz w:val="28"/>
          <w:szCs w:val="28"/>
        </w:rPr>
        <w:t>/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T</w:t>
      </w:r>
      <w:r w:rsidRPr="00E25D5A">
        <w:rPr>
          <w:rFonts w:asciiTheme="majorHAnsi" w:hAnsiTheme="majorHAnsi" w:cstheme="majorHAnsi"/>
          <w:sz w:val="28"/>
          <w:szCs w:val="28"/>
          <w:vertAlign w:val="subscript"/>
        </w:rPr>
        <w:t>1</w:t>
      </w:r>
      <w:r w:rsidRPr="00E25D5A">
        <w:rPr>
          <w:rFonts w:asciiTheme="majorHAnsi" w:hAnsiTheme="majorHAnsi" w:cstheme="majorHAnsi"/>
          <w:i/>
          <w:iCs/>
          <w:sz w:val="28"/>
          <w:szCs w:val="28"/>
        </w:rPr>
        <w:t xml:space="preserve"> = </w:t>
      </w:r>
      <w:r w:rsidRPr="00E25D5A">
        <w:rPr>
          <w:rFonts w:asciiTheme="majorHAnsi" w:hAnsiTheme="majorHAnsi" w:cstheme="majorHAnsi"/>
          <w:sz w:val="28"/>
          <w:szCs w:val="28"/>
        </w:rPr>
        <w:t xml:space="preserve">[ 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p</w:t>
      </w:r>
      <w:r w:rsidRPr="00E25D5A">
        <w:rPr>
          <w:rFonts w:asciiTheme="majorHAnsi" w:hAnsiTheme="majorHAnsi" w:cstheme="majorHAnsi"/>
          <w:i/>
          <w:iCs/>
          <w:sz w:val="28"/>
          <w:szCs w:val="28"/>
        </w:rPr>
        <w:t xml:space="preserve"> +</w:t>
      </w:r>
      <w:r w:rsidRPr="00E25D5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25D5A">
        <w:rPr>
          <w:rFonts w:asciiTheme="majorHAnsi" w:hAnsiTheme="majorHAnsi" w:cstheme="majorHAnsi"/>
          <w:sz w:val="28"/>
          <w:szCs w:val="28"/>
          <w:lang w:val="en-US"/>
        </w:rPr>
        <w:t>ρ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g</w:t>
      </w:r>
      <w:proofErr w:type="spellEnd"/>
      <w:r w:rsidRPr="00E25D5A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E25D5A">
        <w:rPr>
          <w:rFonts w:asciiTheme="majorHAnsi" w:hAnsiTheme="majorHAnsi" w:cstheme="majorHAnsi"/>
          <w:sz w:val="28"/>
          <w:szCs w:val="28"/>
        </w:rPr>
        <w:t>(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x</w:t>
      </w:r>
      <w:r w:rsidRPr="00E25D5A">
        <w:rPr>
          <w:rFonts w:asciiTheme="majorHAnsi" w:hAnsiTheme="majorHAnsi" w:cstheme="majorHAnsi"/>
          <w:i/>
          <w:iCs/>
          <w:sz w:val="28"/>
          <w:szCs w:val="28"/>
        </w:rPr>
        <w:t xml:space="preserve"> – 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H</w:t>
      </w:r>
      <w:r w:rsidRPr="00E25D5A">
        <w:rPr>
          <w:rFonts w:asciiTheme="majorHAnsi" w:hAnsiTheme="majorHAnsi" w:cstheme="majorHAnsi"/>
          <w:i/>
          <w:iCs/>
          <w:sz w:val="28"/>
          <w:szCs w:val="28"/>
        </w:rPr>
        <w:t xml:space="preserve"> + 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V</w:t>
      </w:r>
      <w:r w:rsidRPr="00E25D5A">
        <w:rPr>
          <w:rFonts w:asciiTheme="majorHAnsi" w:hAnsiTheme="majorHAnsi" w:cstheme="majorHAnsi"/>
          <w:sz w:val="28"/>
          <w:szCs w:val="28"/>
        </w:rPr>
        <w:t>/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S</w:t>
      </w:r>
      <w:r w:rsidRPr="00E25D5A">
        <w:rPr>
          <w:rFonts w:asciiTheme="majorHAnsi" w:hAnsiTheme="majorHAnsi" w:cstheme="majorHAnsi"/>
          <w:sz w:val="28"/>
          <w:szCs w:val="28"/>
        </w:rPr>
        <w:t xml:space="preserve">)] 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V</w:t>
      </w:r>
      <w:r w:rsidRPr="00E25D5A">
        <w:rPr>
          <w:rFonts w:asciiTheme="majorHAnsi" w:hAnsiTheme="majorHAnsi" w:cstheme="majorHAnsi"/>
          <w:sz w:val="28"/>
          <w:szCs w:val="28"/>
        </w:rPr>
        <w:t>/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T</w:t>
      </w:r>
      <w:r w:rsidRPr="00E25D5A">
        <w:rPr>
          <w:rFonts w:asciiTheme="majorHAnsi" w:hAnsiTheme="majorHAnsi" w:cstheme="majorHAnsi"/>
          <w:i/>
          <w:iCs/>
          <w:sz w:val="28"/>
          <w:szCs w:val="28"/>
          <w:vertAlign w:val="subscript"/>
        </w:rPr>
        <w:t>2</w:t>
      </w:r>
      <w:r w:rsidRPr="00E25D5A">
        <w:rPr>
          <w:rFonts w:asciiTheme="majorHAnsi" w:hAnsiTheme="majorHAnsi" w:cstheme="majorHAnsi"/>
          <w:i/>
          <w:iCs/>
          <w:sz w:val="28"/>
          <w:szCs w:val="28"/>
        </w:rPr>
        <w:t xml:space="preserve">.      </w:t>
      </w:r>
      <w:r w:rsidRPr="00E25D5A">
        <w:rPr>
          <w:rFonts w:asciiTheme="majorHAnsi" w:hAnsiTheme="majorHAnsi" w:cstheme="majorHAnsi"/>
          <w:iCs/>
          <w:sz w:val="28"/>
          <w:szCs w:val="28"/>
        </w:rPr>
        <w:t>(</w:t>
      </w:r>
      <w:r w:rsidRPr="00E25D5A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E25D5A">
        <w:rPr>
          <w:rFonts w:asciiTheme="majorHAnsi" w:hAnsiTheme="majorHAnsi" w:cstheme="majorHAnsi"/>
          <w:iCs/>
          <w:sz w:val="28"/>
          <w:szCs w:val="28"/>
        </w:rPr>
        <w:t>4)</w:t>
      </w:r>
    </w:p>
    <w:p w:rsidR="00270D62" w:rsidRPr="00E25D5A" w:rsidRDefault="00270D62" w:rsidP="00270D62">
      <w:pPr>
        <w:shd w:val="clear" w:color="auto" w:fill="FFFFFF"/>
        <w:spacing w:before="29"/>
        <w:ind w:left="5"/>
        <w:rPr>
          <w:rFonts w:asciiTheme="majorHAnsi" w:hAnsiTheme="majorHAnsi" w:cstheme="majorHAnsi"/>
          <w:sz w:val="28"/>
          <w:szCs w:val="28"/>
        </w:rPr>
      </w:pPr>
      <w:r w:rsidRPr="00E25D5A">
        <w:rPr>
          <w:rFonts w:asciiTheme="majorHAnsi" w:hAnsiTheme="majorHAnsi" w:cstheme="majorHAnsi"/>
          <w:sz w:val="28"/>
          <w:szCs w:val="28"/>
        </w:rPr>
        <w:t xml:space="preserve">Исключая из соотношений (3) и (4) объем  </w:t>
      </w:r>
      <w:r w:rsidRPr="00E25D5A">
        <w:rPr>
          <w:rFonts w:asciiTheme="majorHAnsi" w:hAnsiTheme="majorHAnsi" w:cstheme="majorHAnsi"/>
          <w:i/>
          <w:iCs/>
          <w:sz w:val="28"/>
          <w:szCs w:val="28"/>
          <w:lang w:val="en-US"/>
        </w:rPr>
        <w:t>V</w:t>
      </w:r>
      <w:r w:rsidRPr="00E25D5A">
        <w:rPr>
          <w:rFonts w:asciiTheme="majorHAnsi" w:hAnsiTheme="majorHAnsi" w:cstheme="majorHAnsi"/>
          <w:sz w:val="28"/>
          <w:szCs w:val="28"/>
        </w:rPr>
        <w:t>,  приходим к выражению</w:t>
      </w:r>
    </w:p>
    <w:p w:rsidR="00270D62" w:rsidRPr="00E25D5A" w:rsidRDefault="00270D62" w:rsidP="00270D62">
      <w:pPr>
        <w:shd w:val="clear" w:color="auto" w:fill="FFFFFF"/>
        <w:spacing w:before="29"/>
        <w:ind w:left="5"/>
        <w:jc w:val="center"/>
        <w:rPr>
          <w:rFonts w:asciiTheme="majorHAnsi" w:hAnsiTheme="majorHAnsi" w:cstheme="majorHAnsi"/>
          <w:sz w:val="28"/>
          <w:szCs w:val="28"/>
        </w:rPr>
      </w:pPr>
      <w:r w:rsidRPr="00E25D5A">
        <w:rPr>
          <w:rFonts w:asciiTheme="majorHAnsi" w:eastAsia="Times New Roman" w:hAnsiTheme="majorHAnsi" w:cstheme="majorHAnsi"/>
          <w:position w:val="-36"/>
          <w:sz w:val="28"/>
          <w:szCs w:val="28"/>
          <w:lang w:val="en-US"/>
        </w:rPr>
        <w:object w:dxaOrig="3045" w:dyaOrig="855">
          <v:shape id="_x0000_i1320" type="#_x0000_t75" style="width:152.15pt;height:42.8pt" o:ole="">
            <v:imagedata r:id="rId82" o:title=""/>
          </v:shape>
          <o:OLEObject Type="Embed" ProgID="Equation.3" ShapeID="_x0000_i1320" DrawAspect="Content" ObjectID="_1546449776" r:id="rId83"/>
        </w:object>
      </w:r>
      <w:r w:rsidRPr="00E25D5A">
        <w:rPr>
          <w:rFonts w:asciiTheme="majorHAnsi" w:hAnsiTheme="majorHAnsi" w:cstheme="majorHAnsi"/>
          <w:sz w:val="28"/>
          <w:szCs w:val="28"/>
        </w:rPr>
        <w:t>.</w:t>
      </w:r>
    </w:p>
    <w:p w:rsidR="00270D62" w:rsidRPr="00E25D5A" w:rsidRDefault="00270D62" w:rsidP="00270D62">
      <w:pPr>
        <w:shd w:val="clear" w:color="auto" w:fill="FFFFFF"/>
        <w:spacing w:before="173"/>
        <w:ind w:left="10" w:right="403" w:firstLine="317"/>
        <w:rPr>
          <w:rFonts w:asciiTheme="majorHAnsi" w:hAnsiTheme="majorHAnsi" w:cstheme="majorHAnsi"/>
          <w:sz w:val="28"/>
          <w:szCs w:val="28"/>
        </w:rPr>
      </w:pPr>
      <w:r w:rsidRPr="00E25D5A">
        <w:rPr>
          <w:rFonts w:asciiTheme="majorHAnsi" w:hAnsiTheme="majorHAnsi" w:cstheme="majorHAnsi"/>
          <w:sz w:val="28"/>
          <w:szCs w:val="28"/>
        </w:rPr>
        <w:t>Следует заметить, что решение задачи имеет смысл, если выполняется неравенство</w:t>
      </w:r>
    </w:p>
    <w:p w:rsidR="00270D62" w:rsidRPr="00E25D5A" w:rsidRDefault="00270D62" w:rsidP="00270D62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E25D5A">
        <w:rPr>
          <w:rFonts w:asciiTheme="majorHAnsi" w:eastAsia="Times New Roman" w:hAnsiTheme="majorHAnsi" w:cstheme="majorHAnsi"/>
          <w:position w:val="-36"/>
          <w:sz w:val="28"/>
          <w:szCs w:val="28"/>
          <w:lang w:val="en-US" w:eastAsia="ru-RU"/>
        </w:rPr>
        <w:object w:dxaOrig="3015" w:dyaOrig="855">
          <v:shape id="_x0000_i1321" type="#_x0000_t75" style="width:150.8pt;height:42.8pt" o:ole="">
            <v:imagedata r:id="rId84" o:title=""/>
          </v:shape>
          <o:OLEObject Type="Embed" ProgID="Equation.3" ShapeID="_x0000_i1321" DrawAspect="Content" ObjectID="_1546449777" r:id="rId85"/>
        </w:object>
      </w:r>
      <w:r w:rsidRPr="00E25D5A">
        <w:rPr>
          <w:rFonts w:asciiTheme="majorHAnsi" w:hAnsiTheme="majorHAnsi" w:cstheme="majorHAnsi"/>
          <w:sz w:val="28"/>
          <w:szCs w:val="28"/>
        </w:rPr>
        <w:t>.</w:t>
      </w:r>
    </w:p>
    <w:p w:rsidR="00270D62" w:rsidRPr="00E25D5A" w:rsidRDefault="00270D62" w:rsidP="000A342A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E25D5A" w:rsidRPr="00E25D5A" w:rsidRDefault="00270D62" w:rsidP="00E25D5A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444444"/>
          <w:sz w:val="28"/>
          <w:szCs w:val="28"/>
        </w:rPr>
      </w:pPr>
      <w:r w:rsidRPr="00E25D5A">
        <w:rPr>
          <w:rFonts w:asciiTheme="majorHAnsi" w:hAnsiTheme="majorHAnsi" w:cstheme="majorHAnsi"/>
          <w:sz w:val="28"/>
          <w:szCs w:val="28"/>
        </w:rPr>
        <w:t xml:space="preserve">5) </w:t>
      </w:r>
      <w:r w:rsidR="00E25D5A" w:rsidRPr="00E25D5A">
        <w:rPr>
          <w:rFonts w:asciiTheme="majorHAnsi" w:hAnsiTheme="majorHAnsi" w:cstheme="majorHAnsi"/>
          <w:color w:val="444444"/>
          <w:sz w:val="28"/>
          <w:szCs w:val="28"/>
        </w:rPr>
        <w:t>Изменение</w:t>
      </w:r>
      <w:r w:rsidR="00E25D5A" w:rsidRPr="00E25D5A">
        <w:rPr>
          <w:rStyle w:val="apple-converted-space"/>
          <w:rFonts w:asciiTheme="majorHAnsi" w:hAnsiTheme="majorHAnsi" w:cstheme="majorHAnsi"/>
          <w:color w:val="444444"/>
          <w:sz w:val="28"/>
          <w:szCs w:val="28"/>
        </w:rPr>
        <w:t> </w:t>
      </w:r>
      <w:r w:rsidR="00E25D5A" w:rsidRPr="00E25D5A">
        <w:rPr>
          <w:rFonts w:asciiTheme="majorHAnsi" w:hAnsiTheme="majorHAnsi" w:cstheme="majorHAnsi"/>
          <w:noProof/>
          <w:color w:val="444444"/>
          <w:sz w:val="28"/>
          <w:szCs w:val="28"/>
        </w:rPr>
        <w:drawing>
          <wp:inline distT="0" distB="0" distL="0" distR="0">
            <wp:extent cx="198120" cy="172720"/>
            <wp:effectExtent l="0" t="0" r="0" b="0"/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 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D5A" w:rsidRPr="00E25D5A">
        <w:rPr>
          <w:rFonts w:asciiTheme="majorHAnsi" w:hAnsiTheme="majorHAnsi" w:cstheme="majorHAnsi"/>
          <w:color w:val="444444"/>
          <w:sz w:val="28"/>
          <w:szCs w:val="28"/>
        </w:rPr>
        <w:t xml:space="preserve"> натяжения нити равно по модулю реактивной силе, возникающей при вытекании газа из шарика (изменением выталкивающей силы и веса шарика в начальный момент, пока изменение объема шарика </w:t>
      </w:r>
      <w:r w:rsidR="00E25D5A" w:rsidRPr="00E25D5A">
        <w:rPr>
          <w:rFonts w:asciiTheme="majorHAnsi" w:hAnsiTheme="majorHAnsi" w:cstheme="majorHAnsi"/>
          <w:color w:val="444444"/>
          <w:sz w:val="28"/>
          <w:szCs w:val="28"/>
        </w:rPr>
        <w:lastRenderedPageBreak/>
        <w:t xml:space="preserve">мало, можно пренебречь). За время </w:t>
      </w:r>
      <w:proofErr w:type="spellStart"/>
      <w:r w:rsidR="00E25D5A" w:rsidRPr="00E25D5A">
        <w:rPr>
          <w:rFonts w:asciiTheme="majorHAnsi" w:hAnsiTheme="majorHAnsi" w:cstheme="majorHAnsi"/>
          <w:color w:val="444444"/>
          <w:sz w:val="28"/>
          <w:szCs w:val="28"/>
        </w:rPr>
        <w:t>Δ</w:t>
      </w:r>
      <w:r w:rsidR="00E25D5A" w:rsidRPr="00E25D5A">
        <w:rPr>
          <w:rFonts w:asciiTheme="majorHAnsi" w:hAnsiTheme="majorHAnsi" w:cstheme="majorHAnsi"/>
          <w:i/>
          <w:iCs/>
          <w:color w:val="444444"/>
          <w:sz w:val="28"/>
          <w:szCs w:val="28"/>
        </w:rPr>
        <w:t>t</w:t>
      </w:r>
      <w:proofErr w:type="spellEnd"/>
      <w:r w:rsidR="00E25D5A" w:rsidRPr="00E25D5A">
        <w:rPr>
          <w:rStyle w:val="apple-converted-space"/>
          <w:rFonts w:asciiTheme="majorHAnsi" w:hAnsiTheme="majorHAnsi" w:cstheme="majorHAnsi"/>
          <w:color w:val="444444"/>
          <w:sz w:val="28"/>
          <w:szCs w:val="28"/>
        </w:rPr>
        <w:t> </w:t>
      </w:r>
      <w:r w:rsidR="00E25D5A" w:rsidRPr="00E25D5A">
        <w:rPr>
          <w:rFonts w:asciiTheme="majorHAnsi" w:hAnsiTheme="majorHAnsi" w:cstheme="majorHAnsi"/>
          <w:color w:val="444444"/>
          <w:sz w:val="28"/>
          <w:szCs w:val="28"/>
        </w:rPr>
        <w:t>вытекает объем газа</w:t>
      </w:r>
      <w:r w:rsidR="00E25D5A" w:rsidRPr="00E25D5A">
        <w:rPr>
          <w:rStyle w:val="apple-converted-space"/>
          <w:rFonts w:asciiTheme="majorHAnsi" w:hAnsiTheme="majorHAnsi" w:cstheme="majorHAnsi"/>
          <w:color w:val="444444"/>
          <w:sz w:val="28"/>
          <w:szCs w:val="28"/>
        </w:rPr>
        <w:t> </w:t>
      </w:r>
      <w:r w:rsidR="00E25D5A" w:rsidRPr="00E25D5A">
        <w:rPr>
          <w:rFonts w:asciiTheme="majorHAnsi" w:hAnsiTheme="majorHAnsi" w:cstheme="majorHAnsi"/>
          <w:noProof/>
          <w:color w:val="444444"/>
          <w:sz w:val="28"/>
          <w:szCs w:val="28"/>
        </w:rPr>
        <w:drawing>
          <wp:inline distT="0" distB="0" distL="0" distR="0">
            <wp:extent cx="681355" cy="137795"/>
            <wp:effectExtent l="0" t="0" r="4445" b="0"/>
            <wp:docPr id="6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 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D5A" w:rsidRPr="00E25D5A">
        <w:rPr>
          <w:rFonts w:asciiTheme="majorHAnsi" w:hAnsiTheme="majorHAnsi" w:cstheme="majorHAnsi"/>
          <w:color w:val="444444"/>
          <w:sz w:val="28"/>
          <w:szCs w:val="28"/>
        </w:rPr>
        <w:t>, его масса</w:t>
      </w:r>
      <w:r w:rsidR="00E25D5A" w:rsidRPr="00E25D5A">
        <w:rPr>
          <w:rStyle w:val="apple-converted-space"/>
          <w:rFonts w:asciiTheme="majorHAnsi" w:hAnsiTheme="majorHAnsi" w:cstheme="majorHAnsi"/>
          <w:color w:val="444444"/>
          <w:sz w:val="28"/>
          <w:szCs w:val="28"/>
        </w:rPr>
        <w:t> </w:t>
      </w:r>
      <w:r w:rsidR="00E25D5A" w:rsidRPr="00E25D5A">
        <w:rPr>
          <w:rFonts w:asciiTheme="majorHAnsi" w:hAnsiTheme="majorHAnsi" w:cstheme="majorHAnsi"/>
          <w:noProof/>
          <w:color w:val="444444"/>
          <w:sz w:val="28"/>
          <w:szCs w:val="28"/>
        </w:rPr>
        <w:drawing>
          <wp:inline distT="0" distB="0" distL="0" distR="0">
            <wp:extent cx="845185" cy="137795"/>
            <wp:effectExtent l="0" t="0" r="0" b="0"/>
            <wp:docPr id="5" name="Рисунок 5" descr="http://www.alsak.ru/images/stories/magazine/kvant/1979/aslamaz-79-10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www.alsak.ru/images/stories/magazine/kvant/1979/aslamaz-79-10/image044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D5A" w:rsidRPr="00E25D5A">
        <w:rPr>
          <w:rFonts w:asciiTheme="majorHAnsi" w:hAnsiTheme="majorHAnsi" w:cstheme="majorHAnsi"/>
          <w:color w:val="444444"/>
          <w:sz w:val="28"/>
          <w:szCs w:val="28"/>
        </w:rPr>
        <w:t>. Следовательно, расход газа </w:t>
      </w:r>
      <w:r w:rsidR="00E25D5A" w:rsidRPr="00E25D5A">
        <w:rPr>
          <w:rStyle w:val="apple-converted-space"/>
          <w:rFonts w:asciiTheme="majorHAnsi" w:hAnsiTheme="majorHAnsi" w:cstheme="majorHAnsi"/>
          <w:color w:val="444444"/>
          <w:sz w:val="28"/>
          <w:szCs w:val="28"/>
        </w:rPr>
        <w:t> </w:t>
      </w:r>
      <w:r w:rsidR="00E25D5A" w:rsidRPr="00E25D5A">
        <w:rPr>
          <w:rFonts w:asciiTheme="majorHAnsi" w:hAnsiTheme="majorHAnsi" w:cstheme="majorHAnsi"/>
          <w:noProof/>
          <w:color w:val="444444"/>
          <w:sz w:val="28"/>
          <w:szCs w:val="28"/>
        </w:rPr>
        <w:drawing>
          <wp:inline distT="0" distB="0" distL="0" distR="0">
            <wp:extent cx="905510" cy="284480"/>
            <wp:effectExtent l="0" t="0" r="8890" b="127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 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D5A" w:rsidRPr="00E25D5A">
        <w:rPr>
          <w:rFonts w:asciiTheme="majorHAnsi" w:hAnsiTheme="majorHAnsi" w:cstheme="majorHAnsi"/>
          <w:color w:val="444444"/>
          <w:sz w:val="28"/>
          <w:szCs w:val="28"/>
        </w:rPr>
        <w:t> и реактивная сила</w:t>
      </w:r>
    </w:p>
    <w:p w:rsidR="00E25D5A" w:rsidRPr="00E25D5A" w:rsidRDefault="00E25D5A" w:rsidP="00E25D5A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Theme="majorHAnsi" w:hAnsiTheme="majorHAnsi" w:cstheme="majorHAnsi"/>
          <w:color w:val="444444"/>
          <w:sz w:val="28"/>
          <w:szCs w:val="28"/>
        </w:rPr>
      </w:pPr>
      <w:r w:rsidRPr="00E25D5A">
        <w:rPr>
          <w:rFonts w:asciiTheme="majorHAnsi" w:hAnsiTheme="majorHAnsi" w:cstheme="majorHAnsi"/>
          <w:noProof/>
          <w:color w:val="444444"/>
          <w:sz w:val="28"/>
          <w:szCs w:val="28"/>
        </w:rPr>
        <w:drawing>
          <wp:inline distT="0" distB="0" distL="0" distR="0">
            <wp:extent cx="1035050" cy="180975"/>
            <wp:effectExtent l="0" t="0" r="0" b="9525"/>
            <wp:docPr id="3" name="Рисунок 3" descr="http://www.alsak.ru/images/stories/magazine/kvant/1979/aslamaz-79-10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alsak.ru/images/stories/magazine/kvant/1979/aslamaz-79-10/image046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62" w:rsidRPr="00E25D5A" w:rsidRDefault="00E25D5A" w:rsidP="000A342A">
      <w:pPr>
        <w:rPr>
          <w:rFonts w:asciiTheme="majorHAnsi" w:hAnsiTheme="majorHAnsi" w:cstheme="majorHAnsi"/>
          <w:sz w:val="28"/>
          <w:szCs w:val="28"/>
        </w:rPr>
      </w:pPr>
      <w:r w:rsidRPr="00E25D5A">
        <w:rPr>
          <w:rFonts w:asciiTheme="majorHAnsi" w:hAnsiTheme="majorHAnsi" w:cstheme="majorHAnsi"/>
          <w:sz w:val="28"/>
          <w:szCs w:val="28"/>
        </w:rPr>
        <w:t>6)</w:t>
      </w:r>
    </w:p>
    <w:p w:rsidR="00E25D5A" w:rsidRPr="00E25D5A" w:rsidRDefault="00E25D5A" w:rsidP="00E25D5A">
      <w:pPr>
        <w:jc w:val="both"/>
        <w:rPr>
          <w:rFonts w:asciiTheme="majorHAnsi" w:hAnsiTheme="majorHAnsi" w:cstheme="majorHAnsi"/>
          <w:sz w:val="28"/>
          <w:szCs w:val="28"/>
        </w:rPr>
      </w:pPr>
      <w:r w:rsidRPr="00E25D5A">
        <w:rPr>
          <w:rFonts w:asciiTheme="majorHAnsi" w:hAnsiTheme="majorHAnsi" w:cstheme="majorHAnsi"/>
          <w:sz w:val="28"/>
          <w:szCs w:val="28"/>
        </w:rPr>
        <w:t>Пусть начальное давление в верхней части Р</w:t>
      </w:r>
      <w:r w:rsidRPr="00E25D5A">
        <w:rPr>
          <w:rFonts w:asciiTheme="majorHAnsi" w:hAnsiTheme="majorHAnsi" w:cstheme="majorHAnsi"/>
          <w:sz w:val="28"/>
          <w:szCs w:val="28"/>
          <w:vertAlign w:val="subscript"/>
        </w:rPr>
        <w:t>1</w:t>
      </w:r>
      <w:r w:rsidRPr="00E25D5A">
        <w:rPr>
          <w:rFonts w:asciiTheme="majorHAnsi" w:hAnsiTheme="majorHAnsi" w:cstheme="majorHAnsi"/>
          <w:sz w:val="28"/>
          <w:szCs w:val="28"/>
        </w:rPr>
        <w:t>, а в нижней Р</w:t>
      </w:r>
      <w:r w:rsidRPr="00E25D5A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E25D5A">
        <w:rPr>
          <w:rFonts w:asciiTheme="majorHAnsi" w:hAnsiTheme="majorHAnsi" w:cstheme="majorHAnsi"/>
          <w:sz w:val="28"/>
          <w:szCs w:val="28"/>
        </w:rPr>
        <w:t xml:space="preserve">, масса поршня </w:t>
      </w:r>
      <w:r w:rsidRPr="00E25D5A">
        <w:rPr>
          <w:rFonts w:asciiTheme="majorHAnsi" w:hAnsiTheme="majorHAnsi" w:cstheme="majorHAnsi"/>
          <w:sz w:val="28"/>
          <w:szCs w:val="28"/>
          <w:lang w:val="en-US"/>
        </w:rPr>
        <w:t>m</w:t>
      </w:r>
      <w:r w:rsidRPr="00E25D5A">
        <w:rPr>
          <w:rFonts w:asciiTheme="majorHAnsi" w:hAnsiTheme="majorHAnsi" w:cstheme="majorHAnsi"/>
          <w:sz w:val="28"/>
          <w:szCs w:val="28"/>
        </w:rPr>
        <w:t xml:space="preserve">, а площадь сечения цилиндра </w:t>
      </w:r>
      <w:r w:rsidRPr="00E25D5A">
        <w:rPr>
          <w:rFonts w:asciiTheme="majorHAnsi" w:hAnsiTheme="majorHAnsi" w:cstheme="majorHAnsi"/>
          <w:sz w:val="28"/>
          <w:szCs w:val="28"/>
          <w:lang w:val="en-US"/>
        </w:rPr>
        <w:t>S</w:t>
      </w:r>
      <w:r w:rsidRPr="00E25D5A">
        <w:rPr>
          <w:rFonts w:asciiTheme="majorHAnsi" w:hAnsiTheme="majorHAnsi" w:cstheme="majorHAnsi"/>
          <w:sz w:val="28"/>
          <w:szCs w:val="28"/>
        </w:rPr>
        <w:t>. Тогда при равновесии поршня получаем:</w:t>
      </w:r>
    </w:p>
    <w:p w:rsidR="00E25D5A" w:rsidRPr="00E25D5A" w:rsidRDefault="00E25D5A" w:rsidP="00E25D5A">
      <w:pPr>
        <w:rPr>
          <w:rFonts w:asciiTheme="majorHAnsi" w:hAnsiTheme="majorHAnsi" w:cstheme="majorHAnsi"/>
          <w:sz w:val="28"/>
          <w:szCs w:val="28"/>
        </w:rPr>
      </w:pPr>
      <w:r w:rsidRPr="00E25D5A">
        <w:rPr>
          <w:rFonts w:asciiTheme="majorHAnsi" w:hAnsiTheme="majorHAnsi" w:cs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11430</wp:posOffset>
            </wp:positionV>
            <wp:extent cx="1356360" cy="197485"/>
            <wp:effectExtent l="0" t="0" r="0" b="0"/>
            <wp:wrapTight wrapText="bothSides">
              <wp:wrapPolygon edited="0">
                <wp:start x="0" y="0"/>
                <wp:lineTo x="0" y="18752"/>
                <wp:lineTo x="21236" y="18752"/>
                <wp:lineTo x="21236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1" t="21165" b="18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D5A" w:rsidRPr="00E25D5A" w:rsidRDefault="00E25D5A" w:rsidP="00E25D5A">
      <w:pPr>
        <w:rPr>
          <w:rFonts w:asciiTheme="majorHAnsi" w:hAnsiTheme="majorHAnsi" w:cstheme="majorHAnsi"/>
          <w:sz w:val="28"/>
          <w:szCs w:val="28"/>
        </w:rPr>
      </w:pPr>
      <w:r w:rsidRPr="00E25D5A">
        <w:rPr>
          <w:rFonts w:asciiTheme="majorHAnsi" w:hAnsiTheme="majorHAnsi" w:cstheme="majorHAnsi"/>
          <w:sz w:val="28"/>
          <w:szCs w:val="28"/>
        </w:rPr>
        <w:t xml:space="preserve">После подогрева давления станут  </w:t>
      </w:r>
      <w:r w:rsidRPr="00E25D5A">
        <w:rPr>
          <w:rFonts w:asciiTheme="majorHAnsi" w:hAnsiTheme="majorHAnsi" w:cstheme="majorHAnsi"/>
          <w:i/>
          <w:sz w:val="28"/>
          <w:szCs w:val="28"/>
          <w:lang w:val="en-US"/>
        </w:rPr>
        <w:t>P</w:t>
      </w:r>
      <w:r w:rsidRPr="00E25D5A">
        <w:rPr>
          <w:rFonts w:asciiTheme="majorHAnsi" w:hAnsiTheme="majorHAnsi" w:cstheme="majorHAnsi"/>
          <w:b/>
          <w:i/>
          <w:sz w:val="28"/>
          <w:szCs w:val="28"/>
          <w:vertAlign w:val="superscript"/>
        </w:rPr>
        <w:t>/</w:t>
      </w:r>
      <w:r w:rsidRPr="00E25D5A">
        <w:rPr>
          <w:rFonts w:asciiTheme="majorHAnsi" w:hAnsiTheme="majorHAnsi" w:cstheme="majorHAnsi"/>
          <w:i/>
          <w:sz w:val="28"/>
          <w:szCs w:val="28"/>
          <w:vertAlign w:val="subscript"/>
        </w:rPr>
        <w:t>1</w:t>
      </w:r>
      <w:r w:rsidRPr="00E25D5A">
        <w:rPr>
          <w:rFonts w:asciiTheme="majorHAnsi" w:hAnsiTheme="majorHAnsi" w:cstheme="majorHAnsi"/>
          <w:sz w:val="28"/>
          <w:szCs w:val="28"/>
        </w:rPr>
        <w:t xml:space="preserve">и </w:t>
      </w:r>
      <w:r w:rsidRPr="00E25D5A">
        <w:rPr>
          <w:rFonts w:asciiTheme="majorHAnsi" w:hAnsiTheme="majorHAnsi" w:cstheme="majorHAnsi"/>
          <w:i/>
          <w:sz w:val="28"/>
          <w:szCs w:val="28"/>
        </w:rPr>
        <w:t>Р</w:t>
      </w:r>
      <w:r w:rsidRPr="00E25D5A">
        <w:rPr>
          <w:rFonts w:asciiTheme="majorHAnsi" w:hAnsiTheme="majorHAnsi" w:cstheme="majorHAnsi"/>
          <w:b/>
          <w:i/>
          <w:sz w:val="28"/>
          <w:szCs w:val="28"/>
          <w:vertAlign w:val="superscript"/>
        </w:rPr>
        <w:t>/</w:t>
      </w:r>
      <w:r w:rsidRPr="00E25D5A">
        <w:rPr>
          <w:rFonts w:asciiTheme="majorHAnsi" w:hAnsiTheme="majorHAnsi" w:cstheme="majorHAnsi"/>
          <w:i/>
          <w:sz w:val="28"/>
          <w:szCs w:val="28"/>
          <w:vertAlign w:val="subscript"/>
        </w:rPr>
        <w:t>2</w:t>
      </w:r>
      <w:r w:rsidRPr="00E25D5A">
        <w:rPr>
          <w:rFonts w:asciiTheme="majorHAnsi" w:hAnsiTheme="majorHAnsi" w:cstheme="majorHAnsi"/>
          <w:sz w:val="28"/>
          <w:szCs w:val="28"/>
        </w:rPr>
        <w:t xml:space="preserve">, соответственно, значит </w:t>
      </w:r>
    </w:p>
    <w:p w:rsidR="00E25D5A" w:rsidRPr="00E25D5A" w:rsidRDefault="00E25D5A" w:rsidP="00E25D5A">
      <w:pPr>
        <w:jc w:val="center"/>
        <w:rPr>
          <w:rFonts w:asciiTheme="majorHAnsi" w:hAnsiTheme="majorHAnsi" w:cstheme="majorHAnsi"/>
          <w:sz w:val="28"/>
          <w:szCs w:val="28"/>
        </w:rPr>
      </w:pPr>
      <w:r w:rsidRPr="00E25D5A">
        <w:rPr>
          <w:rFonts w:asciiTheme="majorHAnsi" w:hAnsiTheme="majorHAnsi" w:cs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49530</wp:posOffset>
            </wp:positionV>
            <wp:extent cx="1415415" cy="300990"/>
            <wp:effectExtent l="0" t="0" r="0" b="3810"/>
            <wp:wrapTight wrapText="bothSides">
              <wp:wrapPolygon edited="0">
                <wp:start x="0" y="0"/>
                <wp:lineTo x="0" y="20506"/>
                <wp:lineTo x="21222" y="20506"/>
                <wp:lineTo x="21222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30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D5A" w:rsidRPr="00E25D5A" w:rsidRDefault="00E25D5A" w:rsidP="00E25D5A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E25D5A" w:rsidRPr="00E25D5A" w:rsidRDefault="00E25D5A" w:rsidP="00E25D5A">
      <w:pPr>
        <w:rPr>
          <w:rFonts w:asciiTheme="majorHAnsi" w:hAnsiTheme="majorHAnsi" w:cstheme="majorHAnsi"/>
          <w:sz w:val="28"/>
          <w:szCs w:val="28"/>
        </w:rPr>
      </w:pPr>
      <w:r w:rsidRPr="00E25D5A">
        <w:rPr>
          <w:rFonts w:asciiTheme="majorHAnsi" w:hAnsiTheme="majorHAnsi" w:cstheme="majorHAnsi"/>
          <w:sz w:val="28"/>
          <w:szCs w:val="28"/>
        </w:rPr>
        <w:t>Приравнивая эти выражения и используя закон состояния для 1 моля идеального газа в виде:</w:t>
      </w:r>
    </w:p>
    <w:p w:rsidR="00E25D5A" w:rsidRPr="00E25D5A" w:rsidRDefault="00E25D5A" w:rsidP="00E25D5A">
      <w:pPr>
        <w:rPr>
          <w:rFonts w:asciiTheme="majorHAnsi" w:hAnsiTheme="majorHAnsi" w:cstheme="majorHAnsi"/>
          <w:sz w:val="28"/>
          <w:szCs w:val="28"/>
        </w:rPr>
      </w:pPr>
    </w:p>
    <w:p w:rsidR="00E25D5A" w:rsidRPr="00E25D5A" w:rsidRDefault="00E25D5A" w:rsidP="00E25D5A">
      <w:pPr>
        <w:rPr>
          <w:rFonts w:asciiTheme="majorHAnsi" w:hAnsiTheme="majorHAnsi" w:cstheme="majorHAnsi"/>
          <w:sz w:val="28"/>
          <w:szCs w:val="28"/>
        </w:rPr>
      </w:pPr>
      <w:r w:rsidRPr="00E25D5A">
        <w:rPr>
          <w:rFonts w:asciiTheme="majorHAnsi" w:hAnsiTheme="majorHAnsi" w:cstheme="majorHAnsi"/>
          <w:sz w:val="28"/>
          <w:szCs w:val="28"/>
        </w:rPr>
        <w:t xml:space="preserve">то получим: </w:t>
      </w:r>
    </w:p>
    <w:p w:rsidR="00E25D5A" w:rsidRPr="00E25D5A" w:rsidRDefault="00E25D5A" w:rsidP="00E25D5A">
      <w:pPr>
        <w:rPr>
          <w:rFonts w:asciiTheme="majorHAnsi" w:hAnsiTheme="majorHAnsi" w:cstheme="majorHAnsi"/>
          <w:sz w:val="28"/>
          <w:szCs w:val="28"/>
        </w:rPr>
      </w:pPr>
      <w:r w:rsidRPr="00E25D5A">
        <w:rPr>
          <w:rFonts w:asciiTheme="majorHAnsi" w:hAnsiTheme="majorHAnsi" w:cs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210820</wp:posOffset>
            </wp:positionV>
            <wp:extent cx="1814830" cy="215265"/>
            <wp:effectExtent l="0" t="0" r="0" b="0"/>
            <wp:wrapTight wrapText="bothSides">
              <wp:wrapPolygon edited="0">
                <wp:start x="0" y="0"/>
                <wp:lineTo x="0" y="19115"/>
                <wp:lineTo x="21313" y="19115"/>
                <wp:lineTo x="21313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21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D5A">
        <w:rPr>
          <w:rFonts w:asciiTheme="majorHAnsi" w:hAnsiTheme="majorHAnsi" w:cs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-204470</wp:posOffset>
            </wp:positionV>
            <wp:extent cx="2651760" cy="278130"/>
            <wp:effectExtent l="0" t="0" r="0" b="7620"/>
            <wp:wrapTight wrapText="bothSides">
              <wp:wrapPolygon edited="0">
                <wp:start x="0" y="0"/>
                <wp:lineTo x="0" y="20712"/>
                <wp:lineTo x="21414" y="20712"/>
                <wp:lineTo x="21414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D5A" w:rsidRPr="00E25D5A" w:rsidRDefault="00E25D5A" w:rsidP="00E25D5A">
      <w:pPr>
        <w:rPr>
          <w:rFonts w:asciiTheme="majorHAnsi" w:hAnsiTheme="majorHAnsi" w:cstheme="majorHAnsi"/>
          <w:sz w:val="28"/>
          <w:szCs w:val="28"/>
        </w:rPr>
      </w:pPr>
      <w:r w:rsidRPr="00E25D5A">
        <w:rPr>
          <w:rFonts w:asciiTheme="majorHAnsi" w:hAnsiTheme="majorHAnsi" w:cs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668020</wp:posOffset>
            </wp:positionH>
            <wp:positionV relativeFrom="paragraph">
              <wp:posOffset>241300</wp:posOffset>
            </wp:positionV>
            <wp:extent cx="1272540" cy="205740"/>
            <wp:effectExtent l="0" t="0" r="3810" b="3810"/>
            <wp:wrapTight wrapText="bothSides">
              <wp:wrapPolygon edited="0">
                <wp:start x="0" y="0"/>
                <wp:lineTo x="0" y="20000"/>
                <wp:lineTo x="21341" y="20000"/>
                <wp:lineTo x="21341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D5A">
        <w:rPr>
          <w:rFonts w:asciiTheme="majorHAnsi" w:hAnsiTheme="majorHAnsi" w:cs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-775970</wp:posOffset>
            </wp:positionV>
            <wp:extent cx="778510" cy="163195"/>
            <wp:effectExtent l="0" t="0" r="2540" b="8255"/>
            <wp:wrapTight wrapText="bothSides">
              <wp:wrapPolygon edited="0">
                <wp:start x="0" y="0"/>
                <wp:lineTo x="0" y="20171"/>
                <wp:lineTo x="21142" y="20171"/>
                <wp:lineTo x="2114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16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D5A">
        <w:rPr>
          <w:rFonts w:asciiTheme="majorHAnsi" w:hAnsiTheme="majorHAnsi" w:cstheme="majorHAnsi"/>
          <w:sz w:val="28"/>
          <w:szCs w:val="28"/>
        </w:rPr>
        <w:t>Поскольку по условию                                                                               и в силу неизменности объема получим отношение:</w:t>
      </w:r>
    </w:p>
    <w:p w:rsidR="00E25D5A" w:rsidRPr="00E25D5A" w:rsidRDefault="00E25D5A" w:rsidP="00E25D5A">
      <w:pPr>
        <w:rPr>
          <w:rFonts w:asciiTheme="majorHAnsi" w:hAnsiTheme="majorHAnsi" w:cstheme="majorHAnsi"/>
          <w:sz w:val="28"/>
          <w:szCs w:val="28"/>
        </w:rPr>
      </w:pPr>
      <w:r w:rsidRPr="00E25D5A">
        <w:rPr>
          <w:rFonts w:asciiTheme="majorHAnsi" w:hAnsiTheme="majorHAnsi" w:cs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46355</wp:posOffset>
            </wp:positionV>
            <wp:extent cx="899160" cy="198120"/>
            <wp:effectExtent l="0" t="0" r="0" b="0"/>
            <wp:wrapTight wrapText="bothSides">
              <wp:wrapPolygon edited="0">
                <wp:start x="0" y="0"/>
                <wp:lineTo x="0" y="18692"/>
                <wp:lineTo x="21051" y="18692"/>
                <wp:lineTo x="2105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D5A" w:rsidRPr="00E25D5A" w:rsidRDefault="00E25D5A" w:rsidP="00E25D5A">
      <w:pPr>
        <w:rPr>
          <w:rFonts w:asciiTheme="majorHAnsi" w:hAnsiTheme="majorHAnsi" w:cstheme="majorHAnsi"/>
          <w:sz w:val="28"/>
          <w:szCs w:val="28"/>
        </w:rPr>
      </w:pPr>
      <w:r w:rsidRPr="00E25D5A">
        <w:rPr>
          <w:rFonts w:asciiTheme="majorHAnsi" w:hAnsiTheme="majorHAnsi" w:cstheme="majorHAnsi"/>
          <w:sz w:val="28"/>
          <w:szCs w:val="28"/>
        </w:rPr>
        <w:t xml:space="preserve">Тогда </w:t>
      </w:r>
    </w:p>
    <w:p w:rsidR="00E25D5A" w:rsidRPr="00E25D5A" w:rsidRDefault="00E25D5A" w:rsidP="00E25D5A">
      <w:pPr>
        <w:rPr>
          <w:rFonts w:asciiTheme="majorHAnsi" w:hAnsiTheme="majorHAnsi" w:cstheme="majorHAnsi"/>
          <w:sz w:val="28"/>
          <w:szCs w:val="28"/>
        </w:rPr>
      </w:pPr>
    </w:p>
    <w:p w:rsidR="00E25D5A" w:rsidRPr="00E25D5A" w:rsidRDefault="00E25D5A" w:rsidP="00E25D5A">
      <w:pPr>
        <w:rPr>
          <w:rFonts w:asciiTheme="majorHAnsi" w:hAnsiTheme="majorHAnsi" w:cstheme="majorHAnsi"/>
          <w:sz w:val="28"/>
          <w:szCs w:val="28"/>
        </w:rPr>
      </w:pPr>
      <w:r w:rsidRPr="00E25D5A">
        <w:rPr>
          <w:rFonts w:asciiTheme="majorHAnsi" w:hAnsiTheme="majorHAnsi" w:cs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-260985</wp:posOffset>
            </wp:positionV>
            <wp:extent cx="3322320" cy="270510"/>
            <wp:effectExtent l="0" t="0" r="0" b="0"/>
            <wp:wrapTight wrapText="bothSides">
              <wp:wrapPolygon edited="0">
                <wp:start x="0" y="0"/>
                <wp:lineTo x="0" y="19775"/>
                <wp:lineTo x="21427" y="19775"/>
                <wp:lineTo x="2142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7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D5A">
        <w:rPr>
          <w:rFonts w:asciiTheme="majorHAnsi" w:hAnsiTheme="majorHAnsi" w:cstheme="majorHAnsi"/>
          <w:sz w:val="28"/>
          <w:szCs w:val="28"/>
        </w:rPr>
        <w:t xml:space="preserve">                                         </w:t>
      </w:r>
    </w:p>
    <w:p w:rsidR="00E25D5A" w:rsidRPr="00E25D5A" w:rsidRDefault="00E25D5A" w:rsidP="00E25D5A">
      <w:pPr>
        <w:rPr>
          <w:rFonts w:asciiTheme="majorHAnsi" w:hAnsiTheme="majorHAnsi" w:cstheme="majorHAnsi"/>
          <w:sz w:val="28"/>
          <w:szCs w:val="28"/>
        </w:rPr>
      </w:pPr>
      <w:r w:rsidRPr="00E25D5A">
        <w:rPr>
          <w:rFonts w:asciiTheme="majorHAnsi" w:hAnsiTheme="majorHAnsi" w:cstheme="majorHAnsi"/>
          <w:i/>
          <w:sz w:val="28"/>
          <w:szCs w:val="28"/>
        </w:rPr>
        <w:t>Ответ:</w:t>
      </w:r>
      <w:r w:rsidRPr="00E25D5A">
        <w:rPr>
          <w:rFonts w:asciiTheme="majorHAnsi" w:hAnsiTheme="majorHAnsi" w:cstheme="majorHAnsi"/>
          <w:sz w:val="28"/>
          <w:szCs w:val="28"/>
        </w:rPr>
        <w:t xml:space="preserve"> До температуры в 2,5 раза большей начальной.</w:t>
      </w:r>
    </w:p>
    <w:p w:rsidR="00E25D5A" w:rsidRPr="00D10A85" w:rsidRDefault="00D10A85" w:rsidP="000A342A">
      <w:pPr>
        <w:rPr>
          <w:rFonts w:asciiTheme="majorHAnsi" w:hAnsiTheme="majorHAnsi" w:cstheme="majorHAnsi"/>
          <w:sz w:val="28"/>
          <w:szCs w:val="28"/>
        </w:rPr>
      </w:pPr>
      <w:r w:rsidRPr="00D10A85">
        <w:rPr>
          <w:rFonts w:asciiTheme="majorHAnsi" w:hAnsiTheme="majorHAnsi" w:cstheme="majorHAnsi"/>
          <w:sz w:val="28"/>
          <w:szCs w:val="28"/>
        </w:rPr>
        <w:t>7)</w:t>
      </w:r>
    </w:p>
    <w:p w:rsidR="00D10A85" w:rsidRPr="00D10A85" w:rsidRDefault="00D10A85" w:rsidP="00D10A85">
      <w:pPr>
        <w:pStyle w:val="a5"/>
        <w:ind w:right="21" w:firstLine="0"/>
        <w:rPr>
          <w:rFonts w:asciiTheme="majorHAnsi" w:hAnsiTheme="majorHAnsi" w:cstheme="majorHAnsi"/>
          <w:szCs w:val="28"/>
        </w:rPr>
      </w:pPr>
      <w:r w:rsidRPr="00D10A85">
        <w:rPr>
          <w:rFonts w:asciiTheme="majorHAnsi" w:hAnsiTheme="majorHAnsi" w:cstheme="majorHAnsi"/>
          <w:noProof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645160</wp:posOffset>
                </wp:positionV>
                <wp:extent cx="2017395" cy="1718945"/>
                <wp:effectExtent l="1905" t="0" r="0" b="0"/>
                <wp:wrapSquare wrapText="bothSides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7395" cy="1718945"/>
                          <a:chOff x="1114" y="5094"/>
                          <a:chExt cx="3177" cy="2707"/>
                        </a:xfrm>
                      </wpg:grpSpPr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114" y="5297"/>
                            <a:ext cx="3177" cy="2423"/>
                            <a:chOff x="1669" y="5739"/>
                            <a:chExt cx="3177" cy="2423"/>
                          </a:xfrm>
                        </wpg:grpSpPr>
                        <wps:wsp>
                          <wps:cNvPr id="18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4" y="5739"/>
                              <a:ext cx="9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A85" w:rsidRDefault="00D10A85" w:rsidP="00D10A85">
                                <w:pPr>
                                  <w:pStyle w:val="4"/>
                                </w:pPr>
                                <w: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1669" y="5739"/>
                              <a:ext cx="3177" cy="2423"/>
                              <a:chOff x="1669" y="5739"/>
                              <a:chExt cx="3177" cy="2423"/>
                            </a:xfrm>
                          </wpg:grpSpPr>
                          <wpg:grpSp>
                            <wpg:cNvPr id="20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69" y="6002"/>
                                <a:ext cx="3177" cy="2160"/>
                                <a:chOff x="1669" y="6002"/>
                                <a:chExt cx="3177" cy="2160"/>
                              </a:xfrm>
                            </wpg:grpSpPr>
                            <wpg:grpSp>
                              <wpg:cNvPr id="21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89" y="6002"/>
                                  <a:ext cx="1716" cy="1703"/>
                                  <a:chOff x="3799" y="16"/>
                                  <a:chExt cx="1716" cy="1703"/>
                                </a:xfrm>
                              </wpg:grpSpPr>
                              <wps:wsp>
                                <wps:cNvPr id="22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14" y="18"/>
                                    <a:ext cx="1701" cy="17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Line 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99" y="16"/>
                                    <a:ext cx="1701" cy="170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4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9" y="7442"/>
                                  <a:ext cx="90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0A85" w:rsidRDefault="00D10A85" w:rsidP="00D10A85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6" y="7442"/>
                                  <a:ext cx="90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0A85" w:rsidRDefault="00D10A85" w:rsidP="00D10A85">
                                    <w:pPr>
                                      <w:jc w:val="center"/>
                                      <w:rPr>
                                        <w:sz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6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74" y="5739"/>
                                <a:ext cx="900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0A85" w:rsidRDefault="00D10A85" w:rsidP="00D10A85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634" y="6017"/>
                            <a:ext cx="58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A85" w:rsidRDefault="00D10A85" w:rsidP="00D10A85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554" y="5094"/>
                            <a:ext cx="58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A85" w:rsidRDefault="00D10A85" w:rsidP="00D10A85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64" y="6017"/>
                            <a:ext cx="58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A85" w:rsidRDefault="00D10A85" w:rsidP="00D10A85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194" y="7261"/>
                            <a:ext cx="58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A85" w:rsidRDefault="00D10A85" w:rsidP="00D10A85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554" y="6017"/>
                            <a:ext cx="58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A85" w:rsidRDefault="00D10A85" w:rsidP="00D10A85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left:0;text-align:left;margin-left:-17.85pt;margin-top:50.8pt;width:158.85pt;height:135.35pt;z-index:251669504" coordorigin="1114,5094" coordsize="3177,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">
                <v:group id="Group 12" o:spid="_x0000_s1027" style="position:absolute;left:1114;top:5297;width:3177;height:2423" coordorigin="1669,5739" coordsize="3177,2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8" type="#_x0000_t202" style="position:absolute;left:1744;top:5739;width:9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:rsidR="00D10A85" w:rsidRDefault="00D10A85" w:rsidP="00D10A85">
                          <w:pPr>
                            <w:pStyle w:val="4"/>
                          </w:pPr>
                          <w:r>
                            <w:t>В</w:t>
                          </w:r>
                        </w:p>
                      </w:txbxContent>
                    </v:textbox>
                  </v:shape>
                  <v:group id="Group 14" o:spid="_x0000_s1029" style="position:absolute;left:1669;top:5739;width:3177;height:2423" coordorigin="1669,5739" coordsize="3177,2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group id="Group 15" o:spid="_x0000_s1030" style="position:absolute;left:1669;top:6002;width:3177;height:2160" coordorigin="1669,6002" coordsize="3177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group id="Group 16" o:spid="_x0000_s1031" style="position:absolute;left:2389;top:6002;width:1716;height:1703" coordorigin="3799,16" coordsize="1716,1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rect id="Rectangle 17" o:spid="_x0000_s1032" style="position:absolute;left:3814;top:18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" strokeweight="1.5pt"/>
                        <v:line id="Line 18" o:spid="_x0000_s1033" style="position:absolute;visibility:visible;mso-wrap-style:square" from="3799,16" to="5500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Ck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VMZ/D7Jf4AufwBAAD//wMAUEsBAi0AFAAGAAgAAAAhANvh9svuAAAAhQEAABMAAAAAAAAAAAAA&#10;AAAAAAAAAFtDb250ZW50X1R5cGVzXS54bWxQSwECLQAUAAYACAAAACEAWvQsW78AAAAVAQAACwAA&#10;AAAAAAAAAAAAAAAfAQAAX3JlbHMvLnJlbHNQSwECLQAUAAYACAAAACEAMJtApMMAAADbAAAADwAA&#10;AAAAAAAAAAAAAAAHAgAAZHJzL2Rvd25yZXYueG1sUEsFBgAAAAADAAMAtwAAAPcCAAAAAA==&#10;" strokeweight="1.5pt"/>
                      </v:group>
                      <v:shape id="Text Box 19" o:spid="_x0000_s1034" type="#_x0000_t202" style="position:absolute;left:1669;top:7442;width:9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<v:textbox>
                          <w:txbxContent>
                            <w:p w:rsidR="00D10A85" w:rsidRDefault="00D10A85" w:rsidP="00D10A85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Text Box 20" o:spid="_x0000_s1035" type="#_x0000_t202" style="position:absolute;left:3946;top:7442;width:9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<v:textbox>
                          <w:txbxContent>
                            <w:p w:rsidR="00D10A85" w:rsidRDefault="00D10A85" w:rsidP="00D10A85">
                              <w:pPr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  <v:shape id="Text Box 21" o:spid="_x0000_s1036" type="#_x0000_t202" style="position:absolute;left:3874;top:5739;width:9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:rsidR="00D10A85" w:rsidRDefault="00D10A85" w:rsidP="00D10A8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v:group>
                </v:group>
                <v:shape id="Text Box 22" o:spid="_x0000_s1037" type="#_x0000_t202" style="position:absolute;left:3634;top:6017;width:58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D10A85" w:rsidRDefault="00D10A85" w:rsidP="00D10A85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xbxContent>
                  </v:textbox>
                </v:shape>
                <v:shape id="Text Box 23" o:spid="_x0000_s1038" type="#_x0000_t202" style="position:absolute;left:2554;top:5094;width:58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D10A85" w:rsidRDefault="00D10A85" w:rsidP="00D10A85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xbxContent>
                  </v:textbox>
                </v:shape>
                <v:shape id="Text Box 24" o:spid="_x0000_s1039" type="#_x0000_t202" style="position:absolute;left:1264;top:6017;width:58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D10A85" w:rsidRDefault="00D10A85" w:rsidP="00D10A85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xbxContent>
                  </v:textbox>
                </v:shape>
                <v:shape id="Text Box 25" o:spid="_x0000_s1040" type="#_x0000_t202" style="position:absolute;left:2194;top:7261;width:58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D10A85" w:rsidRDefault="00D10A85" w:rsidP="00D10A85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</w:txbxContent>
                  </v:textbox>
                </v:shape>
                <v:shape id="Text Box 26" o:spid="_x0000_s1041" type="#_x0000_t202" style="position:absolute;left:2554;top:6017;width:58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D10A85" w:rsidRDefault="00D10A85" w:rsidP="00D10A85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D10A85">
        <w:rPr>
          <w:rFonts w:asciiTheme="majorHAnsi" w:hAnsiTheme="majorHAnsi" w:cstheme="majorHAnsi"/>
          <w:szCs w:val="28"/>
        </w:rPr>
        <w:t xml:space="preserve">Длина проволоки равна сумме учетверенной длины стороны квадрата и длины диагонали: </w:t>
      </w:r>
      <w:r w:rsidRPr="00D10A85">
        <w:rPr>
          <w:rFonts w:asciiTheme="majorHAnsi" w:hAnsiTheme="majorHAnsi" w:cstheme="majorHAnsi"/>
          <w:position w:val="-24"/>
          <w:szCs w:val="28"/>
        </w:rPr>
        <w:object w:dxaOrig="3195" w:dyaOrig="600">
          <v:shape id="_x0000_i1343" type="#_x0000_t75" style="width:159.6pt;height:29.9pt" o:ole="">
            <v:imagedata r:id="rId99" o:title=""/>
          </v:shape>
          <o:OLEObject Type="Embed" ProgID="Equation.3" ShapeID="_x0000_i1343" DrawAspect="Content" ObjectID="_1546449778" r:id="rId100"/>
        </w:object>
      </w:r>
      <w:r w:rsidRPr="00D10A85">
        <w:rPr>
          <w:rFonts w:asciiTheme="majorHAnsi" w:hAnsiTheme="majorHAnsi" w:cstheme="majorHAnsi"/>
          <w:szCs w:val="28"/>
        </w:rPr>
        <w:t xml:space="preserve">, следовательно, сопротивление одной стороны квадрата равно </w:t>
      </w:r>
      <w:r w:rsidRPr="00D10A85">
        <w:rPr>
          <w:rFonts w:asciiTheme="majorHAnsi" w:hAnsiTheme="majorHAnsi" w:cstheme="majorHAnsi"/>
          <w:position w:val="-40"/>
          <w:szCs w:val="28"/>
        </w:rPr>
        <w:object w:dxaOrig="3975" w:dyaOrig="900">
          <v:shape id="_x0000_i1344" type="#_x0000_t75" style="width:199pt;height:44.85pt" o:ole="">
            <v:imagedata r:id="rId101" o:title=""/>
          </v:shape>
          <o:OLEObject Type="Embed" ProgID="Equation.3" ShapeID="_x0000_i1344" DrawAspect="Content" ObjectID="_1546449779" r:id="rId102"/>
        </w:object>
      </w:r>
      <w:r w:rsidRPr="00D10A85">
        <w:rPr>
          <w:rFonts w:asciiTheme="majorHAnsi" w:hAnsiTheme="majorHAnsi" w:cstheme="majorHAnsi"/>
          <w:szCs w:val="28"/>
        </w:rPr>
        <w:t xml:space="preserve"> а сопротивление диагонали равно </w:t>
      </w:r>
      <w:r w:rsidRPr="00D10A85">
        <w:rPr>
          <w:rFonts w:asciiTheme="majorHAnsi" w:hAnsiTheme="majorHAnsi" w:cstheme="majorHAnsi"/>
          <w:position w:val="-16"/>
          <w:szCs w:val="28"/>
        </w:rPr>
        <w:object w:dxaOrig="2295" w:dyaOrig="495">
          <v:shape id="_x0000_i1345" type="#_x0000_t75" style="width:114.8pt;height:24.45pt" o:ole="">
            <v:imagedata r:id="rId103" o:title=""/>
          </v:shape>
          <o:OLEObject Type="Embed" ProgID="Equation.3" ShapeID="_x0000_i1345" DrawAspect="Content" ObjectID="_1546449780" r:id="rId104"/>
        </w:object>
      </w:r>
    </w:p>
    <w:p w:rsidR="00D10A85" w:rsidRPr="00D10A85" w:rsidRDefault="00D10A85" w:rsidP="00D10A85">
      <w:pPr>
        <w:pStyle w:val="a5"/>
        <w:ind w:right="21" w:firstLine="0"/>
        <w:rPr>
          <w:rFonts w:asciiTheme="majorHAnsi" w:hAnsiTheme="majorHAnsi" w:cstheme="majorHAnsi"/>
          <w:szCs w:val="28"/>
        </w:rPr>
      </w:pPr>
      <w:r w:rsidRPr="00D10A85">
        <w:rPr>
          <w:rFonts w:asciiTheme="majorHAnsi" w:hAnsiTheme="majorHAnsi" w:cstheme="majorHAnsi"/>
          <w:szCs w:val="28"/>
        </w:rPr>
        <w:t>Сопротивление между вершинами В</w:t>
      </w:r>
      <w:r w:rsidRPr="00D10A85">
        <w:rPr>
          <w:rFonts w:asciiTheme="majorHAnsi" w:hAnsiTheme="majorHAnsi" w:cstheme="majorHAnsi"/>
          <w:szCs w:val="28"/>
          <w:lang w:val="en-US"/>
        </w:rPr>
        <w:t>D</w:t>
      </w:r>
      <w:r w:rsidRPr="00D10A85">
        <w:rPr>
          <w:rFonts w:asciiTheme="majorHAnsi" w:hAnsiTheme="majorHAnsi" w:cstheme="majorHAnsi"/>
          <w:szCs w:val="28"/>
        </w:rPr>
        <w:t xml:space="preserve"> определим по формуле сопротивления при параллельном соединении трех резисторов:</w:t>
      </w:r>
    </w:p>
    <w:p w:rsidR="00D10A85" w:rsidRPr="00D10A85" w:rsidRDefault="00D10A85" w:rsidP="00D10A85">
      <w:pPr>
        <w:pStyle w:val="a5"/>
        <w:ind w:right="21" w:firstLine="0"/>
        <w:rPr>
          <w:rFonts w:asciiTheme="majorHAnsi" w:hAnsiTheme="majorHAnsi" w:cstheme="majorHAnsi"/>
          <w:szCs w:val="28"/>
        </w:rPr>
      </w:pPr>
    </w:p>
    <w:p w:rsidR="00D10A85" w:rsidRPr="00D10A85" w:rsidRDefault="00D10A85" w:rsidP="00D10A85">
      <w:pPr>
        <w:pStyle w:val="a5"/>
        <w:ind w:right="21" w:firstLine="0"/>
        <w:jc w:val="center"/>
        <w:rPr>
          <w:rFonts w:asciiTheme="majorHAnsi" w:hAnsiTheme="majorHAnsi" w:cstheme="majorHAnsi"/>
          <w:szCs w:val="28"/>
        </w:rPr>
      </w:pPr>
      <w:r w:rsidRPr="00D10A85">
        <w:rPr>
          <w:rFonts w:asciiTheme="majorHAnsi" w:hAnsiTheme="majorHAnsi" w:cstheme="majorHAnsi"/>
          <w:position w:val="-76"/>
          <w:szCs w:val="28"/>
        </w:rPr>
        <w:object w:dxaOrig="4680" w:dyaOrig="1635">
          <v:shape id="_x0000_i1346" type="#_x0000_t75" style="width:234.35pt;height:81.5pt" o:ole="">
            <v:imagedata r:id="rId105" o:title=""/>
          </v:shape>
          <o:OLEObject Type="Embed" ProgID="Equation.3" ShapeID="_x0000_i1346" DrawAspect="Content" ObjectID="_1546449781" r:id="rId106"/>
        </w:object>
      </w:r>
    </w:p>
    <w:p w:rsidR="00D10A85" w:rsidRPr="00D10A85" w:rsidRDefault="00D10A85" w:rsidP="00D10A85">
      <w:pPr>
        <w:pStyle w:val="a5"/>
        <w:ind w:right="21"/>
        <w:rPr>
          <w:rFonts w:asciiTheme="majorHAnsi" w:hAnsiTheme="majorHAnsi" w:cstheme="majorHAnsi"/>
          <w:szCs w:val="28"/>
        </w:rPr>
      </w:pPr>
      <w:r w:rsidRPr="00D10A85">
        <w:rPr>
          <w:rFonts w:asciiTheme="majorHAnsi" w:hAnsiTheme="majorHAnsi" w:cstheme="majorHAnsi"/>
          <w:szCs w:val="28"/>
        </w:rPr>
        <w:t>Сопротивление между двумя соседними вершинами квадрата (например, АВ) как сопротивление параллельного соединения двух ветвей: первая ветвь – это сторона  квадрата АВ, вторая – последовательное соединение стороны квадрата А</w:t>
      </w:r>
      <w:r w:rsidRPr="00D10A85">
        <w:rPr>
          <w:rFonts w:asciiTheme="majorHAnsi" w:hAnsiTheme="majorHAnsi" w:cstheme="majorHAnsi"/>
          <w:szCs w:val="28"/>
          <w:lang w:val="en-US"/>
        </w:rPr>
        <w:t>D</w:t>
      </w:r>
      <w:r w:rsidRPr="00D10A85">
        <w:rPr>
          <w:rFonts w:asciiTheme="majorHAnsi" w:hAnsiTheme="majorHAnsi" w:cstheme="majorHAnsi"/>
          <w:szCs w:val="28"/>
        </w:rPr>
        <w:t xml:space="preserve"> с параллельным соединением диагонали </w:t>
      </w:r>
      <w:r w:rsidRPr="00D10A85">
        <w:rPr>
          <w:rFonts w:asciiTheme="majorHAnsi" w:hAnsiTheme="majorHAnsi" w:cstheme="majorHAnsi"/>
          <w:szCs w:val="28"/>
          <w:lang w:val="en-US"/>
        </w:rPr>
        <w:t>BD</w:t>
      </w:r>
      <w:r w:rsidRPr="00D10A85">
        <w:rPr>
          <w:rFonts w:asciiTheme="majorHAnsi" w:hAnsiTheme="majorHAnsi" w:cstheme="majorHAnsi"/>
          <w:szCs w:val="28"/>
        </w:rPr>
        <w:t xml:space="preserve"> и двух сторон ВС</w:t>
      </w:r>
      <w:r w:rsidRPr="00D10A85">
        <w:rPr>
          <w:rFonts w:asciiTheme="majorHAnsi" w:hAnsiTheme="majorHAnsi" w:cstheme="majorHAnsi"/>
          <w:szCs w:val="28"/>
          <w:lang w:val="en-US"/>
        </w:rPr>
        <w:t>D</w:t>
      </w:r>
      <w:r w:rsidRPr="00D10A85">
        <w:rPr>
          <w:rFonts w:asciiTheme="majorHAnsi" w:hAnsiTheme="majorHAnsi" w:cstheme="majorHAnsi"/>
          <w:szCs w:val="28"/>
        </w:rPr>
        <w:t>.</w:t>
      </w:r>
    </w:p>
    <w:p w:rsidR="00D10A85" w:rsidRPr="00D10A85" w:rsidRDefault="00D10A85" w:rsidP="00D10A85">
      <w:pPr>
        <w:pStyle w:val="a5"/>
        <w:ind w:right="21"/>
        <w:rPr>
          <w:rFonts w:asciiTheme="majorHAnsi" w:hAnsiTheme="majorHAnsi" w:cstheme="majorHAnsi"/>
          <w:szCs w:val="28"/>
        </w:rPr>
      </w:pPr>
      <w:r w:rsidRPr="00D10A85">
        <w:rPr>
          <w:rFonts w:asciiTheme="majorHAnsi" w:hAnsiTheme="majorHAnsi" w:cstheme="majorHAnsi"/>
          <w:szCs w:val="28"/>
        </w:rPr>
        <w:t xml:space="preserve">Сопротивление первой ветви </w:t>
      </w:r>
      <w:r w:rsidRPr="00D10A85">
        <w:rPr>
          <w:rFonts w:asciiTheme="majorHAnsi" w:hAnsiTheme="majorHAnsi" w:cstheme="majorHAnsi"/>
          <w:position w:val="-16"/>
          <w:szCs w:val="28"/>
        </w:rPr>
        <w:object w:dxaOrig="1515" w:dyaOrig="435">
          <v:shape id="_x0000_i1347" type="#_x0000_t75" style="width:76.1pt;height:21.75pt" o:ole="">
            <v:imagedata r:id="rId107" o:title=""/>
          </v:shape>
          <o:OLEObject Type="Embed" ProgID="Equation.3" ShapeID="_x0000_i1347" DrawAspect="Content" ObjectID="_1546449782" r:id="rId108"/>
        </w:object>
      </w:r>
      <w:r w:rsidRPr="00D10A85">
        <w:rPr>
          <w:rFonts w:asciiTheme="majorHAnsi" w:hAnsiTheme="majorHAnsi" w:cstheme="majorHAnsi"/>
          <w:szCs w:val="28"/>
        </w:rPr>
        <w:t xml:space="preserve"> </w:t>
      </w:r>
    </w:p>
    <w:p w:rsidR="00D10A85" w:rsidRPr="00D10A85" w:rsidRDefault="00D10A85" w:rsidP="00D10A85">
      <w:pPr>
        <w:pStyle w:val="a5"/>
        <w:ind w:right="21"/>
        <w:rPr>
          <w:rFonts w:asciiTheme="majorHAnsi" w:hAnsiTheme="majorHAnsi" w:cstheme="majorHAnsi"/>
          <w:szCs w:val="28"/>
        </w:rPr>
      </w:pPr>
      <w:r w:rsidRPr="00D10A85">
        <w:rPr>
          <w:rFonts w:asciiTheme="majorHAnsi" w:hAnsiTheme="majorHAnsi" w:cstheme="majorHAnsi"/>
          <w:szCs w:val="28"/>
        </w:rPr>
        <w:t xml:space="preserve">Сопротивление второй ветви </w:t>
      </w:r>
    </w:p>
    <w:p w:rsidR="00D10A85" w:rsidRPr="00D10A85" w:rsidRDefault="00D10A85" w:rsidP="00D10A85">
      <w:pPr>
        <w:pStyle w:val="a5"/>
        <w:ind w:right="21"/>
        <w:jc w:val="center"/>
        <w:rPr>
          <w:rFonts w:asciiTheme="majorHAnsi" w:hAnsiTheme="majorHAnsi" w:cstheme="majorHAnsi"/>
          <w:szCs w:val="28"/>
        </w:rPr>
      </w:pPr>
      <w:r w:rsidRPr="00D10A85">
        <w:rPr>
          <w:rFonts w:asciiTheme="majorHAnsi" w:hAnsiTheme="majorHAnsi" w:cstheme="majorHAnsi"/>
          <w:position w:val="-38"/>
          <w:szCs w:val="28"/>
        </w:rPr>
        <w:object w:dxaOrig="5535" w:dyaOrig="885">
          <v:shape id="_x0000_i1348" type="#_x0000_t75" style="width:276.45pt;height:44.15pt" o:ole="">
            <v:imagedata r:id="rId109" o:title=""/>
          </v:shape>
          <o:OLEObject Type="Embed" ProgID="Equation.3" ShapeID="_x0000_i1348" DrawAspect="Content" ObjectID="_1546449783" r:id="rId110"/>
        </w:object>
      </w:r>
    </w:p>
    <w:p w:rsidR="00D10A85" w:rsidRPr="00D10A85" w:rsidRDefault="00D10A85" w:rsidP="00D10A85">
      <w:pPr>
        <w:pStyle w:val="a5"/>
        <w:ind w:right="21"/>
        <w:rPr>
          <w:rFonts w:asciiTheme="majorHAnsi" w:hAnsiTheme="majorHAnsi" w:cstheme="majorHAnsi"/>
          <w:szCs w:val="28"/>
        </w:rPr>
      </w:pPr>
      <w:r w:rsidRPr="00D10A85">
        <w:rPr>
          <w:rFonts w:asciiTheme="majorHAnsi" w:hAnsiTheme="majorHAnsi" w:cstheme="majorHAnsi"/>
          <w:szCs w:val="28"/>
        </w:rPr>
        <w:t>Сопротивление между соседними вершинами</w:t>
      </w:r>
    </w:p>
    <w:p w:rsidR="00D10A85" w:rsidRPr="00D10A85" w:rsidRDefault="00D10A85" w:rsidP="00D10A85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D10A85">
        <w:rPr>
          <w:rFonts w:asciiTheme="majorHAnsi" w:eastAsia="Times New Roman" w:hAnsiTheme="majorHAnsi" w:cstheme="majorHAnsi"/>
          <w:position w:val="-38"/>
          <w:sz w:val="28"/>
          <w:szCs w:val="28"/>
          <w:lang w:eastAsia="ru-RU"/>
        </w:rPr>
        <w:object w:dxaOrig="5475" w:dyaOrig="885">
          <v:shape id="_x0000_i1349" type="#_x0000_t75" style="width:273.75pt;height:44.15pt" o:ole="">
            <v:imagedata r:id="rId111" o:title=""/>
          </v:shape>
          <o:OLEObject Type="Embed" ProgID="Equation.3" ShapeID="_x0000_i1349" DrawAspect="Content" ObjectID="_1546449784" r:id="rId112"/>
        </w:object>
      </w:r>
    </w:p>
    <w:sectPr w:rsidR="00D10A85" w:rsidRPr="00D1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6E"/>
    <w:rsid w:val="000A342A"/>
    <w:rsid w:val="000B47C4"/>
    <w:rsid w:val="000E1694"/>
    <w:rsid w:val="00270D62"/>
    <w:rsid w:val="00347B5D"/>
    <w:rsid w:val="003902CD"/>
    <w:rsid w:val="00553E3D"/>
    <w:rsid w:val="00644BB7"/>
    <w:rsid w:val="008E6010"/>
    <w:rsid w:val="00AD315C"/>
    <w:rsid w:val="00CE1764"/>
    <w:rsid w:val="00D10A85"/>
    <w:rsid w:val="00D7206E"/>
    <w:rsid w:val="00E25D5A"/>
    <w:rsid w:val="00F7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94602E"/>
  <w15:chartTrackingRefBased/>
  <w15:docId w15:val="{4E637D37-923A-47A1-8F97-643DB01F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D10A8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206E"/>
  </w:style>
  <w:style w:type="paragraph" w:styleId="a3">
    <w:name w:val="Normal (Web)"/>
    <w:basedOn w:val="a"/>
    <w:uiPriority w:val="99"/>
    <w:semiHidden/>
    <w:unhideWhenUsed/>
    <w:rsid w:val="00D7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AD315C"/>
    <w:rPr>
      <w:color w:val="808080"/>
    </w:rPr>
  </w:style>
  <w:style w:type="character" w:customStyle="1" w:styleId="40">
    <w:name w:val="Заголовок 4 Знак"/>
    <w:basedOn w:val="a0"/>
    <w:link w:val="4"/>
    <w:semiHidden/>
    <w:rsid w:val="00D10A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10A8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10A8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image" Target="media/image44.gif"/><Relationship Id="rId112" Type="http://schemas.openxmlformats.org/officeDocument/2006/relationships/oleObject" Target="embeddings/oleObject48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3.bin"/><Relationship Id="rId5" Type="http://schemas.openxmlformats.org/officeDocument/2006/relationships/image" Target="media/image1.wmf"/><Relationship Id="rId90" Type="http://schemas.openxmlformats.org/officeDocument/2006/relationships/image" Target="media/image45.gif"/><Relationship Id="rId95" Type="http://schemas.openxmlformats.org/officeDocument/2006/relationships/image" Target="media/image50.png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fontTable" Target="fontTable.xml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6.wmf"/><Relationship Id="rId108" Type="http://schemas.openxmlformats.org/officeDocument/2006/relationships/oleObject" Target="embeddings/oleObject46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6.png"/><Relationship Id="rId96" Type="http://schemas.openxmlformats.org/officeDocument/2006/relationships/image" Target="media/image51.png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5.bin"/><Relationship Id="rId114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gif"/><Relationship Id="rId94" Type="http://schemas.openxmlformats.org/officeDocument/2006/relationships/image" Target="media/image49.png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52.png"/><Relationship Id="rId104" Type="http://schemas.openxmlformats.org/officeDocument/2006/relationships/oleObject" Target="embeddings/oleObject44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7.png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gif"/><Relationship Id="rId110" Type="http://schemas.openxmlformats.org/officeDocument/2006/relationships/oleObject" Target="embeddings/oleObject47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2.bin"/><Relationship Id="rId105" Type="http://schemas.openxmlformats.org/officeDocument/2006/relationships/image" Target="media/image5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8.png"/><Relationship Id="rId98" Type="http://schemas.openxmlformats.org/officeDocument/2006/relationships/image" Target="media/image53.png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gif"/><Relationship Id="rId111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ABFC-1CFD-4EE3-9288-B89C0D3C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invoker</dc:creator>
  <cp:keywords/>
  <dc:description/>
  <cp:lastModifiedBy>invoker</cp:lastModifiedBy>
  <cp:revision>4</cp:revision>
  <dcterms:created xsi:type="dcterms:W3CDTF">2017-01-20T15:31:00Z</dcterms:created>
  <dcterms:modified xsi:type="dcterms:W3CDTF">2017-01-20T15:31:00Z</dcterms:modified>
</cp:coreProperties>
</file>