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9B" w:rsidRDefault="00BF3B9B">
      <w:pPr>
        <w:spacing w:line="259" w:lineRule="auto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</w:rPr>
        <w:t xml:space="preserve">3) </w:t>
      </w:r>
      <w:proofErr w:type="spellStart"/>
      <w:r>
        <w:rPr>
          <w:rFonts w:ascii="Palatino Linotype" w:hAnsi="Palatino Linotype"/>
          <w:sz w:val="28"/>
          <w:szCs w:val="28"/>
        </w:rPr>
        <w:t>исем</w:t>
      </w:r>
      <w:proofErr w:type="spellEnd"/>
      <w:r>
        <w:rPr>
          <w:rFonts w:ascii="Palatino Linotype" w:hAnsi="Palatino Linotype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sz w:val="28"/>
          <w:szCs w:val="28"/>
        </w:rPr>
        <w:t>куренеш</w:t>
      </w:r>
      <w:proofErr w:type="spellEnd"/>
      <w:r>
        <w:rPr>
          <w:rFonts w:ascii="Palatino Linotype" w:hAnsi="Palatino Linotype"/>
          <w:sz w:val="28"/>
          <w:szCs w:val="28"/>
        </w:rPr>
        <w:br/>
      </w:r>
      <w:r>
        <w:rPr>
          <w:rFonts w:ascii="Palatino Linotype" w:hAnsi="Palatino Linotype"/>
          <w:sz w:val="28"/>
          <w:szCs w:val="28"/>
          <w:lang w:val="ba-RU"/>
        </w:rPr>
        <w:br w:type="page"/>
      </w:r>
    </w:p>
    <w:p w:rsidR="00BF3B9B" w:rsidRDefault="00BF3B9B" w:rsidP="00AA2D27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BF3B9B" w:rsidRDefault="00BF3B9B">
      <w:pPr>
        <w:spacing w:line="259" w:lineRule="auto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br w:type="page"/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>2 тур 2016-2017г.</w:t>
      </w:r>
    </w:p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 тыуған ер матурлығына һоҡланып оҙаҡ-оҙаҡ алыҫтарға күҙ ташлап тынып торҙолар. </w:t>
      </w:r>
      <w:r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 һәм аңлатып китегеҙ. 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А) Ҡурҡаҡтың күҙе дүрт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Б) Биш бишең – егерме биш була.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В) Беҙ ҡайтҡанда төнгө өстәр ине.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Г) Бындай матурлыҡты үҙ ғүмеремдә беренсе тапҡыр күрәм.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Д) Беренсенән, мин уны күрергә теләмәйем.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Е.) Нәҡ илле ике йыл әүәл беҙ бына ошолай табыштыҡ.</w:t>
      </w:r>
    </w:p>
    <w:p w:rsidR="00AA2D27" w:rsidRDefault="00AA2D27" w:rsidP="00AA2D27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Ж) Берәүҙәре уйландыра, икенселәре хыял донъяһына әйҙәй.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AA2D27" w:rsidRDefault="00AA2D27" w:rsidP="00AA2D27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AA2D27" w:rsidRDefault="00AA2D27" w:rsidP="00AA2D2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lastRenderedPageBreak/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AA2D27" w:rsidRDefault="00AA2D27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AA2D27" w:rsidRP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</w:t>
      </w:r>
      <w:proofErr w:type="spellStart"/>
      <w:r>
        <w:rPr>
          <w:rFonts w:ascii="Palatino Linotype" w:hAnsi="Palatino Linotype"/>
          <w:i/>
          <w:sz w:val="28"/>
          <w:szCs w:val="28"/>
        </w:rPr>
        <w:t>году</w:t>
      </w:r>
      <w:proofErr w:type="gramStart"/>
      <w:r>
        <w:rPr>
          <w:rFonts w:ascii="Palatino Linotype" w:hAnsi="Palatino Linotype"/>
          <w:i/>
          <w:sz w:val="28"/>
          <w:szCs w:val="28"/>
        </w:rPr>
        <w:t>.П</w:t>
      </w:r>
      <w:proofErr w:type="gramEnd"/>
      <w:r>
        <w:rPr>
          <w:rFonts w:ascii="Palatino Linotype" w:hAnsi="Palatino Linotype"/>
          <w:i/>
          <w:sz w:val="28"/>
          <w:szCs w:val="28"/>
        </w:rPr>
        <w:t>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трамвайный путь был длиною около девяти </w:t>
      </w:r>
      <w:proofErr w:type="spellStart"/>
      <w:r>
        <w:rPr>
          <w:rFonts w:ascii="Palatino Linotype" w:hAnsi="Palatino Linotype"/>
          <w:i/>
          <w:sz w:val="28"/>
          <w:szCs w:val="28"/>
        </w:rPr>
        <w:t>километров.Город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обслуживало всего 13 трамвайных </w:t>
      </w:r>
      <w:proofErr w:type="spellStart"/>
      <w:r>
        <w:rPr>
          <w:rFonts w:ascii="Palatino Linotype" w:hAnsi="Palatino Linotype"/>
          <w:i/>
          <w:sz w:val="28"/>
          <w:szCs w:val="28"/>
        </w:rPr>
        <w:t>вагонов.Первый</w:t>
      </w:r>
      <w:proofErr w:type="spellEnd"/>
      <w:r>
        <w:rPr>
          <w:rFonts w:ascii="Palatino Linotype" w:hAnsi="Palatino Linotype"/>
          <w:i/>
          <w:sz w:val="28"/>
          <w:szCs w:val="28"/>
        </w:rPr>
        <w:t xml:space="preserve">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  <w:bookmarkStart w:id="0" w:name="_GoBack"/>
      <w:bookmarkEnd w:id="0"/>
    </w:p>
    <w:p w:rsidR="00676C81" w:rsidRPr="00BF3B9B" w:rsidRDefault="00BF3B9B">
      <w:pPr>
        <w:rPr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Ҡы</w:t>
      </w:r>
      <w:r w:rsidRPr="00BF3B9B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Ҡылымдарҙы табып, яһалышын аңлатып яҙырға. лымдарҙы табып, яһалышын аңлатып яҙырға.</w:t>
      </w:r>
    </w:p>
    <w:sectPr w:rsidR="00676C81" w:rsidRPr="00BF3B9B" w:rsidSect="000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6A"/>
    <w:rsid w:val="000D43C5"/>
    <w:rsid w:val="00676C81"/>
    <w:rsid w:val="00AA2D27"/>
    <w:rsid w:val="00BF3B9B"/>
    <w:rsid w:val="00EA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Алибаева</cp:lastModifiedBy>
  <cp:revision>5</cp:revision>
  <dcterms:created xsi:type="dcterms:W3CDTF">2016-12-05T17:56:00Z</dcterms:created>
  <dcterms:modified xsi:type="dcterms:W3CDTF">2016-12-08T12:07:00Z</dcterms:modified>
</cp:coreProperties>
</file>