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5F" w:rsidRDefault="003F475F" w:rsidP="003F475F">
      <w:pPr>
        <w:suppressAutoHyphens/>
        <w:spacing w:after="0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</w:rPr>
      </w:pPr>
      <w:r>
        <w:rPr>
          <w:rFonts w:ascii="Palatino Linotype" w:eastAsia="SimSun" w:hAnsi="Palatino Linotype" w:cs="Times New Roman"/>
          <w:b/>
          <w:kern w:val="2"/>
          <w:sz w:val="28"/>
          <w:szCs w:val="28"/>
        </w:rPr>
        <w:t>2 тур 2016-2017г.</w:t>
      </w:r>
    </w:p>
    <w:p w:rsidR="003F475F" w:rsidRPr="005C2FA7" w:rsidRDefault="003F475F" w:rsidP="003F475F">
      <w:pPr>
        <w:suppressAutoHyphens/>
        <w:spacing w:after="0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2"/>
          <w:sz w:val="28"/>
          <w:szCs w:val="28"/>
        </w:rPr>
        <w:t xml:space="preserve">5 - 8 </w:t>
      </w:r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кластарө</w:t>
      </w:r>
      <w:proofErr w:type="gramStart"/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с</w:t>
      </w:r>
      <w:proofErr w:type="gramEnd"/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өн интернет-олимпиада һорауҙары</w:t>
      </w:r>
      <w:r w:rsidR="005C2FA7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на яуаптар.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Үҙ-ара мәғәнәүи һәм грамматик бәйләнештә тороусы һөйләмдәр</w:t>
      </w:r>
      <w:r w:rsidR="005C2FA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берләшмәһе </w:t>
      </w:r>
      <w:r w:rsidR="005C2FA7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 xml:space="preserve">текст </w:t>
      </w:r>
      <w:r w:rsidR="005C2FA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тип атала.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3F475F" w:rsidRDefault="003F475F" w:rsidP="003F475F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5C2FA7" w:rsidRPr="005C2FA7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Ул</w:t>
      </w:r>
      <w:r w:rsidR="005C2FA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1930 йыл ойошторолған.</w:t>
      </w:r>
      <w:r w:rsidR="005C2FA7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Ҡурсаулыҡтың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5C2FA7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Ҡурсаулыҡта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5C2FA7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ҡоштар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йәшәй. Ғалимдар </w:t>
      </w:r>
      <w:r w:rsidR="005C2FA7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унда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Текста беренсе торорға тейеш булған һөйләмде табығыҙ:</w:t>
      </w:r>
    </w:p>
    <w:p w:rsidR="000B0FBB" w:rsidRDefault="005C2FA7" w:rsidP="000B0FBB">
      <w:pPr>
        <w:tabs>
          <w:tab w:val="left" w:pos="993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0B0FBB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Өфө – Башҡортостандың баш ҡалаһы.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Уның урамдары киң, оҙон һәм матур. </w:t>
      </w:r>
      <w:r w:rsidR="000B0FBB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Өфөнө ике яҡлап уратып Ағиҙел йылғаһы аға. Өфөлә төрлө заводтар һәм фабрикалар күп. </w:t>
      </w:r>
      <w:r w:rsidR="003F475F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Беҙҙең райондан Өфөгә поезд, самолет һәм пароход менән барып була. Күп ерҙәрҙән автобус менән киләләр. 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Килтерелгән миҫалдың стилен билдәләгеҙ:</w:t>
      </w:r>
    </w:p>
    <w:p w:rsidR="003F475F" w:rsidRDefault="003F475F" w:rsidP="003F475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0B0FBB" w:rsidRPr="000B0FBB" w:rsidRDefault="000B0FBB" w:rsidP="003F475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Хикәйәләү стиле.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0B0FBB" w:rsidRDefault="000B0FBB" w:rsidP="003F475F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Йәштәш –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ҡорҙаш, тиңдәш, тиҫтер, тиң, тиң-тош, бер йылғы, бер йәштә;</w:t>
      </w:r>
    </w:p>
    <w:p w:rsidR="000B0FBB" w:rsidRDefault="000B0FBB" w:rsidP="003F475F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ҡолау –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ҡолап китеү, тәкмәсләп барып төшөү, йығылыу, ауыу;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яратыу –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һөйөү, оҡшатыу, яҡын күреү, арыу күреү, ғашиғ булыу, ғишыҡ тотоу, күҙ төшөү;</w:t>
      </w:r>
    </w:p>
    <w:p w:rsidR="000B0FBB" w:rsidRDefault="000B0FBB" w:rsidP="003F475F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ваҡыт – </w:t>
      </w:r>
      <w:r w:rsidRPr="000B0FBB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мәл, осор, миҙгел, заман, дәүер, эпоха;</w:t>
      </w:r>
    </w:p>
    <w:p w:rsidR="000B0FBB" w:rsidRDefault="000B0FBB" w:rsidP="003F475F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 матур –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һылыу, гүзәл, сибәр, нәфис, зифа, һомғол, һоҡланғыс, нәзәкәтле;</w:t>
      </w:r>
    </w:p>
    <w:p w:rsidR="003F475F" w:rsidRDefault="000B0FBB" w:rsidP="003F475F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</w:t>
      </w:r>
      <w:r w:rsidR="003F475F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абый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Pr="000B0FBB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йәш бала, бәләкәй бала, бәпес, бәпәй</w:t>
      </w:r>
      <w:r w:rsidR="003F475F" w:rsidRPr="000B0FBB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3F475F" w:rsidRPr="000B0FBB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Два сапога пара</w:t>
      </w:r>
      <w:r w:rsidR="000B0FBB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0B0FBB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икеһе бер ҡалып,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икеһе бер сыбыҡтан ҡыуылған, силәгенә күрә ҡапҡасы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-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асыҡ күңелле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һытылырға ғына тора, түгелергә генә тора, иларға ғына тора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аяҡты һуҙыу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тырнаҡ осондай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Бить баклуши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эт һуғарыу, ел ҡыуыу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һағыҙаҡ кеүек йәбешеү, йәнгә тейеү</w:t>
      </w:r>
    </w:p>
    <w:p w:rsidR="003F475F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 w:rsidRP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кәкре ҡайынға терәтеү, тишек кәмәгә ултыртыу</w:t>
      </w:r>
    </w:p>
    <w:p w:rsidR="003F475F" w:rsidRPr="00305143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һуҡыр бер тин дә тормай</w:t>
      </w:r>
    </w:p>
    <w:p w:rsidR="003F475F" w:rsidRDefault="003F475F" w:rsidP="003F475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скребут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– </w:t>
      </w:r>
      <w:r w:rsidR="00305143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йөрәкте өйкәп тороу,эс бошоу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3F475F" w:rsidRDefault="003F475F" w:rsidP="003F475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Алты барып йәйәү ҡайтҡан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-</w:t>
      </w:r>
      <w:r w:rsid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уңмаған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борсаҡ сәсә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A5329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–</w:t>
      </w:r>
      <w:r w:rsidR="005F7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маҡтаныу,шапырыныу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тирмәне шәп тарта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5F75C6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–</w:t>
      </w:r>
      <w:r w:rsidR="005F7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ашарға шәп,</w:t>
      </w:r>
      <w:r w:rsid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ашамһаҡ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теш ҡайрау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A5329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– </w:t>
      </w:r>
      <w:r w:rsidR="00A53295" w:rsidRP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үс</w:t>
      </w:r>
      <w:r w:rsidR="005F7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ләшеү,үс</w:t>
      </w:r>
      <w:r w:rsidR="00A53295" w:rsidRP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йөрөтөү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ҡойороҡ болғау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-</w:t>
      </w:r>
      <w:r w:rsidR="005F75C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ярамһаҡла</w:t>
      </w:r>
      <w:r w:rsidR="00A53295" w:rsidRP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ныу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мамай заманында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-</w:t>
      </w:r>
      <w:r w:rsid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элек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дөйә ҡойроғо ергә еткәс</w:t>
      </w:r>
      <w:r w:rsidR="0030514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B20766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–</w:t>
      </w:r>
      <w:r w:rsidR="00A5329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</w:t>
      </w:r>
      <w:r w:rsidR="00B2076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ик оҙаҡ ваҡыт үткәс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Һүҙҙәрҙе ижектәргә бүлегеҙ, ижек төрҙәрен билдәләгеҙ:</w:t>
      </w:r>
    </w:p>
    <w:p w:rsidR="003F475F" w:rsidRPr="002A1F7E" w:rsidRDefault="003F475F" w:rsidP="003F475F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Бо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рон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ғо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(асыҡ-тһ,ябыҡ-тһт,асыҡ-тһ)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,а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рыҫ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лан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(асыҡ-һ,ябыҡ-тһт,ябыҡ-тһт)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ет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меш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(ябыҡ-тһт,ябыҡ-тһт)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мө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хәб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бәт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(асыҡ-тһ,ябыҡ-тһт,ябыҡ-тһт)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ҡур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ҡаҡ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(ябыҡ-тһт,ябыҡ-тһт)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ал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маш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сы</w:t>
      </w:r>
      <w:r w:rsidR="002A1F7E"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(ябыҡ-һт,ябыҡ-тһт,асыҡ-тһ)</w:t>
      </w:r>
      <w:r w:rsidRPr="002A1F7E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һүҙенең яһалышын аңлатып яҙырға?</w:t>
      </w:r>
    </w:p>
    <w:p w:rsidR="002A1F7E" w:rsidRPr="002A1F7E" w:rsidRDefault="002A1F7E" w:rsidP="002A1F7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Бәйләү юлы менән яһалған ҡушма һүҙ.</w:t>
      </w:r>
    </w:p>
    <w:p w:rsidR="003F475F" w:rsidRPr="002A1F7E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Юлдаш, ҡурайсы һүҙҙәренең ялғау төрөн билдәләгеҙ?</w:t>
      </w:r>
    </w:p>
    <w:p w:rsidR="002A1F7E" w:rsidRPr="002A1F7E" w:rsidRDefault="002A1F7E" w:rsidP="002A1F7E">
      <w:pPr>
        <w:tabs>
          <w:tab w:val="left" w:pos="1276"/>
        </w:tabs>
        <w:suppressAutoHyphens/>
        <w:spacing w:after="0"/>
        <w:ind w:left="108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-даш, -сы – яһаусы ялғауҙар.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Александр Невскийҙар, Суворовтар, Салауаттар, Кутузовтар, Котовскийҙар, Чапаевтар атта йөрөгәндәр (Н.Нәжми )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2A1F7E" w:rsidRPr="00753E75" w:rsidRDefault="002A1F7E" w:rsidP="002A1F7E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 </w:t>
      </w:r>
      <w:r w:rsidRPr="00753E75">
        <w:rPr>
          <w:rFonts w:ascii="Times New Roman" w:hAnsi="Times New Roman" w:cs="Times New Roman"/>
          <w:b/>
          <w:i/>
          <w:sz w:val="28"/>
          <w:szCs w:val="28"/>
          <w:lang w:val="be-BY"/>
        </w:rPr>
        <w:t>Был миҫалдарҙа күплек ялғауы кеше исемдəренə, фамилияһына ҡушылып килеп, коллектив (төркөмлө) күплек формаһы барлыҡҡа килгəн.</w:t>
      </w:r>
      <w:bookmarkStart w:id="0" w:name="_GoBack"/>
      <w:bookmarkEnd w:id="0"/>
      <w:r w:rsidRPr="00753E7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753E75">
        <w:rPr>
          <w:rFonts w:ascii="Times New Roman" w:hAnsi="Times New Roman" w:cs="Times New Roman"/>
          <w:b/>
          <w:i/>
          <w:sz w:val="28"/>
          <w:szCs w:val="28"/>
          <w:lang w:val="ba-RU"/>
        </w:rPr>
        <w:t>Коллектив (төркөмлө) күплек, киреһенсə, сифаты, йөкмəткеһе яғынан бер төрлө булмаған шəхестəрҙе (кешелəрҙе) бер төркөмгə, бер коллективҡа йыйнауҙы белдерə.</w:t>
      </w:r>
    </w:p>
    <w:p w:rsidR="002A1F7E" w:rsidRPr="002A1F7E" w:rsidRDefault="002A1F7E" w:rsidP="002A1F7E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Бик күп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илдәр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(билдәһеҙ төшөм килеш)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гиҙҙем,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һыуҙар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(билдәһеҙ төшөм килеш)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кистем. Фәриҙәгә яңы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күлдәк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(төп килеш)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алғандар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Ҡалын хәреф менәнбирелгән һүҙҙәр ниндәй килештә килгәндәр?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Тәүәккәл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656816"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(сифат)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таш ярыр, 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булдыҡһыҙ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656816"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(сифат)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баш ярыр.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Һөйләмдең эйәһе ниндәй һүҙ төркөмөнән килгән?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 Төшөм килеш ялғауҙарында.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Алмаштарҙың төркөмсәһен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Ай уға һәр кис ошо һүҙҙе ҡабатлаған…</w:t>
      </w:r>
      <w:r w:rsidR="00656816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Уға – зат алмашы,төбәү килештә; һәр – билдәләү алмашы.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Ҡылымдарҙың яһалышын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ауыҙ ит, күңел ас, ҡаршы ал, хәл йый.</w:t>
      </w:r>
      <w:r w:rsidR="00656816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Бәйләү юлы менән яһалған ҡушма ҡылымдар.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65681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Бойороу.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3F475F" w:rsidRDefault="003F475F" w:rsidP="003F475F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Башҡортостаным</w:t>
      </w:r>
      <w:r w:rsidR="00753E7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(төп к.,эйә)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Бүздәгем</w:t>
      </w:r>
      <w:r w:rsidR="00753E7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(төп к.,эйә)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минең! Бүздәк һауаһының тәнгә сихәтен, йәнгә рәхәтен былбыл телдәре лә әйтеп бирә алмаҫ, ти торғайны минең 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әсәйем</w:t>
      </w:r>
      <w:r w:rsidR="00753E7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(төп к.,эйә)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уның ниңә шул тиклем мөхәббәтле итеп һөйләшкәнен аңлай алмағанмын. Хәҙер белдем мин Тыуған 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илкәйемдең</w:t>
      </w:r>
      <w:r w:rsidR="00753E7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(эйәлек к.,аныҡлаусы)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ҡәҙерҙәрен!</w:t>
      </w:r>
    </w:p>
    <w:p w:rsidR="003F475F" w:rsidRDefault="003F475F" w:rsidP="003F475F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Һағыштарымдан </w:t>
      </w:r>
      <w:r w:rsidRP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йөрәккәйемә</w:t>
      </w:r>
      <w:r w:rsidR="00753E7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(төбәү к.,тултырыусы)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ҡан һарҡыны…Үҙебеҙҙең яҡтың яҙын, көҙөн, ҡышын, йәйҙәрен һағындым. Ҡайҙа һуң һеҙ, ғәзиз тыуған яҡтарым?! Әле мин диңгеҙҙәр, далалар, шырлыҡтар, тауҙар, урман-ҡырҙар аша ҡайтып китер инем ҡош булып, Урал бөркөтө булып ҡайтыр инем һеҙҙең янға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Бирелгән омонимдарҙың төрөн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өй (йорт) – өй (бойроҡ һөйкәлешендә ҡылым формаһы )</w:t>
      </w:r>
      <w:r w:rsidR="00656816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656816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Омографтар</w:t>
      </w:r>
    </w:p>
    <w:p w:rsidR="003F475F" w:rsidRDefault="003F475F" w:rsidP="003F475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Антоним, синоним, омоним һүҙлектәре ниндәй төркөмгә ҡарай?</w:t>
      </w:r>
      <w:r w:rsidR="00753E7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753E7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Лингвистик һүҙлектәр</w:t>
      </w:r>
    </w:p>
    <w:p w:rsidR="003F475F" w:rsidRDefault="003F475F" w:rsidP="003F475F">
      <w:pPr>
        <w:rPr>
          <w:rFonts w:eastAsiaTheme="minorHAnsi"/>
          <w:lang w:val="be-BY"/>
        </w:rPr>
      </w:pPr>
    </w:p>
    <w:sectPr w:rsidR="003F475F" w:rsidSect="00A4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75F"/>
    <w:rsid w:val="000B0FBB"/>
    <w:rsid w:val="001D0128"/>
    <w:rsid w:val="002A1F7E"/>
    <w:rsid w:val="00305143"/>
    <w:rsid w:val="003F475F"/>
    <w:rsid w:val="004218C9"/>
    <w:rsid w:val="00522A66"/>
    <w:rsid w:val="005C2FA7"/>
    <w:rsid w:val="005F75C6"/>
    <w:rsid w:val="00656816"/>
    <w:rsid w:val="00753E75"/>
    <w:rsid w:val="009659F6"/>
    <w:rsid w:val="00A45981"/>
    <w:rsid w:val="00A53295"/>
    <w:rsid w:val="00B2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5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8</cp:revision>
  <dcterms:created xsi:type="dcterms:W3CDTF">2017-01-20T11:00:00Z</dcterms:created>
  <dcterms:modified xsi:type="dcterms:W3CDTF">2017-01-20T15:36:00Z</dcterms:modified>
</cp:coreProperties>
</file>