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</w:p>
    <w:p w:rsidR="009B3C47" w:rsidRPr="009B3C47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bookmarkStart w:id="0" w:name="_GoBack"/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 w:rsidR="008F198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 </w:t>
      </w:r>
      <w:r w:rsidR="008F1989" w:rsidRPr="00D9762B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a-RU"/>
        </w:rPr>
        <w:t>Текст.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="008F1989" w:rsidRPr="008F1989">
        <w:rPr>
          <w:rFonts w:ascii="Palatino Linotype" w:eastAsia="SimSun" w:hAnsi="Palatino Linotype" w:cs="Times New Roman"/>
          <w:b/>
          <w:i/>
          <w:color w:val="00B0F0"/>
          <w:kern w:val="1"/>
          <w:sz w:val="28"/>
          <w:szCs w:val="28"/>
          <w:u w:val="single"/>
          <w:lang w:val="be-BY"/>
        </w:rPr>
        <w:t>Ул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8F1989" w:rsidRPr="008F1989">
        <w:rPr>
          <w:rFonts w:ascii="Palatino Linotype" w:eastAsia="SimSun" w:hAnsi="Palatino Linotype" w:cs="Times New Roman"/>
          <w:b/>
          <w:i/>
          <w:color w:val="00B0F0"/>
          <w:kern w:val="1"/>
          <w:sz w:val="28"/>
          <w:szCs w:val="28"/>
          <w:u w:val="single"/>
          <w:lang w:val="be-BY"/>
        </w:rPr>
        <w:t>Уның</w:t>
      </w:r>
      <w:r w:rsidR="008F1989" w:rsidRPr="008F1989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8F1989" w:rsidRPr="008F1989">
        <w:rPr>
          <w:rFonts w:ascii="Palatino Linotype" w:eastAsia="SimSun" w:hAnsi="Palatino Linotype" w:cs="Times New Roman"/>
          <w:b/>
          <w:i/>
          <w:color w:val="00B0F0"/>
          <w:kern w:val="1"/>
          <w:sz w:val="28"/>
          <w:szCs w:val="28"/>
          <w:u w:val="single"/>
          <w:lang w:val="be-BY"/>
        </w:rPr>
        <w:t>Бында</w:t>
      </w:r>
      <w:r w:rsidR="008F198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8F1989" w:rsidRPr="008F1989">
        <w:rPr>
          <w:rFonts w:ascii="Palatino Linotype" w:eastAsia="SimSun" w:hAnsi="Palatino Linotype" w:cs="Times New Roman"/>
          <w:b/>
          <w:i/>
          <w:color w:val="00B0F0"/>
          <w:kern w:val="1"/>
          <w:sz w:val="28"/>
          <w:szCs w:val="28"/>
          <w:u w:val="single"/>
          <w:lang w:val="be-BY"/>
        </w:rPr>
        <w:t>ҡоштар</w:t>
      </w:r>
      <w:r w:rsidR="008F198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йәшәй. Ғалимдар </w:t>
      </w:r>
      <w:r w:rsidR="008F1989" w:rsidRPr="008F1989">
        <w:rPr>
          <w:rFonts w:ascii="Palatino Linotype" w:eastAsia="SimSun" w:hAnsi="Palatino Linotype" w:cs="Times New Roman"/>
          <w:b/>
          <w:i/>
          <w:color w:val="00B0F0"/>
          <w:kern w:val="1"/>
          <w:sz w:val="28"/>
          <w:szCs w:val="28"/>
          <w:u w:val="single"/>
          <w:lang w:val="be-BY"/>
        </w:rPr>
        <w:t>ошонда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F653C0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Беҙҙең райондан Өфөгә поезд, самолет һәм пароход менән барып була. Уның урамдары киң, оҙон һәм матур. Күп ерҙәрҙән автобус менән киләләр. </w:t>
      </w:r>
      <w:r w:rsidRPr="008F1989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u w:val="single"/>
          <w:lang w:val="be-BY"/>
        </w:rPr>
        <w:t>Өфө – Башҡортостандың баш ҡалаһы.</w:t>
      </w:r>
      <w:r w:rsidRPr="008F1989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Өфөлә төрлө заводтар һәм фабрикалар күп.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Өфөнө ике яҡлап уратып Ағиҙел йылғаһы аға.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  <w:r w:rsidR="008F198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8F1989" w:rsidRPr="008F1989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Публицистик.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8F1989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</w:t>
      </w:r>
      <w:r w:rsidR="008F198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8F1989"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тиңдәш, класташ, замандаш</w:t>
      </w:r>
      <w:r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 xml:space="preserve"> </w:t>
      </w:r>
    </w:p>
    <w:p w:rsidR="008F1989" w:rsidRDefault="008F1989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олау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йығылыу, ауыу,тәгәрәү</w:t>
      </w:r>
    </w:p>
    <w:p w:rsidR="008F1989" w:rsidRDefault="008F1989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Яратыу- </w:t>
      </w:r>
      <w:r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һөйөү,йән атыу,күңел биреү</w:t>
      </w:r>
    </w:p>
    <w:p w:rsidR="008F1989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8F198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аҡыт</w:t>
      </w:r>
      <w:r w:rsidR="008F198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8F1989"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мәл</w:t>
      </w:r>
      <w:r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,</w:t>
      </w:r>
      <w:r w:rsidR="008F1989"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 xml:space="preserve"> дәүер, эпоха</w:t>
      </w:r>
    </w:p>
    <w:p w:rsidR="008F1989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8F198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атур</w:t>
      </w:r>
      <w:r w:rsidR="008F198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8F1989"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һылыу, күркәм, сибәр, гүзәл</w:t>
      </w:r>
      <w:r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 xml:space="preserve">, </w:t>
      </w:r>
    </w:p>
    <w:p w:rsidR="00A85311" w:rsidRDefault="008F1989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Сабый-</w:t>
      </w:r>
      <w:r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бала,тәнәй</w:t>
      </w:r>
      <w:r w:rsid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,бәләкәс</w:t>
      </w:r>
    </w:p>
    <w:p w:rsidR="00A85311" w:rsidRP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8E740C" w:rsidRPr="008E740C" w:rsidRDefault="00A85311" w:rsidP="008E740C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8E740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8E740C"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силәгенә күрә ҡапҡасы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Душа нараспашку</w:t>
      </w:r>
      <w:r w:rsidR="008E740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8E740C"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эсендәге тышында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8E740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8E740C"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күҙҙәре дымлы урында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8E740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8E740C"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аяҡ һуҙыу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8E740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8E740C"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тырнаҡ осондай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8E740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8E740C"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бушты юҡҡа ауҙарыу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8E740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8E740C"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балға һырыған себен шикелле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8E740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-тишек кәмәгә ултыртыу</w:t>
      </w:r>
    </w:p>
    <w:p w:rsidR="00A85311" w:rsidRPr="00EE58ED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8E740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8E740C"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киҫеп ташлған тырнағына ла тормай</w:t>
      </w:r>
    </w:p>
    <w:p w:rsidR="00A85311" w:rsidRPr="00206290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="008E740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8E740C"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балтаһы һыуға төшкән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B9047E" w:rsidRDefault="00EE58ED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Алты барып йәйәү ҡайтҡан</w:t>
      </w:r>
      <w:r w:rsidR="00B9047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9047E"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йәйәү йөрөп сығыу</w:t>
      </w:r>
    </w:p>
    <w:p w:rsidR="00B9047E" w:rsidRDefault="00B9047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борсаҡ сәсә-</w:t>
      </w:r>
      <w:r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маҡтана</w:t>
      </w:r>
    </w:p>
    <w:p w:rsidR="00B9047E" w:rsidRDefault="00B9047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тирмәне шәп тарта-</w:t>
      </w:r>
      <w:r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аппетиты шәп</w:t>
      </w:r>
    </w:p>
    <w:p w:rsidR="00B9047E" w:rsidRDefault="00B9047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теш ҡайрау- </w:t>
      </w:r>
      <w:r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үс тотоу</w:t>
      </w:r>
    </w:p>
    <w:p w:rsidR="00B9047E" w:rsidRDefault="00B9047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ҡойороҡ болғау-</w:t>
      </w:r>
      <w:r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ялағайланыу</w:t>
      </w:r>
    </w:p>
    <w:p w:rsidR="00B9047E" w:rsidRDefault="00B9047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мамай заманында-</w:t>
      </w:r>
      <w:r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борон заманда</w:t>
      </w:r>
    </w:p>
    <w:p w:rsidR="00231ABE" w:rsidRDefault="00B9047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дөйә ҡойроғо ергә еткәс-</w:t>
      </w:r>
      <w:r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бушҡа көтөү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B02858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</w:t>
      </w:r>
      <w:r w:rsidR="007C0BD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рон</w:t>
      </w:r>
      <w:r w:rsidR="007C0BD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ғо</w:t>
      </w:r>
      <w:r w:rsidR="007C0BD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7C0BD5" w:rsidRPr="007C0BD5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тһ-тһт-тһ</w:t>
      </w:r>
      <w:r w:rsidR="007C0BD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</w:p>
    <w:p w:rsidR="00B02858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7C0BD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рыҫ</w:t>
      </w:r>
      <w:r w:rsidR="007C0BD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лан</w:t>
      </w:r>
      <w:r w:rsidR="007C0BD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C0BD5" w:rsidRPr="00B02858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һ-тһт-</w:t>
      </w:r>
      <w:r w:rsidR="00B02858" w:rsidRPr="00B02858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тһт</w:t>
      </w:r>
      <w:r w:rsidR="00B02858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;</w:t>
      </w:r>
      <w:r w:rsidRPr="00B02858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 xml:space="preserve"> </w:t>
      </w:r>
    </w:p>
    <w:p w:rsidR="00B02858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ет</w:t>
      </w:r>
      <w:r w:rsidR="007C0BD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меш</w:t>
      </w:r>
      <w:r w:rsidR="00B0285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02858" w:rsidRPr="00B02858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 xml:space="preserve"> </w:t>
      </w:r>
      <w:r w:rsidR="00B02858" w:rsidRPr="007C0BD5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тһ-тһт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</w:p>
    <w:p w:rsidR="00B02858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мө</w:t>
      </w:r>
      <w:r w:rsidR="007C0BD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хәб</w:t>
      </w:r>
      <w:r w:rsidR="007C0BD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бәт</w:t>
      </w:r>
      <w:r w:rsidR="00B0285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</w:t>
      </w:r>
      <w:r w:rsidR="00B02858" w:rsidRPr="00B02858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 xml:space="preserve"> </w:t>
      </w:r>
      <w:r w:rsidR="00B02858" w:rsidRPr="007C0BD5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тһ-тһт-тһ</w:t>
      </w:r>
      <w:r w:rsidR="00B02858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т;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</w:p>
    <w:p w:rsidR="00B02858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ҡур</w:t>
      </w:r>
      <w:r w:rsidR="007C0BD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ҡаҡ</w:t>
      </w:r>
      <w:r w:rsidR="00B0285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02858" w:rsidRPr="00B02858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 xml:space="preserve"> тһт-тһт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</w:t>
      </w:r>
      <w:r w:rsidR="007C0BD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маш</w:t>
      </w:r>
      <w:r w:rsidR="007C0BD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</w:t>
      </w:r>
      <w:r w:rsidR="00B02858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B02858" w:rsidRPr="00B02858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 xml:space="preserve"> һ-тһт-</w:t>
      </w:r>
      <w:r w:rsidR="00B02858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тһ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  <w:r w:rsidR="00B02858" w:rsidRPr="00B02858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 xml:space="preserve"> Бәйәләү юлы менән яһалған ҡушма исем</w:t>
      </w:r>
    </w:p>
    <w:p w:rsidR="00B02858" w:rsidRPr="00B02858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  <w:r w:rsidR="00B0285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231ABE" w:rsidRPr="00231ABE" w:rsidRDefault="00B02858" w:rsidP="00B02858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B02858">
        <w:rPr>
          <w:rFonts w:ascii="Palatino Linotype" w:eastAsia="SimSun" w:hAnsi="Palatino Linotype" w:cs="Times New Roman"/>
          <w:b/>
          <w:i/>
          <w:color w:val="00B0F0"/>
          <w:kern w:val="1"/>
          <w:sz w:val="28"/>
          <w:szCs w:val="28"/>
          <w:lang w:val="be-BY"/>
        </w:rPr>
        <w:t>Яһаусы ялғау</w:t>
      </w:r>
    </w:p>
    <w:p w:rsidR="00231ABE" w:rsidRP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  <w:r w:rsidR="00B02858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EE58ED" w:rsidRPr="00EE58ED">
        <w:rPr>
          <w:rFonts w:ascii="Palatino Linotype" w:eastAsia="SimSun" w:hAnsi="Palatino Linotype" w:cs="Times New Roman"/>
          <w:color w:val="00B0F0"/>
          <w:kern w:val="1"/>
          <w:sz w:val="28"/>
          <w:szCs w:val="28"/>
          <w:lang w:val="be-BY"/>
        </w:rPr>
        <w:t>Телгә алынған кешеләрҙең замандаштары, фекерҙәштәре тураһында һүҙ бара.</w:t>
      </w:r>
    </w:p>
    <w:p w:rsidR="00A33112" w:rsidRP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lastRenderedPageBreak/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  <w:r w:rsidR="00B02858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B02858" w:rsidRPr="00D9762B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Төшөм килеш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Тәүәккәл таш ярыр, булдыҡһыҙ баш ярыр.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  <w:r w:rsidR="00B02858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B02858" w:rsidRPr="00B02858">
        <w:rPr>
          <w:rFonts w:ascii="Palatino Linotype" w:eastAsia="SimSun" w:hAnsi="Palatino Linotype" w:cs="Times New Roman"/>
          <w:color w:val="00B0F0"/>
          <w:kern w:val="1"/>
          <w:sz w:val="28"/>
          <w:szCs w:val="28"/>
          <w:lang w:val="be-BY"/>
        </w:rPr>
        <w:t>Сифат,</w:t>
      </w:r>
      <w:r w:rsidR="00EE58ED">
        <w:rPr>
          <w:rFonts w:ascii="Palatino Linotype" w:eastAsia="SimSun" w:hAnsi="Palatino Linotype" w:cs="Times New Roman"/>
          <w:color w:val="00B0F0"/>
          <w:kern w:val="1"/>
          <w:sz w:val="28"/>
          <w:szCs w:val="28"/>
          <w:lang w:val="be-BY"/>
        </w:rPr>
        <w:t xml:space="preserve"> </w:t>
      </w:r>
      <w:r w:rsidR="00B02858" w:rsidRPr="00B02858">
        <w:rPr>
          <w:rFonts w:ascii="Palatino Linotype" w:eastAsia="SimSun" w:hAnsi="Palatino Linotype" w:cs="Times New Roman"/>
          <w:color w:val="00B0F0"/>
          <w:kern w:val="1"/>
          <w:sz w:val="28"/>
          <w:szCs w:val="28"/>
          <w:lang w:val="be-BY"/>
        </w:rPr>
        <w:t>исемләшкән сифат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  <w:r w:rsidR="00B02858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B02858" w:rsidRPr="00B02858">
        <w:rPr>
          <w:rFonts w:ascii="Palatino Linotype" w:eastAsia="SimSun" w:hAnsi="Palatino Linotype" w:cs="Times New Roman"/>
          <w:b/>
          <w:i/>
          <w:color w:val="00B0F0"/>
          <w:kern w:val="1"/>
          <w:sz w:val="28"/>
          <w:szCs w:val="28"/>
          <w:lang w:val="be-BY"/>
        </w:rPr>
        <w:t>Бер килеш ялғауында ла һаҡланмай, рус теленән үҙләштерелгән һүҙҙәр сингорманизм законына бойһонмай.</w:t>
      </w:r>
    </w:p>
    <w:p w:rsidR="00A33112" w:rsidRPr="0020629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  <w:r w:rsidR="00EA6CA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EA6CA7" w:rsidRPr="00EA6CA7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Зат,</w:t>
      </w:r>
      <w:r w:rsidR="00EA6CA7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 xml:space="preserve"> </w:t>
      </w:r>
      <w:r w:rsidR="00EA6CA7" w:rsidRPr="00EA6CA7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билдәләү, күрһәтеү.</w:t>
      </w:r>
    </w:p>
    <w:p w:rsidR="00A33112" w:rsidRPr="00206290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  <w:r w:rsidR="00EA6CA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EA6CA7" w:rsidRPr="00EA6CA7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Ярҙамсы ҡылым ярҙамында.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  <w:r w:rsidR="00EA6CA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EA6CA7"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Хәбәр һөйләм.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353929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EA6CA7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Башҡортостаным</w:t>
      </w:r>
      <w:r w:rsid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 xml:space="preserve"> (төп к.,өндәш һүҙ)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EA6CA7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Бүздәгем</w:t>
      </w:r>
      <w:r w:rsid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 xml:space="preserve"> (төп к., өндәш һүҙ)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минең! Бүздәк </w:t>
      </w:r>
      <w:r w:rsidRPr="00EA6CA7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һауаһының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EE58E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EE58ED" w:rsidRP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 xml:space="preserve">(эйәлек к., тултырыусы)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тәнгә сихәтен, йәнгә рәхәтен былбыл телдәре лә әйтеп бирә алмаҫ, ти торғайны минең </w:t>
      </w:r>
      <w:r w:rsidRPr="00EA6CA7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әсәйем</w:t>
      </w:r>
      <w:r w:rsidR="00EE58ED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 xml:space="preserve"> (төп к., эйә)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</w:t>
      </w:r>
      <w:r w:rsidRPr="00EA6CA7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 xml:space="preserve">Тыуған илкәйемдең </w:t>
      </w:r>
      <w:r w:rsidR="00000D4B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 xml:space="preserve">(эйәлек к., тултырыусы)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ҡәҙерҙәрен!</w:t>
      </w:r>
    </w:p>
    <w:p w:rsidR="008347EC" w:rsidRPr="00206290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! </w:t>
      </w:r>
      <w:r w:rsidR="00206290" w:rsidRPr="00EA6CA7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 xml:space="preserve">Һағыштарымдан </w:t>
      </w:r>
      <w:r w:rsidR="00000D4B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 xml:space="preserve">(сығанаҡ к., сәбәп хәле)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йөрәккәйемә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ан һарҡыны…Үҙебеҙҙең яҡтың яҙын, көҙөн, ҡышын, йәйҙәрен һағындым. Ҡайҙа һуң һеҙ, ғәзиз </w:t>
      </w:r>
      <w:r w:rsidRPr="00EA6CA7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тыуған яҡтарым</w:t>
      </w:r>
      <w:r w:rsidR="00000D4B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 xml:space="preserve"> (төп к., өндәш һүҙ)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?! Әле мин диңгеҙҙәр, далалар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шырлыҡтар, тауҙар, урман-ҡырҙар аша ҡайтып китер инем ҡош булып, Урал бөркөтө булып ҡайтыр инем һеҙҙең янға</w:t>
      </w:r>
      <w:r w:rsidR="00353929"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353929" w:rsidRPr="00206290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lastRenderedPageBreak/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="00EA6CA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EA6CA7" w:rsidRPr="00EA6CA7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Омографтар</w:t>
      </w:r>
      <w:r w:rsidR="00EA6CA7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.</w:t>
      </w:r>
    </w:p>
    <w:p w:rsidR="00353929" w:rsidRPr="00353929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="00EA6CA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EA6CA7" w:rsidRPr="00D9762B">
        <w:rPr>
          <w:rFonts w:ascii="Palatino Linotype" w:eastAsia="SimSun" w:hAnsi="Palatino Linotype" w:cs="Times New Roman"/>
          <w:i/>
          <w:color w:val="00B0F0"/>
          <w:kern w:val="1"/>
          <w:sz w:val="28"/>
          <w:szCs w:val="28"/>
          <w:lang w:val="be-BY"/>
        </w:rPr>
        <w:t>Лексикология.</w:t>
      </w: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bookmarkEnd w:id="0"/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D"/>
    <w:rsid w:val="00000D4B"/>
    <w:rsid w:val="00011D2B"/>
    <w:rsid w:val="00206290"/>
    <w:rsid w:val="00231ABE"/>
    <w:rsid w:val="00353929"/>
    <w:rsid w:val="0045065D"/>
    <w:rsid w:val="00503C93"/>
    <w:rsid w:val="00567727"/>
    <w:rsid w:val="00777486"/>
    <w:rsid w:val="007C0BD5"/>
    <w:rsid w:val="00825B99"/>
    <w:rsid w:val="008347EC"/>
    <w:rsid w:val="00857B20"/>
    <w:rsid w:val="008E740C"/>
    <w:rsid w:val="008F1989"/>
    <w:rsid w:val="009B3C47"/>
    <w:rsid w:val="00A33112"/>
    <w:rsid w:val="00A85311"/>
    <w:rsid w:val="00A91A66"/>
    <w:rsid w:val="00B02858"/>
    <w:rsid w:val="00B9047E"/>
    <w:rsid w:val="00BC5BD5"/>
    <w:rsid w:val="00CC039A"/>
    <w:rsid w:val="00CD2464"/>
    <w:rsid w:val="00D42674"/>
    <w:rsid w:val="00D51CC7"/>
    <w:rsid w:val="00D9762B"/>
    <w:rsid w:val="00E74C4D"/>
    <w:rsid w:val="00EA6CA7"/>
    <w:rsid w:val="00EE58ED"/>
    <w:rsid w:val="00F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67</cp:lastModifiedBy>
  <cp:revision>10</cp:revision>
  <cp:lastPrinted>2016-12-04T18:56:00Z</cp:lastPrinted>
  <dcterms:created xsi:type="dcterms:W3CDTF">2016-12-04T16:13:00Z</dcterms:created>
  <dcterms:modified xsi:type="dcterms:W3CDTF">2017-01-20T14:32:00Z</dcterms:modified>
</cp:coreProperties>
</file>