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DA" w:rsidRPr="009B3C47" w:rsidRDefault="007E416B" w:rsidP="00F653C0">
      <w:pPr>
        <w:suppressAutoHyphens/>
        <w:spacing w:after="0" w:line="276" w:lineRule="auto"/>
        <w:ind w:firstLine="567"/>
        <w:jc w:val="center"/>
        <w:rPr>
          <w:rFonts w:ascii="Palatino Linotype" w:eastAsia="SimSun" w:hAnsi="Palatino Linotype" w:cs="Palatino Linotype"/>
          <w:b/>
          <w:bCs/>
          <w:kern w:val="1"/>
          <w:sz w:val="28"/>
          <w:szCs w:val="28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МБОУ лицей №3,</w:t>
      </w:r>
      <w:r w:rsidRPr="007E416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МБОУ лицей №3,</w:t>
      </w:r>
      <w:r w:rsidR="00CD4CDA" w:rsidRPr="009B3C47">
        <w:rPr>
          <w:rFonts w:ascii="Palatino Linotype" w:eastAsia="SimSun" w:hAnsi="Palatino Linotype" w:cs="Palatino Linotype"/>
          <w:b/>
          <w:bCs/>
          <w:kern w:val="1"/>
          <w:sz w:val="28"/>
          <w:szCs w:val="28"/>
        </w:rPr>
        <w:t>2 тур 2016-2017г.</w:t>
      </w:r>
    </w:p>
    <w:p w:rsidR="00CD4CDA" w:rsidRDefault="00CD4CDA" w:rsidP="00F653C0">
      <w:pPr>
        <w:suppressAutoHyphens/>
        <w:spacing w:after="0" w:line="276" w:lineRule="auto"/>
        <w:ind w:left="720" w:firstLine="567"/>
        <w:jc w:val="center"/>
        <w:rPr>
          <w:rFonts w:ascii="Palatino Linotype" w:eastAsia="SimSun" w:hAnsi="Palatino Linotype"/>
          <w:b/>
          <w:bCs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Palatino Linotype"/>
          <w:b/>
          <w:bCs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a-RU"/>
        </w:rPr>
        <w:t>кластарө</w:t>
      </w:r>
      <w:proofErr w:type="gramStart"/>
      <w:r w:rsidRPr="009B3C47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a-RU"/>
        </w:rPr>
        <w:t>с</w:t>
      </w:r>
      <w:proofErr w:type="gramEnd"/>
      <w:r w:rsidRPr="009B3C47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a-RU"/>
        </w:rPr>
        <w:t>ө</w:t>
      </w:r>
      <w:proofErr w:type="gramStart"/>
      <w:r w:rsidRPr="009B3C47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a-RU"/>
        </w:rPr>
        <w:t>н</w:t>
      </w:r>
      <w:proofErr w:type="gramEnd"/>
      <w:r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a-RU"/>
        </w:rPr>
        <w:t xml:space="preserve"> һорауҙары</w:t>
      </w:r>
    </w:p>
    <w:p w:rsidR="00CD4CDA" w:rsidRPr="009B3C47" w:rsidRDefault="00CD4CD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Palatino Linotype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</w:t>
      </w:r>
      <w:r>
        <w:rPr>
          <w:rFonts w:ascii="Palatino Linotype" w:eastAsia="SimSun" w:hAnsi="Palatino Linotype" w:cs="Palatino Linotype"/>
          <w:kern w:val="1"/>
          <w:sz w:val="28"/>
          <w:szCs w:val="28"/>
          <w:lang w:val="ba-RU"/>
        </w:rPr>
        <w:t xml:space="preserve">е  </w:t>
      </w:r>
      <w:r w:rsidRPr="00634499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a-RU"/>
        </w:rPr>
        <w:t>текст</w:t>
      </w:r>
      <w:r>
        <w:rPr>
          <w:rFonts w:ascii="Palatino Linotype" w:eastAsia="SimSun" w:hAnsi="Palatino Linotype" w:cs="Palatino Linotype"/>
          <w:kern w:val="1"/>
          <w:sz w:val="28"/>
          <w:szCs w:val="28"/>
          <w:lang w:val="ba-RU"/>
        </w:rPr>
        <w:t xml:space="preserve"> тип атала.</w:t>
      </w:r>
    </w:p>
    <w:p w:rsidR="00CD4CDA" w:rsidRDefault="00CD4CD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D4CDA" w:rsidRDefault="00CD4CD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 xml:space="preserve">Ул 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ойошторолған.</w:t>
      </w:r>
      <w:r w:rsidRPr="00B11FBE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Уның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майҙаны 70 мең гектарҙан ашыу. </w:t>
      </w:r>
      <w:r w:rsidRPr="00B97FA0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Бында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һунарсылыҡ итеү һәм балыҡ тотоу тыйылған, урманды киҫергә һәм даланы һөрөргә ярамай.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Унда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ҡоштар 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йәшәй. Ғалимдар 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бында</w:t>
      </w:r>
      <w:r w:rsidRPr="00CC039A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D4CDA" w:rsidRDefault="00CD4CD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CD4CDA" w:rsidRPr="00F653C0" w:rsidRDefault="00CD4CDA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1.</w:t>
      </w:r>
      <w:r w:rsidRPr="00B11FBE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Өфө – Башҡортостандың баш ҡалаһы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.6.</w:t>
      </w:r>
      <w:r w:rsidRPr="00F653C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Беҙҙең райондан Өфөгә поезд, самолет һәм пароход менән барып була. 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3.</w:t>
      </w:r>
      <w:r w:rsidRPr="00F653C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Уның урамдары киң, оҙон һәм матур. 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5.</w:t>
      </w:r>
      <w:r w:rsidRPr="00F653C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Күп ерҙәрҙән автобус менән киләләр. 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2.</w:t>
      </w:r>
      <w:r w:rsidRPr="00F653C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Өфөлә төрлө заводтар һәм фабрикалар күп.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4.</w:t>
      </w:r>
      <w:r w:rsidRPr="00F653C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Өфөнө ике яҡлап уратып Ағиҙел йылғаһы аға.</w:t>
      </w:r>
    </w:p>
    <w:p w:rsidR="00CD4CDA" w:rsidRPr="00634499" w:rsidRDefault="00CD4CDA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b/>
          <w:bCs/>
          <w:kern w:val="1"/>
          <w:sz w:val="28"/>
          <w:szCs w:val="28"/>
          <w:lang w:val="be-BY"/>
        </w:rPr>
      </w:pPr>
      <w:r w:rsidRPr="00634499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e-BY"/>
        </w:rPr>
        <w:t>Публицистик стиль.</w:t>
      </w:r>
    </w:p>
    <w:p w:rsidR="00CD4CDA" w:rsidRDefault="00CD4CDA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CD4CDA" w:rsidRPr="00CD2464" w:rsidRDefault="00CD4CDA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Бирел</w:t>
      </w: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CD4CDA" w:rsidRDefault="00CD4CDA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а)Йәштәш-   ҡорҙаш,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тиҫтер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(доминанта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a-RU"/>
        </w:rPr>
        <w:t>һы)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,тиң,тиң-тош.</w:t>
      </w:r>
    </w:p>
    <w:p w:rsidR="00CD4CDA" w:rsidRDefault="00CD4CDA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б)Ҡолау-ҡолапкитеү,тәкмәсләп(тәмкеп)китеү,барып төшөү,ауыу,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йығылыу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(доминантаһы)</w:t>
      </w:r>
    </w:p>
    <w:p w:rsidR="00CD4CDA" w:rsidRDefault="00CD4CDA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в)Яратыу- яратып йөрөү,һөйөү,оҡшатыу,яҡын күреү,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ғашиҡ булыу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(доминантаһы)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,ғашиҡ тотоу,күҙ төшөү.</w:t>
      </w:r>
    </w:p>
    <w:p w:rsidR="00CD4CDA" w:rsidRDefault="00CD4CDA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)Ваҡыт-мәл,саҡ,миҙгел,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заман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(доминантаһы)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,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дәүер,эпоха.</w:t>
      </w:r>
    </w:p>
    <w:p w:rsidR="00CD4CDA" w:rsidRDefault="00CD4CDA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д) матур- 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һылы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у(доминан.)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,гүзәл,сибәр,нәфис,зифа,һомғол,һоҡланғыс,нәзәкәтле.</w:t>
      </w:r>
    </w:p>
    <w:p w:rsidR="00CD4CDA" w:rsidRDefault="00CD4CDA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е)матур-килешле,килбәтле,килешеп торған,үлсәп теккән кеүек.</w:t>
      </w:r>
    </w:p>
    <w:p w:rsidR="00CD4CDA" w:rsidRDefault="00CD4CDA" w:rsidP="003D7B2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Сабый-йәш </w:t>
      </w:r>
      <w:r w:rsidRPr="006C3375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бал</w:t>
      </w:r>
      <w:r w:rsidRPr="00716975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а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,бәләкәй бала,бәпәй,</w:t>
      </w:r>
      <w:r w:rsidRPr="001C5F1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бә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пес.(доминантаһы)</w:t>
      </w:r>
      <w:r w:rsidRPr="001C5F1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,</w:t>
      </w:r>
    </w:p>
    <w:p w:rsidR="00CD4CDA" w:rsidRDefault="00CD4CDA" w:rsidP="000A5A7A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lastRenderedPageBreak/>
        <w:t>Рус телендә бирелгән фразеологизмдарҙың башҡорт телендәге парҙарын тап:</w:t>
      </w:r>
    </w:p>
    <w:p w:rsidR="00CD4CDA" w:rsidRPr="000A5A7A" w:rsidRDefault="00CD4CDA" w:rsidP="000A5A7A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Два сапога пара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-Икеһе бер ҡалып,ишәй менән ҡушай,силәгенә күрә ҡапҡасы.</w:t>
      </w:r>
    </w:p>
    <w:p w:rsidR="00CD4CDA" w:rsidRPr="00206290" w:rsidRDefault="00CD4CDA" w:rsidP="000A5A7A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Душа нараспашку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-Асыҡ күңелл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a-RU"/>
        </w:rPr>
        <w:t>е,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ябай,бер ҡатлы.</w:t>
      </w:r>
    </w:p>
    <w:p w:rsidR="00CD4CDA" w:rsidRPr="00206290" w:rsidRDefault="00CD4CDA" w:rsidP="000A5A7A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Глаза на мокром месте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-Күҙе инешле урынға тура килгән.Серек сабата.Серек күкәй.Һытыҡ күҙ, бәлеш ауыҙ.</w:t>
      </w:r>
    </w:p>
    <w:p w:rsidR="00CD4CDA" w:rsidRPr="00206290" w:rsidRDefault="00CD4CDA" w:rsidP="000A5A7A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Сыграть в ящик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-Вафат булыу.Аяҡ һуҙыу.Гүргә инеү.Теге донъяға китеү.Мәңгелеккә китеү.Ата-бабалар янына китеү.</w:t>
      </w:r>
    </w:p>
    <w:p w:rsidR="00CD4CDA" w:rsidRPr="00206290" w:rsidRDefault="00CD4CDA" w:rsidP="008F5538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Кот наплакал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-бик аҙ,тырнаҡ осондай ғына.</w:t>
      </w:r>
    </w:p>
    <w:p w:rsidR="00CD4CDA" w:rsidRPr="00206290" w:rsidRDefault="00CD4CDA" w:rsidP="008F5538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Бить баклуши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-Ел ҡыуыу.Эт һуғарыу.Йөн тибеү.</w:t>
      </w:r>
    </w:p>
    <w:p w:rsidR="00CD4CDA" w:rsidRPr="00206290" w:rsidRDefault="00CD4CDA" w:rsidP="008F5538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Пристал как банный лист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-Һырҙан(дегәнәк)  кеүек йәбешкән.Һағыҙаҡ кеүек, талпандай.</w:t>
      </w:r>
    </w:p>
    <w:p w:rsidR="00CD4CDA" w:rsidRPr="00206290" w:rsidRDefault="00CD4CDA" w:rsidP="008F5538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Водить за нос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-Төп башына ултыртыу.Тишек кәмәгә ултыртыу.Кәкере ҡайынға терәү.Танау осонда йөрөтөү</w:t>
      </w:r>
    </w:p>
    <w:p w:rsidR="00CD4CDA" w:rsidRPr="00206290" w:rsidRDefault="00CD4CDA" w:rsidP="008F5538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Выеденного яйца не стоит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-Һуҡыр бер тин дә тормай.Кәрәге бер тин, Кәрәге бар ине.</w:t>
      </w:r>
    </w:p>
    <w:p w:rsidR="00CD4CDA" w:rsidRPr="00206290" w:rsidRDefault="00CD4CDA" w:rsidP="008F5538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8F5538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На душе кошкискребут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.Йәнде бесәйҙәр тырнай.Урын таба алмай.Йәнем сығып бара</w:t>
      </w:r>
    </w:p>
    <w:p w:rsidR="00CD4CDA" w:rsidRPr="00231ABE" w:rsidRDefault="00CD4CDA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CD4CDA" w:rsidRDefault="00CD4CD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Алты барып йәйәү ҡайтҡан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-буш</w:t>
      </w:r>
      <w:r w:rsidRPr="00615277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маҡсатҡа ирешмәй ҡайтыу, 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тиккә(тикәйгә) йөрөгән,</w:t>
      </w:r>
    </w:p>
    <w:p w:rsidR="00CD4CDA" w:rsidRDefault="00CD4CD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борсаҡ сәсә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-алдай,шыттыра,юҡты һөйләй, ҡоро йылғанан ағыҙа</w:t>
      </w:r>
    </w:p>
    <w:p w:rsidR="00CD4CDA" w:rsidRDefault="00CD4CD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тирмән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е </w:t>
      </w: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шәп тарта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-күп ашай, аппетиты шәп, </w:t>
      </w:r>
    </w:p>
    <w:p w:rsidR="00CD4CDA" w:rsidRDefault="00CD4CD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теш ҡайрау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-янау,ҡурҡытыу, </w:t>
      </w:r>
    </w:p>
    <w:p w:rsidR="00CD4CDA" w:rsidRDefault="00CD4CD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ҡойороҡ болғау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-ялағайланыу,юхаланыу,</w:t>
      </w:r>
    </w:p>
    <w:p w:rsidR="00CD4CDA" w:rsidRDefault="00CD4CD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мамай заманында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-бик борон,элек,ахыры заманда</w:t>
      </w:r>
    </w:p>
    <w:p w:rsidR="00CD4CDA" w:rsidRDefault="00CD4CDA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6B509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дөйә ҡойроғо ергә еткәс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-бер ваҡытта ла булмаҫ,ҡыҙыл ҡар яуғас. </w:t>
      </w:r>
    </w:p>
    <w:p w:rsidR="00CD4CDA" w:rsidRPr="00231ABE" w:rsidRDefault="00CD4CDA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CD4CDA" w:rsidRPr="00F5217E" w:rsidRDefault="00CD4CDA" w:rsidP="006C3375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</w:p>
    <w:p w:rsidR="00CD4CDA" w:rsidRPr="00F5217E" w:rsidRDefault="00CD4CDA" w:rsidP="0016450E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Боронғо,арыҫлан, етмеш, мөхәббәт, ҡурҡаҡ, алмашсы.</w:t>
      </w:r>
    </w:p>
    <w:p w:rsidR="00CD4CDA" w:rsidRPr="00F5217E" w:rsidRDefault="00CD4CDA" w:rsidP="0016450E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Асыҡ </w:t>
      </w:r>
      <w:r w:rsidRPr="009446D3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ижек бо-рон-ғо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 тһ-тһт-тһ.</w:t>
      </w:r>
    </w:p>
    <w:p w:rsidR="00CD4CDA" w:rsidRDefault="00CD4CDA" w:rsidP="009446D3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lastRenderedPageBreak/>
        <w:t>Ябыҡ ижек,</w:t>
      </w:r>
      <w:r w:rsidRPr="009446D3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а-рыҫ-лан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,бер һуҙынҡынан трған ижек,һ-тһт-тһт.</w:t>
      </w:r>
      <w:r w:rsidRPr="009446D3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Ҡапланған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ижек </w:t>
      </w:r>
      <w:r w:rsidRPr="009446D3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ет-меш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,</w:t>
      </w:r>
      <w:r w:rsidRPr="009446D3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һт-тһт.</w:t>
      </w:r>
    </w:p>
    <w:p w:rsidR="00CD4CDA" w:rsidRDefault="00CD4CDA" w:rsidP="009446D3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</w:pPr>
      <w:r w:rsidRPr="009446D3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Ҡапланған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ижек </w:t>
      </w:r>
      <w:r w:rsidRPr="009446D3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мө-хәб-бәт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,</w:t>
      </w:r>
      <w:r w:rsidRPr="009446D3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тһ-тһт-тһт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.</w:t>
      </w:r>
    </w:p>
    <w:p w:rsidR="00CD4CDA" w:rsidRPr="009446D3" w:rsidRDefault="00CD4CDA" w:rsidP="009446D3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/>
          <w:b/>
          <w:bCs/>
          <w:i/>
          <w:iCs/>
          <w:kern w:val="1"/>
          <w:sz w:val="28"/>
          <w:szCs w:val="28"/>
          <w:lang w:val="be-BY"/>
        </w:rPr>
      </w:pPr>
      <w:r w:rsidRPr="009446D3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Ҡапланған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ижек </w:t>
      </w:r>
      <w:r w:rsidRPr="009446D3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ҡур-ҡаҡ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,тһт-тһт.</w:t>
      </w:r>
    </w:p>
    <w:p w:rsidR="00CD4CDA" w:rsidRPr="00F5217E" w:rsidRDefault="00CD4CDA" w:rsidP="0016450E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Ҡапланмаған ижек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 xml:space="preserve"> </w:t>
      </w:r>
      <w:r w:rsidRPr="00634499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ал-маш-сы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,һт-тһт-тһ.</w:t>
      </w:r>
    </w:p>
    <w:p w:rsidR="00CD4CDA" w:rsidRPr="00634499" w:rsidRDefault="00CD4CDA" w:rsidP="00634499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</w:p>
    <w:p w:rsidR="00CD4CDA" w:rsidRDefault="00CD4CDA" w:rsidP="0016450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bookmarkStart w:id="0" w:name="_GoBack"/>
      <w:bookmarkEnd w:id="0"/>
    </w:p>
    <w:p w:rsidR="00CD4CDA" w:rsidRDefault="00CD4CDA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 w:rsidRPr="00F5217E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Ҡара диңгеҙ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һүҙенең яһалышын аңлатып яҙырға?  Лексик-семантик юл менән яһалған.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Йәнәшәлек юлы менән яһалған( сифат һәм исем)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Һүҙбәйләнештәрҙең лексемалашыуы.Төп компоненты исемдән торған һүҙбәйләнештәр нигеҙендә яһалған теркәлмә </w:t>
      </w:r>
      <w:r w:rsidRPr="00634499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ҡушма исемдәр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,ҡағиҙә булараҡ,төрлө өлкәләргә ҡараған махсус атамаларҙы белдереп йөрөйҙә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р.</w:t>
      </w:r>
    </w:p>
    <w:p w:rsidR="00CD4CDA" w:rsidRPr="00231ABE" w:rsidRDefault="00CD4CDA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Юлдаш, ҡурайсы һүҙҙәренең ялғау төрөн билдәләгеҙ?Яһаусы ялғауҙар ҡушылып яңы һүҙҙәр яһалған.</w:t>
      </w:r>
    </w:p>
    <w:p w:rsidR="00CD4CDA" w:rsidRDefault="00CD4CDA" w:rsidP="0016450E">
      <w:pPr>
        <w:numPr>
          <w:ilvl w:val="0"/>
          <w:numId w:val="2"/>
        </w:numPr>
        <w:tabs>
          <w:tab w:val="left" w:pos="1276"/>
        </w:tabs>
        <w:suppressAutoHyphens/>
        <w:spacing w:after="0"/>
        <w:ind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</w:t>
      </w:r>
      <w:r w:rsidRPr="00F5217E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Телдә яңғыҙлыҡ һәм уртаҡлыҡ исемдәрҙең үҙ-ара күсеше лә күҙәтелә. Күплек аффиксын ҡабул иткән яңғыҙлыҡ исемдәр мәғәнәһе менән уртаҡлыҡ    исемдәргә ҡарайҙар.</w:t>
      </w:r>
    </w:p>
    <w:p w:rsidR="00CD4CDA" w:rsidRPr="00F5217E" w:rsidRDefault="00CD4CDA" w:rsidP="00C333F1">
      <w:pPr>
        <w:tabs>
          <w:tab w:val="left" w:pos="1276"/>
        </w:tabs>
        <w:suppressAutoHyphens/>
        <w:spacing w:after="0"/>
        <w:ind w:left="164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Ижтимағи һәм шәхси тормошта бергә эшләү, йәшәү йәки туғанлыҡ –ҡәрҙәшлеккә бәйле сифаты яғынан бер төрлө булмаған шәхестәрҙе бер төркөмгә йыйыуҙы белдергән коллектив ( төркөмлө) күплек формаһы.</w:t>
      </w:r>
    </w:p>
    <w:p w:rsidR="00CD4CDA" w:rsidRPr="00A33112" w:rsidRDefault="00CD4CDA" w:rsidP="0016450E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</w:p>
    <w:p w:rsidR="00CD4CDA" w:rsidRPr="00A33112" w:rsidRDefault="00CD4CDA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алғандар</w:t>
      </w:r>
      <w:r w:rsidRPr="00634499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e-BY"/>
        </w:rPr>
        <w:t>. Билдәһеҙ төшөм килештә</w:t>
      </w: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.</w:t>
      </w:r>
    </w:p>
    <w:p w:rsidR="00CD4CDA" w:rsidRDefault="00CD4CDA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 xml:space="preserve"> Тәү</w:t>
      </w:r>
      <w:r w:rsidRPr="0063449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әккәл таш ярыр, булдыҡһыҙ баш ярыр. </w:t>
      </w:r>
      <w:r w:rsidRPr="00634499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e-BY"/>
        </w:rPr>
        <w:t>Сифаттан.</w:t>
      </w:r>
    </w:p>
    <w:p w:rsidR="00CD4CDA" w:rsidRDefault="00CD4CDA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һаҡланмай?(эйәлек һәм төшөм килештә)</w:t>
      </w:r>
    </w:p>
    <w:p w:rsidR="00CD4CDA" w:rsidRPr="00206290" w:rsidRDefault="00CD4CDA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Ай уға һәр кис ошо һүҙҙе ҡабатлаған…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.</w:t>
      </w:r>
      <w:r w:rsidRPr="00016737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Уға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-зат алмашы,төбәү килештә,</w:t>
      </w:r>
      <w:r w:rsidRPr="00016737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ошо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-күрһәтеү алмашы,</w:t>
      </w:r>
      <w:r w:rsidRPr="00016737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һәр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- билдәләү алмашы.</w:t>
      </w:r>
    </w:p>
    <w:p w:rsidR="00CD4CDA" w:rsidRPr="00206290" w:rsidRDefault="00CD4CDA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lastRenderedPageBreak/>
        <w:t xml:space="preserve"> Ҡылымдарҙың яһалышын билдәләгеҙ: </w:t>
      </w:r>
      <w:r w:rsidRPr="0020629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ауыҙ ит,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(төп килештәге исем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a-RU"/>
        </w:rPr>
        <w:t xml:space="preserve">  ҡылым)</w:t>
      </w:r>
      <w:r w:rsidRPr="0020629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күңел ас, ҡаршы ал, хәл йый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.</w:t>
      </w:r>
      <w:r w:rsidRPr="00634499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Ҡушма ҡылымдар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л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ексик-семантик юл менән яһалғандар.(Лексемалаштырыу) ауыҙ ит, ҡаршы ал-актив эш башҡарыуҙы белдерә. хәл йый, күңел ас - хәл-торошто белдерә</w:t>
      </w:r>
    </w:p>
    <w:p w:rsidR="00CD4CDA" w:rsidRDefault="00CD4CDA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(Мәҡәл).Бойороҡ һөйләм.</w:t>
      </w:r>
    </w:p>
    <w:p w:rsidR="00CD4CDA" w:rsidRDefault="00CD4CDA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CD4CDA" w:rsidRPr="00353929" w:rsidRDefault="00CD4CDA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</w:pPr>
      <w:r w:rsidRPr="008B4CB0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Башҡортостаным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(төп килеш,эйә)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</w:t>
      </w:r>
      <w:r w:rsidRPr="008B4CB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ятҡан </w:t>
      </w:r>
      <w:r w:rsidRPr="008B4CB0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Бүздәгем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(төп килеш, эйә)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минең! Бүздәк һауаһының тәнгә сихәтен, йәнгә рәхәтен былбыл телдәре лә әйтеп бирә алмаҫ, ти торғайны минең </w:t>
      </w:r>
      <w:r w:rsidRPr="008B4CB0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әсәйем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(төп килеш,эйә)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</w:t>
      </w:r>
      <w:r w:rsidRPr="008B4CB0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Тыуған илкәйемдең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(эйәлек килеш,аныҡлаусы)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ҡәҙерҙәрен!</w:t>
      </w:r>
    </w:p>
    <w:p w:rsidR="00CD4CDA" w:rsidRPr="00206290" w:rsidRDefault="00CD4CDA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! </w:t>
      </w:r>
      <w:r w:rsidRPr="00C70979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Һағыштарымдан</w:t>
      </w:r>
      <w:r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(сығанаҡ килеш, тултырыусы)</w:t>
      </w:r>
      <w:r w:rsidRPr="00C70979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 xml:space="preserve"> йөрәккәйемә</w:t>
      </w:r>
      <w:r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 ҡ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ан һарҡыны…Үҙебеҙҙең яҡтың яҙын, көҙөн, ҡышын, йәйҙәрен һағындым. Ҡайҙа һуң һеҙ, ғәзиз </w:t>
      </w:r>
      <w:r w:rsidRPr="008B4CB0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тыуған яҡтарым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?!</w:t>
      </w:r>
      <w:r w:rsidRPr="003B3D32">
        <w:rPr>
          <w:rFonts w:ascii="Palatino Linotype" w:eastAsia="SimSun" w:hAnsi="Palatino Linotype" w:cs="Palatino Linotype"/>
          <w:b/>
          <w:bCs/>
          <w:i/>
          <w:iCs/>
          <w:kern w:val="1"/>
          <w:sz w:val="28"/>
          <w:szCs w:val="28"/>
          <w:lang w:val="be-BY"/>
        </w:rPr>
        <w:t>(Өндәш һүҙ)</w:t>
      </w:r>
      <w:r w:rsidRPr="00353929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Әле мин диңгеҙҙәр, далалар, шырлыҡтар, тауҙар, урман-ҡырҙар аша ҡайтып китер инем ҡош булып, Урал бөркөтө булып ҡайтыр инем һеҙҙең янға</w:t>
      </w:r>
      <w:r w:rsidRPr="00206290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! (К. Кинйәбулатова)</w:t>
      </w:r>
    </w:p>
    <w:p w:rsidR="00CD4CDA" w:rsidRPr="00F5217E" w:rsidRDefault="00CD4CDA" w:rsidP="0016450E">
      <w:pPr>
        <w:numPr>
          <w:ilvl w:val="0"/>
          <w:numId w:val="2"/>
        </w:numPr>
        <w:tabs>
          <w:tab w:val="left" w:pos="1276"/>
        </w:tabs>
        <w:suppressAutoHyphens/>
        <w:spacing w:after="0"/>
        <w:ind w:firstLine="567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>өй (йорт) – өй (бойроҡ һөйкәлешендә ҡылым формаһы )</w:t>
      </w:r>
      <w:r w:rsidRPr="00F5217E">
        <w:rPr>
          <w:rFonts w:ascii="Palatino Linotype" w:eastAsia="SimSun" w:hAnsi="Palatino Linotype" w:cs="Palatino Linotype"/>
          <w:i/>
          <w:iCs/>
          <w:kern w:val="1"/>
          <w:sz w:val="28"/>
          <w:szCs w:val="28"/>
          <w:lang w:val="be-BY"/>
        </w:rPr>
        <w:t xml:space="preserve">) </w:t>
      </w:r>
      <w:r w:rsidRPr="00634499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e-BY"/>
        </w:rPr>
        <w:t>Лексик-грамматик омонимдар(омоформалар).</w:t>
      </w:r>
      <w:r w:rsidRPr="00F5217E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Һүҙ мәғәнәләренең яҡынлығы нәтижәһендә яһалған.</w:t>
      </w:r>
    </w:p>
    <w:p w:rsidR="00CD4CDA" w:rsidRPr="00206290" w:rsidRDefault="00CD4CDA" w:rsidP="0016450E">
      <w:pPr>
        <w:pStyle w:val="a3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i/>
          <w:iCs/>
          <w:kern w:val="1"/>
          <w:sz w:val="28"/>
          <w:szCs w:val="28"/>
          <w:lang w:val="be-BY"/>
        </w:rPr>
      </w:pPr>
    </w:p>
    <w:p w:rsidR="00CD4CDA" w:rsidRPr="00353929" w:rsidRDefault="00CD4CDA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Pr="00634499">
        <w:rPr>
          <w:rFonts w:ascii="Palatino Linotype" w:eastAsia="SimSun" w:hAnsi="Palatino Linotype" w:cs="Palatino Linotype"/>
          <w:b/>
          <w:bCs/>
          <w:kern w:val="1"/>
          <w:sz w:val="28"/>
          <w:szCs w:val="28"/>
          <w:lang w:val="be-BY"/>
        </w:rPr>
        <w:t>Лексикологияға ҡарай</w:t>
      </w:r>
      <w:r w:rsidRPr="00F5217E">
        <w:rPr>
          <w:rFonts w:ascii="Palatino Linotype" w:eastAsia="SimSun" w:hAnsi="Palatino Linotype" w:cs="Palatino Linotype"/>
          <w:kern w:val="1"/>
          <w:sz w:val="28"/>
          <w:szCs w:val="28"/>
          <w:lang w:val="be-BY"/>
        </w:rPr>
        <w:t>.</w:t>
      </w:r>
    </w:p>
    <w:p w:rsidR="00CD4CDA" w:rsidRDefault="00CD4CDA" w:rsidP="009B3C47">
      <w:pPr>
        <w:rPr>
          <w:lang w:val="be-BY"/>
        </w:rPr>
      </w:pPr>
    </w:p>
    <w:p w:rsidR="00CD4CDA" w:rsidRDefault="00CD4CDA" w:rsidP="009B3C47">
      <w:pPr>
        <w:rPr>
          <w:lang w:val="be-BY"/>
        </w:rPr>
      </w:pPr>
    </w:p>
    <w:p w:rsidR="00CD4CDA" w:rsidRPr="00825B99" w:rsidRDefault="00CD4CDA" w:rsidP="00825B99">
      <w:pPr>
        <w:spacing w:after="0"/>
        <w:ind w:firstLine="709"/>
        <w:jc w:val="both"/>
        <w:rPr>
          <w:rFonts w:ascii="Palatino Linotype" w:hAnsi="Palatino Linotype" w:cs="Palatino Linotype"/>
          <w:i/>
          <w:iCs/>
          <w:sz w:val="28"/>
          <w:szCs w:val="28"/>
          <w:lang w:val="ba-RU"/>
        </w:rPr>
      </w:pPr>
    </w:p>
    <w:p w:rsidR="00CD4CDA" w:rsidRPr="00353929" w:rsidRDefault="00CD4CDA" w:rsidP="00353929">
      <w:pPr>
        <w:jc w:val="center"/>
        <w:rPr>
          <w:lang w:val="ba-RU"/>
        </w:rPr>
      </w:pPr>
    </w:p>
    <w:sectPr w:rsidR="00CD4CDA" w:rsidRPr="00353929" w:rsidSect="001C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74C4D"/>
    <w:rsid w:val="00016737"/>
    <w:rsid w:val="000A5A7A"/>
    <w:rsid w:val="000B053F"/>
    <w:rsid w:val="000C2304"/>
    <w:rsid w:val="000D3258"/>
    <w:rsid w:val="00114D2A"/>
    <w:rsid w:val="0016450E"/>
    <w:rsid w:val="001A64A8"/>
    <w:rsid w:val="001C0070"/>
    <w:rsid w:val="001C5F12"/>
    <w:rsid w:val="00206290"/>
    <w:rsid w:val="00231ABE"/>
    <w:rsid w:val="00264C65"/>
    <w:rsid w:val="00353929"/>
    <w:rsid w:val="00372A1C"/>
    <w:rsid w:val="00383248"/>
    <w:rsid w:val="003B3D32"/>
    <w:rsid w:val="003D7B2E"/>
    <w:rsid w:val="00446CBB"/>
    <w:rsid w:val="0045065D"/>
    <w:rsid w:val="00503C93"/>
    <w:rsid w:val="00567125"/>
    <w:rsid w:val="00567727"/>
    <w:rsid w:val="005E3FC8"/>
    <w:rsid w:val="00615277"/>
    <w:rsid w:val="00634499"/>
    <w:rsid w:val="006345C7"/>
    <w:rsid w:val="00661ACC"/>
    <w:rsid w:val="00680347"/>
    <w:rsid w:val="006B5092"/>
    <w:rsid w:val="006C3375"/>
    <w:rsid w:val="006D3102"/>
    <w:rsid w:val="006D448F"/>
    <w:rsid w:val="006E7AD1"/>
    <w:rsid w:val="007131BD"/>
    <w:rsid w:val="00716975"/>
    <w:rsid w:val="00777486"/>
    <w:rsid w:val="007E416B"/>
    <w:rsid w:val="00825B99"/>
    <w:rsid w:val="008347EC"/>
    <w:rsid w:val="00857B20"/>
    <w:rsid w:val="0087293A"/>
    <w:rsid w:val="008931FA"/>
    <w:rsid w:val="008B4CB0"/>
    <w:rsid w:val="008E403E"/>
    <w:rsid w:val="008F5538"/>
    <w:rsid w:val="009446D3"/>
    <w:rsid w:val="009B3C47"/>
    <w:rsid w:val="00A33112"/>
    <w:rsid w:val="00A85311"/>
    <w:rsid w:val="00A91A66"/>
    <w:rsid w:val="00AD6B3A"/>
    <w:rsid w:val="00B11FBE"/>
    <w:rsid w:val="00B77A0D"/>
    <w:rsid w:val="00B97FA0"/>
    <w:rsid w:val="00BC5BD5"/>
    <w:rsid w:val="00C333F1"/>
    <w:rsid w:val="00C70979"/>
    <w:rsid w:val="00CC039A"/>
    <w:rsid w:val="00CC5D83"/>
    <w:rsid w:val="00CD2464"/>
    <w:rsid w:val="00CD4CDA"/>
    <w:rsid w:val="00D42674"/>
    <w:rsid w:val="00D81981"/>
    <w:rsid w:val="00DC70B1"/>
    <w:rsid w:val="00E57A92"/>
    <w:rsid w:val="00E74C4D"/>
    <w:rsid w:val="00EF0176"/>
    <w:rsid w:val="00F5217E"/>
    <w:rsid w:val="00F653C0"/>
    <w:rsid w:val="00FE1FF5"/>
    <w:rsid w:val="00FF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70"/>
    <w:pPr>
      <w:spacing w:after="160" w:line="259" w:lineRule="auto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3C47"/>
    <w:pPr>
      <w:ind w:left="720"/>
    </w:pPr>
  </w:style>
  <w:style w:type="paragraph" w:styleId="a4">
    <w:name w:val="Balloon Text"/>
    <w:basedOn w:val="a"/>
    <w:link w:val="a5"/>
    <w:uiPriority w:val="99"/>
    <w:semiHidden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97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9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19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9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9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9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9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199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199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199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199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19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199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199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199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9199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9199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199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9199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5320</Characters>
  <Application>Microsoft Office Word</Application>
  <DocSecurity>0</DocSecurity>
  <Lines>44</Lines>
  <Paragraphs>12</Paragraphs>
  <ScaleCrop>false</ScaleCrop>
  <Company>HOME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тур 2016-2017г</dc:title>
  <dc:creator>Азалия</dc:creator>
  <cp:lastModifiedBy>qqq</cp:lastModifiedBy>
  <cp:revision>2</cp:revision>
  <cp:lastPrinted>2016-12-04T18:56:00Z</cp:lastPrinted>
  <dcterms:created xsi:type="dcterms:W3CDTF">2017-01-20T13:08:00Z</dcterms:created>
  <dcterms:modified xsi:type="dcterms:W3CDTF">2017-01-20T13:08:00Z</dcterms:modified>
</cp:coreProperties>
</file>