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3F" w:rsidRPr="00E2743F" w:rsidRDefault="00E2743F" w:rsidP="00E2743F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274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Выполнила: ученица 6 класса МОБУ СОШ с. Октябрьское Стерлитамакского района РБ Юсупова Дарина</w:t>
      </w:r>
    </w:p>
    <w:p w:rsidR="00E2743F" w:rsidRPr="00E2743F" w:rsidRDefault="00E2743F" w:rsidP="00E2743F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274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Учитель: учитель русского языка и литературы </w:t>
      </w:r>
    </w:p>
    <w:p w:rsidR="00E2743F" w:rsidRPr="00E2743F" w:rsidRDefault="00E2743F" w:rsidP="00E2743F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274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Попова Елена Ивановна</w:t>
      </w:r>
    </w:p>
    <w:p w:rsidR="00353557" w:rsidRDefault="00353557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Задание 1.  </w:t>
      </w:r>
    </w:p>
    <w:p w:rsidR="003F721D" w:rsidRDefault="00353557" w:rsidP="00DB74F3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1.Мне кажется</w:t>
      </w:r>
      <w:r w:rsidR="003F721D">
        <w:rPr>
          <w:rFonts w:asciiTheme="majorHAnsi" w:hAnsiTheme="majorHAnsi" w:cs="Times New Roman"/>
          <w:sz w:val="28"/>
          <w:szCs w:val="28"/>
        </w:rPr>
        <w:t xml:space="preserve">, </w:t>
      </w:r>
      <w:r>
        <w:rPr>
          <w:rFonts w:asciiTheme="majorHAnsi" w:hAnsiTheme="majorHAnsi" w:cs="Times New Roman"/>
          <w:sz w:val="28"/>
          <w:szCs w:val="28"/>
        </w:rPr>
        <w:t xml:space="preserve"> что миниатюра И. Тургенева называется «Без гнезда» </w:t>
      </w:r>
      <w:r w:rsidR="003F721D">
        <w:rPr>
          <w:rFonts w:asciiTheme="majorHAnsi" w:hAnsiTheme="majorHAnsi" w:cs="Times New Roman"/>
          <w:sz w:val="28"/>
          <w:szCs w:val="28"/>
        </w:rPr>
        <w:t xml:space="preserve">так потому, что птица не может найти для себя местечко, где бы она свила себе гнездо, так как </w:t>
      </w:r>
      <w:r w:rsidR="00DB74F3">
        <w:rPr>
          <w:rFonts w:asciiTheme="majorHAnsi" w:hAnsiTheme="majorHAnsi" w:cs="Times New Roman"/>
          <w:sz w:val="28"/>
          <w:szCs w:val="28"/>
        </w:rPr>
        <w:t xml:space="preserve"> пусты</w:t>
      </w:r>
      <w:r w:rsidR="003F721D">
        <w:rPr>
          <w:rFonts w:asciiTheme="majorHAnsi" w:hAnsiTheme="majorHAnsi" w:cs="Times New Roman"/>
          <w:sz w:val="28"/>
          <w:szCs w:val="28"/>
        </w:rPr>
        <w:t>ня, море и небо не для нее – не может она там жит</w:t>
      </w:r>
      <w:r w:rsidR="00DB74F3">
        <w:rPr>
          <w:rFonts w:asciiTheme="majorHAnsi" w:hAnsiTheme="majorHAnsi" w:cs="Times New Roman"/>
          <w:sz w:val="28"/>
          <w:szCs w:val="28"/>
        </w:rPr>
        <w:t xml:space="preserve">ь, не ее это место, никто ее не ждет. </w:t>
      </w:r>
      <w:r w:rsidR="003F721D">
        <w:rPr>
          <w:rFonts w:asciiTheme="majorHAnsi" w:hAnsiTheme="majorHAnsi" w:cs="Times New Roman"/>
          <w:sz w:val="28"/>
          <w:szCs w:val="28"/>
        </w:rPr>
        <w:t xml:space="preserve"> Поэтому «сложила наконец крылья»</w:t>
      </w:r>
      <w:r w:rsidR="00DB74F3">
        <w:rPr>
          <w:rFonts w:asciiTheme="majorHAnsi" w:hAnsiTheme="majorHAnsi" w:cs="Times New Roman"/>
          <w:sz w:val="28"/>
          <w:szCs w:val="28"/>
        </w:rPr>
        <w:t xml:space="preserve"> </w:t>
      </w:r>
      <w:r w:rsidR="003F721D">
        <w:rPr>
          <w:rFonts w:asciiTheme="majorHAnsi" w:hAnsiTheme="majorHAnsi" w:cs="Times New Roman"/>
          <w:sz w:val="28"/>
          <w:szCs w:val="28"/>
        </w:rPr>
        <w:t>и «пала в море»…</w:t>
      </w:r>
    </w:p>
    <w:p w:rsidR="00353557" w:rsidRDefault="00353557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Гнездо-жильё,</w:t>
      </w:r>
      <w:r w:rsidR="00DB74F3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дом.</w:t>
      </w:r>
    </w:p>
    <w:p w:rsidR="00353557" w:rsidRDefault="00353557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Задание 2.</w:t>
      </w:r>
    </w:p>
    <w:p w:rsidR="00470558" w:rsidRPr="003F721D" w:rsidRDefault="003F721D" w:rsidP="003F721D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</w:t>
      </w:r>
      <w:r w:rsidR="00470558">
        <w:rPr>
          <w:rFonts w:asciiTheme="majorHAnsi" w:hAnsiTheme="majorHAnsi" w:cs="Times New Roman"/>
          <w:sz w:val="28"/>
          <w:szCs w:val="28"/>
        </w:rPr>
        <w:t>ра</w:t>
      </w:r>
      <w:r>
        <w:rPr>
          <w:rFonts w:asciiTheme="majorHAnsi" w:hAnsiTheme="majorHAnsi" w:cs="Times New Roman"/>
          <w:sz w:val="28"/>
          <w:szCs w:val="28"/>
        </w:rPr>
        <w:t>внения передают чувства автора: он опечален,  не может найти выход из какой-то трудной ситуации</w:t>
      </w:r>
      <w:r w:rsidR="00DB74F3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470558" w:rsidRPr="00470558" w:rsidRDefault="00470558" w:rsidP="003F721D">
      <w:pPr>
        <w:ind w:left="36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2.  </w:t>
      </w:r>
      <w:r w:rsidR="00DB74F3">
        <w:rPr>
          <w:rFonts w:asciiTheme="majorHAnsi" w:hAnsiTheme="majorHAnsi" w:cs="Times New Roman"/>
          <w:sz w:val="28"/>
          <w:szCs w:val="28"/>
        </w:rPr>
        <w:t>Эпитеты – ярко и образно описывают предметы и явления</w:t>
      </w:r>
      <w:r>
        <w:rPr>
          <w:rFonts w:asciiTheme="majorHAnsi" w:hAnsiTheme="majorHAnsi" w:cs="Times New Roman"/>
          <w:sz w:val="28"/>
          <w:szCs w:val="28"/>
        </w:rPr>
        <w:t xml:space="preserve">          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6"/>
        <w:gridCol w:w="4220"/>
      </w:tblGrid>
      <w:tr w:rsidR="00353557" w:rsidTr="00024445">
        <w:trPr>
          <w:trHeight w:val="266"/>
        </w:trPr>
        <w:tc>
          <w:tcPr>
            <w:tcW w:w="4716" w:type="dxa"/>
          </w:tcPr>
          <w:p w:rsidR="00353557" w:rsidRDefault="00DB74F3" w:rsidP="003F721D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Сравнения</w:t>
            </w:r>
          </w:p>
        </w:tc>
        <w:tc>
          <w:tcPr>
            <w:tcW w:w="4220" w:type="dxa"/>
          </w:tcPr>
          <w:p w:rsidR="00470558" w:rsidRDefault="00470558" w:rsidP="003F721D">
            <w:pPr>
              <w:spacing w:after="0" w:line="240" w:lineRule="auto"/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как одинокая птица,</w:t>
            </w:r>
          </w:p>
          <w:p w:rsidR="003F721D" w:rsidRDefault="00470558" w:rsidP="003F721D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470558">
              <w:rPr>
                <w:rFonts w:asciiTheme="majorHAnsi" w:hAnsiTheme="majorHAnsi" w:cs="Times New Roman"/>
                <w:sz w:val="28"/>
                <w:szCs w:val="28"/>
              </w:rPr>
              <w:t>как голубь ,</w:t>
            </w:r>
          </w:p>
          <w:p w:rsidR="00470558" w:rsidRDefault="00470558" w:rsidP="003F721D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как пустыня.</w:t>
            </w:r>
          </w:p>
        </w:tc>
      </w:tr>
      <w:tr w:rsidR="00353557" w:rsidTr="00024445">
        <w:trPr>
          <w:trHeight w:val="411"/>
        </w:trPr>
        <w:tc>
          <w:tcPr>
            <w:tcW w:w="4716" w:type="dxa"/>
          </w:tcPr>
          <w:p w:rsidR="00353557" w:rsidRDefault="00470558" w:rsidP="003F721D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Эпитеты</w:t>
            </w:r>
          </w:p>
        </w:tc>
        <w:tc>
          <w:tcPr>
            <w:tcW w:w="4220" w:type="dxa"/>
          </w:tcPr>
          <w:p w:rsidR="00353557" w:rsidRDefault="00470558" w:rsidP="003F721D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Одинокая птица,</w:t>
            </w:r>
          </w:p>
          <w:p w:rsidR="00470558" w:rsidRDefault="00470558" w:rsidP="003F721D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Голая ветка,</w:t>
            </w:r>
          </w:p>
          <w:p w:rsidR="00470558" w:rsidRDefault="00470558" w:rsidP="003F721D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Приютный уголок,</w:t>
            </w:r>
          </w:p>
          <w:p w:rsidR="00DB74F3" w:rsidRDefault="00DB74F3" w:rsidP="003F721D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Нескончаемый грохот,</w:t>
            </w:r>
          </w:p>
          <w:p w:rsidR="00470558" w:rsidRDefault="00470558" w:rsidP="003F721D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Мертвая,</w:t>
            </w:r>
            <w:r w:rsidR="00DB74F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недвижная,</w:t>
            </w:r>
            <w:r w:rsidR="00024445">
              <w:rPr>
                <w:rFonts w:asciiTheme="majorHAnsi" w:hAnsiTheme="majorHAnsi" w:cs="Times New Roman"/>
                <w:sz w:val="28"/>
                <w:szCs w:val="28"/>
              </w:rPr>
              <w:t xml:space="preserve"> безмолвная пустыня,</w:t>
            </w:r>
          </w:p>
          <w:p w:rsidR="00024445" w:rsidRDefault="00024445" w:rsidP="003F721D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Бездонная пустота,</w:t>
            </w:r>
          </w:p>
          <w:p w:rsidR="00024445" w:rsidRDefault="00024445" w:rsidP="003F721D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Бедная птица</w:t>
            </w:r>
          </w:p>
        </w:tc>
      </w:tr>
    </w:tbl>
    <w:p w:rsidR="003001E1" w:rsidRDefault="003001E1" w:rsidP="003F721D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DB74F3" w:rsidRDefault="003001E1" w:rsidP="00DB74F3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Задание 3.</w:t>
      </w:r>
    </w:p>
    <w:p w:rsidR="00024445" w:rsidRDefault="00DB74F3" w:rsidP="00DB74F3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Мысли и чувства а</w:t>
      </w:r>
      <w:r w:rsidR="00024445">
        <w:rPr>
          <w:rFonts w:asciiTheme="majorHAnsi" w:hAnsiTheme="majorHAnsi" w:cs="Times New Roman"/>
          <w:sz w:val="28"/>
          <w:szCs w:val="28"/>
        </w:rPr>
        <w:t>втор</w:t>
      </w:r>
      <w:r>
        <w:rPr>
          <w:rFonts w:asciiTheme="majorHAnsi" w:hAnsiTheme="majorHAnsi" w:cs="Times New Roman"/>
          <w:sz w:val="28"/>
          <w:szCs w:val="28"/>
        </w:rPr>
        <w:t>а произведения схожи  с чувствами этой птицы</w:t>
      </w:r>
      <w:r w:rsidR="00024445">
        <w:rPr>
          <w:rFonts w:asciiTheme="majorHAnsi" w:hAnsiTheme="majorHAnsi" w:cs="Times New Roman"/>
          <w:sz w:val="28"/>
          <w:szCs w:val="28"/>
        </w:rPr>
        <w:t xml:space="preserve">. </w:t>
      </w:r>
      <w:r>
        <w:rPr>
          <w:rFonts w:asciiTheme="majorHAnsi" w:hAnsiTheme="majorHAnsi" w:cs="Times New Roman"/>
          <w:sz w:val="28"/>
          <w:szCs w:val="28"/>
        </w:rPr>
        <w:t xml:space="preserve">Он точно так же,  как и птица, одинок – у него нет Родины, нет поддержки, поэтому он не знает, куда ему деться?  Что предпринять?  </w:t>
      </w:r>
    </w:p>
    <w:p w:rsidR="00DB74F3" w:rsidRDefault="00DB74F3" w:rsidP="00DB74F3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Я думаю, что автор не случайно выбрал кольцевую композицию д</w:t>
      </w:r>
      <w:r w:rsidR="00467208">
        <w:rPr>
          <w:rFonts w:asciiTheme="majorHAnsi" w:hAnsiTheme="majorHAnsi" w:cs="Times New Roman"/>
          <w:sz w:val="28"/>
          <w:szCs w:val="28"/>
        </w:rPr>
        <w:t>ля данного произведения. Начало и концовка стихотворения в прозе описывают чувства автора, его грустное настроение.</w:t>
      </w:r>
    </w:p>
    <w:p w:rsidR="0059622F" w:rsidRDefault="00024445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Задание 4.</w:t>
      </w:r>
    </w:p>
    <w:p w:rsidR="003001E1" w:rsidRDefault="00467208" w:rsidP="00467208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Тема дома, родного очага пронизывают произведения И. С. Тургенева и А. Нуллера. Но в стихотворении Тургенева мы слышим печальные ноты, даже, наверное, трагические, потому что нет у человека дома-гнезда, не может он его найти. А А. Нуллер счастлив тем, что его дом может быть где угодно…</w:t>
      </w:r>
    </w:p>
    <w:p w:rsidR="003001E1" w:rsidRDefault="003001E1">
      <w:pPr>
        <w:rPr>
          <w:rFonts w:asciiTheme="majorHAnsi" w:hAnsiTheme="majorHAnsi" w:cs="Times New Roman"/>
          <w:sz w:val="28"/>
          <w:szCs w:val="28"/>
        </w:rPr>
      </w:pPr>
    </w:p>
    <w:p w:rsidR="003001E1" w:rsidRDefault="003001E1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Задание 5.</w:t>
      </w:r>
    </w:p>
    <w:p w:rsidR="00467208" w:rsidRDefault="003001E1" w:rsidP="00467208">
      <w:pPr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«Где любят нас –лишь там очаг  родимый».</w:t>
      </w:r>
    </w:p>
    <w:p w:rsidR="00467208" w:rsidRDefault="00467208" w:rsidP="00467208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Для каждого человека понятие Родины свое, особенное. Для многих это родной город, село. Для других река, березка или тропинка, по которой ты ходишь в школу. Но самым важным, я думаю, является взаимопонимание, поддержка и любовь семьи. Каждому важно знать, что когда ты куда-нибудь уезжаешь, то твоего возвращения с нетерпением ждут мама, папа и братишка (например, как у меня). Приятно знать, что тебя любят несмотря на то, что иногда ты капризничаешь или шалишь.  точно знаешь, что на День рождения тебе подарят те подарки, которые ты с нетерпением ждешь. </w:t>
      </w:r>
    </w:p>
    <w:p w:rsidR="00467208" w:rsidRDefault="00467208" w:rsidP="00467208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Таким образом, нам приятно и тепло там, где нас любят. Лишь «там очаг родимый».</w:t>
      </w:r>
    </w:p>
    <w:p w:rsidR="00467208" w:rsidRDefault="00467208" w:rsidP="00467208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</w:p>
    <w:p w:rsidR="003001E1" w:rsidRDefault="003001E1">
      <w:pPr>
        <w:rPr>
          <w:rFonts w:asciiTheme="majorHAnsi" w:hAnsiTheme="majorHAnsi" w:cs="Times New Roman"/>
          <w:sz w:val="28"/>
          <w:szCs w:val="28"/>
        </w:rPr>
      </w:pPr>
    </w:p>
    <w:p w:rsidR="00353557" w:rsidRPr="00353557" w:rsidRDefault="00353557">
      <w:pPr>
        <w:rPr>
          <w:rFonts w:asciiTheme="majorHAnsi" w:hAnsiTheme="majorHAnsi" w:cs="Times New Roman"/>
          <w:sz w:val="28"/>
          <w:szCs w:val="28"/>
        </w:rPr>
      </w:pPr>
    </w:p>
    <w:sectPr w:rsidR="00353557" w:rsidRPr="00353557" w:rsidSect="005F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E3B5E"/>
    <w:multiLevelType w:val="hybridMultilevel"/>
    <w:tmpl w:val="A502C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353557"/>
    <w:rsid w:val="00024445"/>
    <w:rsid w:val="000A643A"/>
    <w:rsid w:val="000F77AA"/>
    <w:rsid w:val="003001E1"/>
    <w:rsid w:val="00353557"/>
    <w:rsid w:val="003B3FAE"/>
    <w:rsid w:val="003F721D"/>
    <w:rsid w:val="00467208"/>
    <w:rsid w:val="00470558"/>
    <w:rsid w:val="0059622F"/>
    <w:rsid w:val="005F48F5"/>
    <w:rsid w:val="008361F7"/>
    <w:rsid w:val="0095073F"/>
    <w:rsid w:val="00DB74F3"/>
    <w:rsid w:val="00E2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6</cp:revision>
  <dcterms:created xsi:type="dcterms:W3CDTF">2016-11-07T14:58:00Z</dcterms:created>
  <dcterms:modified xsi:type="dcterms:W3CDTF">2016-11-17T16:29:00Z</dcterms:modified>
</cp:coreProperties>
</file>