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ED" w:rsidRDefault="00071DED" w:rsidP="00071D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Задание по русской литературе для учащихся 6 классов</w:t>
      </w:r>
    </w:p>
    <w:p w:rsidR="00071DED" w:rsidRPr="00CB5670" w:rsidRDefault="00071DED" w:rsidP="0007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Прочитайте стихотворение в прозе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«Без гнезда» 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И.С. Тургенева</w:t>
      </w:r>
      <w:r w:rsidRPr="00D62A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стихотворение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Нуллера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Pr="00CB5670">
        <w:rPr>
          <w:rFonts w:ascii="Times New Roman" w:hAnsi="Times New Roman" w:cs="Times New Roman"/>
          <w:color w:val="000000"/>
          <w:sz w:val="28"/>
          <w:szCs w:val="28"/>
        </w:rPr>
        <w:t>Мой дом стоит среди лесов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071DED" w:rsidRPr="00CB5670" w:rsidRDefault="00071DED" w:rsidP="00071DE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DED" w:rsidRDefault="00071DED" w:rsidP="00071DE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И. Тургенев</w:t>
      </w:r>
    </w:p>
    <w:p w:rsidR="00071DED" w:rsidRPr="00424BEA" w:rsidRDefault="00071DED" w:rsidP="00071D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24BE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Без гнезда</w:t>
      </w:r>
    </w:p>
    <w:p w:rsidR="00071DED" w:rsidRDefault="00071DED" w:rsidP="0007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Куда мне деться? Что предпринять? Я как одинокая птица без гнезда... Нахохлившись, сидит она на голой, сухой ветке. Оставаться тошно... а куда полететь?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она расправляет свои крылья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бросается вдаль стремительно и прямо, как голубь, вспугнутый ястребом. Не откроется ли где зеленый, приютный уголок, нельзя ли будет свить где-нибудь хоть временное гнездышко?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Птица летит, летит и внимательно глядит вниз.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нею желтая пустыня, безмолвная, недвижная, мертвая.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ица спешит, перелетает пустыню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всё глядит вниз, внимательно и тоскливо.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нею море, желтое, мертвое, как пустыня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Правда, оно шумит и движется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в нескончаемом грохоте, в однообразном колебании его валов тоже нет жизни и тоже негде приютиться.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Устала бедная птица... Слабеет взмах ее крыл; ныряет ее полет. Взвилась бы она к небу... но не свить же гнезда в той бездонной пустоте!..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Она сложила наконец крылья... и с протяжным стоном пала в море.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Волна ее поглотила... и покатилась вперед, по-прежнему бессмысленно шумя.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Куда же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деться мне? И не пора ли и мне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упасть в море?</w:t>
      </w:r>
    </w:p>
    <w:p w:rsidR="00071DED" w:rsidRDefault="00071DED" w:rsidP="00071DE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1DED" w:rsidRPr="00F02572" w:rsidRDefault="00071DED" w:rsidP="00071DE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25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А. </w:t>
      </w:r>
      <w:proofErr w:type="spellStart"/>
      <w:r w:rsidRPr="00F025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Нуллер</w:t>
      </w:r>
      <w:proofErr w:type="spellEnd"/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Мой дом стоит среди лесов,</w:t>
      </w:r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черничных поясов.</w:t>
      </w:r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полей, среди дорог</w:t>
      </w:r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Отыщешь ты его порог.</w:t>
      </w:r>
    </w:p>
    <w:p w:rsidR="00071DED" w:rsidRPr="00F02572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подземных родников,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Где солнце бьется из оков,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смолы, среди дубрав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Стоит он средь пахучих трав.</w:t>
      </w:r>
    </w:p>
    <w:p w:rsidR="00071DED" w:rsidRPr="00F02572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lastRenderedPageBreak/>
        <w:t>Над прудом падала звезда,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И месяц с ней дружил.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Пусть там я не</w:t>
      </w:r>
      <w:r>
        <w:rPr>
          <w:color w:val="000000"/>
          <w:sz w:val="28"/>
          <w:szCs w:val="28"/>
        </w:rPr>
        <w:t xml:space="preserve"> был никогда,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только там –</w:t>
      </w:r>
      <w:r w:rsidRPr="00F02572">
        <w:rPr>
          <w:color w:val="000000"/>
          <w:sz w:val="28"/>
          <w:szCs w:val="28"/>
        </w:rPr>
        <w:t xml:space="preserve"> я жил.</w:t>
      </w:r>
    </w:p>
    <w:p w:rsidR="00071DED" w:rsidRPr="00F02572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71DED" w:rsidRDefault="00071DED" w:rsidP="00071DE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1DED" w:rsidRPr="00D839EC" w:rsidRDefault="00071DED" w:rsidP="00071DE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9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071DED" w:rsidRPr="00D839EC" w:rsidRDefault="00071DED" w:rsidP="00071DE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DED" w:rsidRPr="00D11870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>Объясни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те, почему миниатюра И.</w:t>
      </w: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Тургенева называется «Без гнезда». Подбери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синонимы, которыми можно заменить слово «гнездо» в произведении писателя. </w:t>
      </w:r>
    </w:p>
    <w:p w:rsidR="00D11870" w:rsidRDefault="00D11870" w:rsidP="00AB134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A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Ответ. Прочитав миниатюру </w:t>
      </w:r>
      <w:r w:rsidRPr="003A4467">
        <w:rPr>
          <w:rFonts w:ascii="Times New Roman" w:hAnsi="Times New Roman" w:cs="Times New Roman"/>
          <w:sz w:val="28"/>
          <w:szCs w:val="28"/>
        </w:rPr>
        <w:t xml:space="preserve">«Без гнезда», мне показалось, что автор сравнивает себя с </w:t>
      </w:r>
      <w:r w:rsidR="003A4467" w:rsidRPr="003A4467">
        <w:rPr>
          <w:rFonts w:ascii="Times New Roman" w:hAnsi="Times New Roman" w:cs="Times New Roman"/>
          <w:sz w:val="28"/>
          <w:szCs w:val="28"/>
        </w:rPr>
        <w:t>птицей без гнезда. То есть</w:t>
      </w:r>
      <w:r w:rsidR="003A4467" w:rsidRPr="00756A66">
        <w:rPr>
          <w:rFonts w:ascii="Times New Roman" w:hAnsi="Times New Roman" w:cs="Times New Roman"/>
          <w:sz w:val="28"/>
          <w:szCs w:val="28"/>
        </w:rPr>
        <w:t xml:space="preserve">, </w:t>
      </w:r>
      <w:r w:rsidR="003A4467" w:rsidRPr="003A4467">
        <w:rPr>
          <w:rFonts w:ascii="Times New Roman" w:hAnsi="Times New Roman" w:cs="Times New Roman"/>
          <w:sz w:val="28"/>
          <w:szCs w:val="28"/>
        </w:rPr>
        <w:t>автору</w:t>
      </w:r>
      <w:r w:rsidR="003A4467" w:rsidRPr="00756A66">
        <w:rPr>
          <w:rFonts w:ascii="Times New Roman" w:hAnsi="Times New Roman" w:cs="Times New Roman"/>
          <w:sz w:val="28"/>
          <w:szCs w:val="28"/>
        </w:rPr>
        <w:t>,</w:t>
      </w:r>
      <w:r w:rsidR="003A4467" w:rsidRPr="003A4467">
        <w:rPr>
          <w:rFonts w:ascii="Times New Roman" w:hAnsi="Times New Roman" w:cs="Times New Roman"/>
          <w:sz w:val="28"/>
          <w:szCs w:val="28"/>
        </w:rPr>
        <w:t xml:space="preserve"> как птице</w:t>
      </w:r>
      <w:r w:rsidR="003A4467" w:rsidRPr="00756A66">
        <w:rPr>
          <w:rFonts w:ascii="Times New Roman" w:hAnsi="Times New Roman" w:cs="Times New Roman"/>
          <w:sz w:val="28"/>
          <w:szCs w:val="28"/>
        </w:rPr>
        <w:t>,</w:t>
      </w:r>
      <w:r w:rsidR="003A4467" w:rsidRPr="003A4467">
        <w:rPr>
          <w:rFonts w:ascii="Times New Roman" w:hAnsi="Times New Roman" w:cs="Times New Roman"/>
          <w:sz w:val="28"/>
          <w:szCs w:val="28"/>
        </w:rPr>
        <w:t xml:space="preserve"> некуда вернуться. </w:t>
      </w:r>
    </w:p>
    <w:p w:rsidR="003A4467" w:rsidRPr="003A4467" w:rsidRDefault="003A4467" w:rsidP="00D118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данной миниатюре слово «гнездо» я бы заменил </w:t>
      </w:r>
      <w:r w:rsidR="00AC15EF">
        <w:rPr>
          <w:rFonts w:ascii="Times New Roman" w:hAnsi="Times New Roman" w:cs="Times New Roman"/>
          <w:sz w:val="28"/>
          <w:szCs w:val="28"/>
        </w:rPr>
        <w:t>на «</w:t>
      </w:r>
      <w:r>
        <w:rPr>
          <w:rFonts w:ascii="Times New Roman" w:hAnsi="Times New Roman" w:cs="Times New Roman"/>
          <w:sz w:val="28"/>
          <w:szCs w:val="28"/>
        </w:rPr>
        <w:t>дом»</w:t>
      </w:r>
      <w:r w:rsidRPr="003A44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«семейный очаг».</w:t>
      </w:r>
    </w:p>
    <w:p w:rsidR="00071DED" w:rsidRPr="006C76EF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Выпишите</w:t>
      </w:r>
      <w:r w:rsidRPr="00C62C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сравнения из произведения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C6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Тургенева и ответьте на вопрос, какую мысль с их помощью пытается донести писатель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читателя</w:t>
      </w:r>
      <w:r w:rsidRPr="00C6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ещё средства художественной выразительности использует автор стихотворения в прозе, какие образы (картины, чувства) они создают? Заполни таблицу.</w:t>
      </w:r>
    </w:p>
    <w:p w:rsidR="00071DED" w:rsidRPr="004B609D" w:rsidRDefault="00071DED" w:rsidP="00071DED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364"/>
        <w:gridCol w:w="4272"/>
      </w:tblGrid>
      <w:tr w:rsidR="003A4467" w:rsidTr="00AC15EF">
        <w:tc>
          <w:tcPr>
            <w:tcW w:w="4364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Средство художественной</w:t>
            </w:r>
          </w:p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выразительности</w:t>
            </w:r>
          </w:p>
        </w:tc>
        <w:tc>
          <w:tcPr>
            <w:tcW w:w="4272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 (картина, чувство), которое</w:t>
            </w:r>
          </w:p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они создают</w:t>
            </w:r>
          </w:p>
        </w:tc>
      </w:tr>
      <w:tr w:rsidR="003A4467" w:rsidTr="00AC15EF">
        <w:tc>
          <w:tcPr>
            <w:tcW w:w="4364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Сравнения:</w:t>
            </w:r>
          </w:p>
        </w:tc>
        <w:tc>
          <w:tcPr>
            <w:tcW w:w="4272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3A4467" w:rsidTr="00AC15EF">
        <w:tc>
          <w:tcPr>
            <w:tcW w:w="4364" w:type="dxa"/>
          </w:tcPr>
          <w:p w:rsidR="00071DED" w:rsidRDefault="003A4467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как одинокая птица без гнезда</w:t>
            </w:r>
          </w:p>
        </w:tc>
        <w:tc>
          <w:tcPr>
            <w:tcW w:w="4272" w:type="dxa"/>
          </w:tcPr>
          <w:p w:rsidR="00071DED" w:rsidRPr="003A4467" w:rsidRDefault="003A4467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Чувство тоски и одиночества</w:t>
            </w:r>
          </w:p>
        </w:tc>
      </w:tr>
      <w:tr w:rsidR="00AC15EF" w:rsidTr="00AC15EF">
        <w:tc>
          <w:tcPr>
            <w:tcW w:w="4364" w:type="dxa"/>
          </w:tcPr>
          <w:p w:rsidR="00AC15EF" w:rsidRPr="00424BEA" w:rsidRDefault="00AC15EF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 бросается вдаль с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тремительно и прямо, как голубь</w:t>
            </w:r>
          </w:p>
        </w:tc>
        <w:tc>
          <w:tcPr>
            <w:tcW w:w="4272" w:type="dxa"/>
          </w:tcPr>
          <w:p w:rsidR="00AC15EF" w:rsidRDefault="00AC15EF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Чувство надежды</w:t>
            </w:r>
          </w:p>
        </w:tc>
      </w:tr>
      <w:tr w:rsidR="003A4467" w:rsidTr="00AC15EF">
        <w:tc>
          <w:tcPr>
            <w:tcW w:w="4364" w:type="dxa"/>
          </w:tcPr>
          <w:p w:rsidR="00071DED" w:rsidRDefault="003A4467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пустыня, безмолвная, недвижная, мертвая</w:t>
            </w:r>
          </w:p>
        </w:tc>
        <w:tc>
          <w:tcPr>
            <w:tcW w:w="4272" w:type="dxa"/>
          </w:tcPr>
          <w:p w:rsidR="00071DED" w:rsidRPr="003A4467" w:rsidRDefault="003A4467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Картина мрака</w:t>
            </w:r>
            <w:r w:rsidR="00A469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без просвета.</w:t>
            </w:r>
          </w:p>
        </w:tc>
      </w:tr>
      <w:tr w:rsidR="003A4467" w:rsidTr="00AC15EF">
        <w:tc>
          <w:tcPr>
            <w:tcW w:w="4364" w:type="dxa"/>
          </w:tcPr>
          <w:p w:rsidR="00071DED" w:rsidRDefault="003A4467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 в 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однообразном колебании его валов тоже нет жизни</w:t>
            </w:r>
          </w:p>
        </w:tc>
        <w:tc>
          <w:tcPr>
            <w:tcW w:w="4272" w:type="dxa"/>
          </w:tcPr>
          <w:p w:rsidR="00071DED" w:rsidRPr="00AC15EF" w:rsidRDefault="00AC15EF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Перед глазами возникает пучина</w:t>
            </w:r>
            <w:r w:rsidRPr="00AC15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буря и впереди никакого просвета</w:t>
            </w:r>
          </w:p>
        </w:tc>
      </w:tr>
    </w:tbl>
    <w:p w:rsidR="00AC15EF" w:rsidRDefault="00AC15EF" w:rsidP="00AB13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миниатюры И. Тургенева веет смертью: </w:t>
      </w:r>
      <w:r w:rsidRPr="00AC15EF">
        <w:rPr>
          <w:rFonts w:ascii="Times New Roman" w:hAnsi="Times New Roman" w:cs="Times New Roman"/>
          <w:sz w:val="28"/>
          <w:szCs w:val="28"/>
        </w:rPr>
        <w:t xml:space="preserve">группируются слова, представляющие собой метонимию: </w:t>
      </w:r>
      <w:r w:rsidRPr="00AC15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безмолвная, недвижная, мертвая, нет жизни, волна ее поглотила.</w:t>
      </w:r>
    </w:p>
    <w:p w:rsidR="00AC15EF" w:rsidRPr="00AB134D" w:rsidRDefault="00AB134D" w:rsidP="00AB13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34D">
        <w:rPr>
          <w:rFonts w:ascii="Times New Roman" w:hAnsi="Times New Roman" w:cs="Times New Roman"/>
          <w:sz w:val="28"/>
          <w:szCs w:val="28"/>
        </w:rPr>
        <w:t>Эпитеты, метафоры, сравнения</w:t>
      </w:r>
      <w:r>
        <w:rPr>
          <w:rFonts w:ascii="Times New Roman" w:hAnsi="Times New Roman" w:cs="Times New Roman"/>
          <w:sz w:val="28"/>
          <w:szCs w:val="28"/>
        </w:rPr>
        <w:t xml:space="preserve"> в миниатюре </w:t>
      </w:r>
      <w:r w:rsidRPr="00AB134D">
        <w:rPr>
          <w:rFonts w:ascii="Times New Roman" w:hAnsi="Times New Roman" w:cs="Times New Roman"/>
          <w:sz w:val="28"/>
          <w:szCs w:val="28"/>
        </w:rPr>
        <w:t>усиливают выразительность речи, эмоциональность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DED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2C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понимаете вопрос, который задаёт писатель в конце произведения: «Куда же деться мне? И не пора ли и мне – упасть в море?».</w:t>
      </w:r>
    </w:p>
    <w:p w:rsidR="003110D5" w:rsidRPr="003110D5" w:rsidRDefault="003110D5" w:rsidP="003110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Ответ. </w:t>
      </w:r>
      <w:r w:rsidRPr="003110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Задавая этот вопрос, автор не видит просвета впереди, обессилен, потерян, одинок.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Больше</w:t>
      </w:r>
      <w:r w:rsidRPr="003110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наверно</w:t>
      </w:r>
      <w:r w:rsidRPr="003110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задает вопрос самому себе</w:t>
      </w:r>
      <w:r w:rsidRPr="003110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может это наилучший вариант. Нет жизни – нет терзаний. </w:t>
      </w:r>
      <w:r w:rsidRPr="003110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071DED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думаете, можно ли сказать, что И. Тургенева и А.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Нуллер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обращаются к одной и той же теме в своих произведениях, но выражают её по-разному? Аргументируй свой ответ (5-6 предложений).</w:t>
      </w:r>
    </w:p>
    <w:p w:rsidR="00756A66" w:rsidRPr="00756A66" w:rsidRDefault="00756A66" w:rsidP="00756A66">
      <w:pPr>
        <w:spacing w:after="0" w:line="36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56A6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Ответ. Оба автора в своих произведениях обращаются к одной теме: родной дом. А выражают авторы ее по-разному. У </w:t>
      </w:r>
      <w:proofErr w:type="spellStart"/>
      <w:r w:rsidRPr="00756A66">
        <w:rPr>
          <w:rFonts w:ascii="Times New Roman" w:hAnsi="Times New Roman"/>
          <w:color w:val="222222"/>
          <w:sz w:val="28"/>
          <w:szCs w:val="28"/>
          <w:lang w:eastAsia="ru-RU"/>
        </w:rPr>
        <w:t>И.Тургенева</w:t>
      </w:r>
      <w:proofErr w:type="spellEnd"/>
      <w:r w:rsidRPr="00756A6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миниатюра горькая, мрачная, безысходная. Перед глазами сразу вырисовываются картинки в серо-черных тонах. Читая </w:t>
      </w:r>
      <w:proofErr w:type="spellStart"/>
      <w:r w:rsidRPr="00756A66">
        <w:rPr>
          <w:rFonts w:ascii="Times New Roman" w:hAnsi="Times New Roman"/>
          <w:color w:val="222222"/>
          <w:sz w:val="28"/>
          <w:szCs w:val="28"/>
          <w:lang w:eastAsia="ru-RU"/>
        </w:rPr>
        <w:t>А.Нуллера</w:t>
      </w:r>
      <w:proofErr w:type="spellEnd"/>
      <w:r w:rsidRPr="00756A6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представляешь зеленый пахучий лес, солнце, пруд. На душе сразу становится спокойно, умиротворенно. Для меня стихотворение </w:t>
      </w:r>
      <w:proofErr w:type="spellStart"/>
      <w:r w:rsidRPr="00756A66">
        <w:rPr>
          <w:rFonts w:ascii="Times New Roman" w:hAnsi="Times New Roman"/>
          <w:color w:val="222222"/>
          <w:sz w:val="28"/>
          <w:szCs w:val="28"/>
          <w:lang w:eastAsia="ru-RU"/>
        </w:rPr>
        <w:t>А.Нуллера</w:t>
      </w:r>
      <w:proofErr w:type="spellEnd"/>
      <w:r w:rsidRPr="00756A6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кажется ярким и, в то же время, нежным. Два произведения на одну тему пронизаны абсолютно разными настроениями.</w:t>
      </w:r>
    </w:p>
    <w:p w:rsidR="00071DED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Напиши небольшое сочинение (10–15 предложений) на тему: «Моё родовое гнездо» или «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>Где любят нас –</w:t>
      </w:r>
      <w:r w:rsidRPr="00880D3D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 xml:space="preserve"> лишь там очаг родимый</w:t>
      </w:r>
      <w:r w:rsidRPr="00880D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756A66" w:rsidRPr="00756A66" w:rsidRDefault="00756A66" w:rsidP="00756A66">
      <w:pPr>
        <w:spacing w:after="0" w:line="36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756A66">
        <w:rPr>
          <w:rFonts w:ascii="Times New Roman" w:hAnsi="Times New Roman"/>
          <w:color w:val="222222"/>
          <w:sz w:val="28"/>
          <w:szCs w:val="28"/>
          <w:lang w:eastAsia="ru-RU"/>
        </w:rPr>
        <w:t>Ответ. Эссе «</w:t>
      </w:r>
      <w:r w:rsidRPr="00756A66">
        <w:rPr>
          <w:rFonts w:ascii="Times New Roman" w:hAnsi="Times New Roman"/>
          <w:color w:val="000000"/>
          <w:spacing w:val="6"/>
          <w:sz w:val="28"/>
          <w:szCs w:val="28"/>
          <w:shd w:val="clear" w:color="auto" w:fill="FCFCFC"/>
        </w:rPr>
        <w:t>Где любят нас – лишь там очаг родимый</w:t>
      </w:r>
      <w:r w:rsidRPr="00756A66">
        <w:rPr>
          <w:rFonts w:ascii="Times New Roman" w:hAnsi="Times New Roman"/>
          <w:color w:val="222222"/>
          <w:sz w:val="28"/>
          <w:szCs w:val="28"/>
          <w:lang w:eastAsia="ru-RU"/>
        </w:rPr>
        <w:t>».</w:t>
      </w:r>
    </w:p>
    <w:p w:rsidR="00756A66" w:rsidRPr="00756A66" w:rsidRDefault="00756A66" w:rsidP="00756A66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56A6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Я очень люблю свой дом. И где бы я ни был: в школе, у бабушки, в лагере, я всегда с удовольствием возвращаюсь домой. А дома меня ждут родные и любимые родители. Я считаю, что именно дома мы проводим большую часть жизни – мы спим, смотрим телевизор, готовим и едим, стираем и проводим </w:t>
      </w:r>
      <w:r w:rsidRPr="00756A66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праздники – в семейном кругу, дома. Дома я чувствую себя уверенней, скажем, в своей тарелке, я открыт. Мне кажется, дома мы все настоящие, какие есть на самом деле, каждый со своим характером, именно дома всегда нас любят и ждут, несмотря ни на что. Мы очень бережно относимся к друг другу, с пониманием и уважением, доброта и свет наполняют наш дом. Я считаю, что именно это делает наш дом надежным и крепким. Мой дом для меня - надежный тыл во всех отношениях. Когда я вырасту, и у меня будет своя семья, я очень постараюсь в своем доме для своей семьи создать такую же атмосферу любви, добра, взаимопонимания, в которой живу сейчас сам. И пусть у каждого человека всегда будет свой родной дом, очаг, своя гавань.</w:t>
      </w:r>
    </w:p>
    <w:p w:rsidR="00756A66" w:rsidRPr="00756A66" w:rsidRDefault="00756A66" w:rsidP="00756A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756A66" w:rsidRPr="00756A66" w:rsidSect="00D6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D2B9D"/>
    <w:multiLevelType w:val="hybridMultilevel"/>
    <w:tmpl w:val="AAA0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ED"/>
    <w:rsid w:val="00071DED"/>
    <w:rsid w:val="002E2061"/>
    <w:rsid w:val="003110D5"/>
    <w:rsid w:val="003A4467"/>
    <w:rsid w:val="004F39C1"/>
    <w:rsid w:val="005A3D00"/>
    <w:rsid w:val="006E34D1"/>
    <w:rsid w:val="00756A66"/>
    <w:rsid w:val="00A46917"/>
    <w:rsid w:val="00AB134D"/>
    <w:rsid w:val="00AC15EF"/>
    <w:rsid w:val="00D11870"/>
    <w:rsid w:val="00D6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B169"/>
  <w15:docId w15:val="{C414ACA0-7967-47BB-8A82-D16710D3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7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1DED"/>
    <w:pPr>
      <w:ind w:left="720"/>
      <w:contextualSpacing/>
    </w:pPr>
  </w:style>
  <w:style w:type="table" w:styleId="a5">
    <w:name w:val="Table Grid"/>
    <w:basedOn w:val="a1"/>
    <w:uiPriority w:val="59"/>
    <w:rsid w:val="0007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7</cp:revision>
  <dcterms:created xsi:type="dcterms:W3CDTF">2016-10-30T14:10:00Z</dcterms:created>
  <dcterms:modified xsi:type="dcterms:W3CDTF">2016-11-03T18:03:00Z</dcterms:modified>
</cp:coreProperties>
</file>