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2E0" w:rsidRDefault="006702E0" w:rsidP="006702E0">
      <w:pPr>
        <w:spacing w:line="240" w:lineRule="auto"/>
        <w:ind w:left="-1134" w:right="-284"/>
        <w:jc w:val="right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Тихонова Оксана, </w:t>
      </w:r>
    </w:p>
    <w:p w:rsidR="006702E0" w:rsidRDefault="006702E0" w:rsidP="006702E0">
      <w:pPr>
        <w:spacing w:line="240" w:lineRule="auto"/>
        <w:ind w:left="-1134" w:right="-284"/>
        <w:jc w:val="right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МБОУ башкирский лицей </w:t>
      </w:r>
    </w:p>
    <w:p w:rsidR="006702E0" w:rsidRDefault="006702E0" w:rsidP="006702E0">
      <w:pPr>
        <w:spacing w:line="240" w:lineRule="auto"/>
        <w:ind w:left="-1134" w:right="-284"/>
        <w:jc w:val="right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им. </w:t>
      </w:r>
      <w:proofErr w:type="spellStart"/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М.Бурангулова</w:t>
      </w:r>
      <w:proofErr w:type="spellEnd"/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с</w:t>
      </w:r>
      <w:proofErr w:type="gramEnd"/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. Раевский </w:t>
      </w:r>
    </w:p>
    <w:p w:rsidR="006702E0" w:rsidRDefault="006702E0" w:rsidP="006702E0">
      <w:pPr>
        <w:spacing w:line="240" w:lineRule="auto"/>
        <w:ind w:left="-1134" w:right="-284"/>
        <w:jc w:val="right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proofErr w:type="spellStart"/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Альшеевского</w:t>
      </w:r>
      <w:proofErr w:type="spellEnd"/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района</w:t>
      </w:r>
    </w:p>
    <w:p w:rsidR="006702E0" w:rsidRDefault="006702E0" w:rsidP="006702E0">
      <w:pPr>
        <w:spacing w:line="240" w:lineRule="auto"/>
        <w:ind w:left="-1134" w:right="-284"/>
        <w:jc w:val="right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Учитель Гареева З.Н.</w:t>
      </w:r>
    </w:p>
    <w:p w:rsidR="00785B88" w:rsidRPr="006702E0" w:rsidRDefault="008F2DE9" w:rsidP="006702E0">
      <w:pPr>
        <w:pStyle w:val="aa"/>
        <w:numPr>
          <w:ilvl w:val="0"/>
          <w:numId w:val="1"/>
        </w:numPr>
        <w:spacing w:line="240" w:lineRule="auto"/>
        <w:ind w:right="-284"/>
        <w:jc w:val="center"/>
        <w:rPr>
          <w:rFonts w:ascii="Times New Roman" w:hAnsi="Times New Roman" w:cs="Times New Roman"/>
          <w:b/>
          <w:sz w:val="26"/>
          <w:szCs w:val="26"/>
          <w:shd w:val="clear" w:color="auto" w:fill="FFFFFF"/>
        </w:rPr>
      </w:pPr>
      <w:r w:rsidRPr="006702E0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Анализ стихотворения «Бол</w:t>
      </w:r>
      <w:r w:rsidR="006702E0" w:rsidRPr="006702E0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динская осень» Давида Самойлова</w:t>
      </w:r>
    </w:p>
    <w:p w:rsidR="006702E0" w:rsidRDefault="00856C1E" w:rsidP="00856C1E">
      <w:pPr>
        <w:pStyle w:val="a3"/>
        <w:shd w:val="clear" w:color="auto" w:fill="FFFFFF"/>
        <w:spacing w:before="0" w:beforeAutospacing="0" w:after="272" w:afterAutospacing="0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856C1E">
        <w:rPr>
          <w:sz w:val="26"/>
          <w:szCs w:val="26"/>
          <w:shd w:val="clear" w:color="auto" w:fill="FFFFFF"/>
        </w:rPr>
        <w:t>Закроем глаза</w:t>
      </w:r>
      <w:r>
        <w:rPr>
          <w:sz w:val="26"/>
          <w:szCs w:val="26"/>
          <w:shd w:val="clear" w:color="auto" w:fill="FFFFFF"/>
        </w:rPr>
        <w:t xml:space="preserve"> и произнесем одно лишь слово: «Пушкин»</w:t>
      </w:r>
      <w:r w:rsidRPr="00856C1E">
        <w:rPr>
          <w:sz w:val="26"/>
          <w:szCs w:val="26"/>
          <w:shd w:val="clear" w:color="auto" w:fill="FFFFFF"/>
        </w:rPr>
        <w:t xml:space="preserve">… Как много заключено в нем: сколько чувств, переживаний, драматических событий! А творчество поэта настолько разнообразно, что для каждого человека найдется здесь что-то свое, родное и близкое только ему. </w:t>
      </w:r>
      <w:proofErr w:type="gramStart"/>
      <w:r w:rsidRPr="00856C1E">
        <w:rPr>
          <w:sz w:val="26"/>
          <w:szCs w:val="26"/>
          <w:shd w:val="clear" w:color="auto" w:fill="FFFFFF"/>
        </w:rPr>
        <w:t>Для кого-то это – тема волну</w:t>
      </w:r>
      <w:r>
        <w:rPr>
          <w:sz w:val="26"/>
          <w:szCs w:val="26"/>
          <w:shd w:val="clear" w:color="auto" w:fill="FFFFFF"/>
        </w:rPr>
        <w:t>ющей и прекрасной любви, как в «Капитанской дочке», «Евгении Онегине»</w:t>
      </w:r>
      <w:r w:rsidRPr="00856C1E">
        <w:rPr>
          <w:sz w:val="26"/>
          <w:szCs w:val="26"/>
          <w:shd w:val="clear" w:color="auto" w:fill="FFFFFF"/>
        </w:rPr>
        <w:t>, для кого-</w:t>
      </w:r>
      <w:r>
        <w:rPr>
          <w:sz w:val="26"/>
          <w:szCs w:val="26"/>
          <w:shd w:val="clear" w:color="auto" w:fill="FFFFFF"/>
        </w:rPr>
        <w:t>то – тема долга и чести, как в «Выстреле», ревности, как в «</w:t>
      </w:r>
      <w:r w:rsidR="006702E0">
        <w:rPr>
          <w:sz w:val="26"/>
          <w:szCs w:val="26"/>
          <w:shd w:val="clear" w:color="auto" w:fill="FFFFFF"/>
        </w:rPr>
        <w:t>Цыганах», исторической правды, как в «Борисе Годунове», «маленького человека», как в «Станционном смотрителе»</w:t>
      </w:r>
      <w:r w:rsidRPr="00856C1E">
        <w:rPr>
          <w:sz w:val="26"/>
          <w:szCs w:val="26"/>
          <w:shd w:val="clear" w:color="auto" w:fill="FFFFFF"/>
        </w:rPr>
        <w:t>.</w:t>
      </w:r>
      <w:proofErr w:type="gramEnd"/>
      <w:r w:rsidRPr="00856C1E">
        <w:rPr>
          <w:sz w:val="26"/>
          <w:szCs w:val="26"/>
          <w:shd w:val="clear" w:color="auto" w:fill="FFFFFF"/>
        </w:rPr>
        <w:t xml:space="preserve"> Но все произведения Пушкина пропитаны вольностью, свободой, стремлением к </w:t>
      </w:r>
      <w:proofErr w:type="gramStart"/>
      <w:r w:rsidRPr="00856C1E">
        <w:rPr>
          <w:sz w:val="26"/>
          <w:szCs w:val="26"/>
          <w:shd w:val="clear" w:color="auto" w:fill="FFFFFF"/>
        </w:rPr>
        <w:t>прекрасному</w:t>
      </w:r>
      <w:proofErr w:type="gramEnd"/>
      <w:r w:rsidRPr="00856C1E">
        <w:rPr>
          <w:sz w:val="26"/>
          <w:szCs w:val="26"/>
          <w:shd w:val="clear" w:color="auto" w:fill="FFFFFF"/>
        </w:rPr>
        <w:t>, к чистому и высокому.</w:t>
      </w:r>
    </w:p>
    <w:p w:rsidR="006702E0" w:rsidRPr="006702E0" w:rsidRDefault="006702E0" w:rsidP="006702E0">
      <w:pPr>
        <w:pStyle w:val="a3"/>
        <w:shd w:val="clear" w:color="auto" w:fill="FFFFFF"/>
        <w:spacing w:after="272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6702E0">
        <w:rPr>
          <w:sz w:val="26"/>
          <w:szCs w:val="26"/>
          <w:shd w:val="clear" w:color="auto" w:fill="FFFFFF"/>
        </w:rPr>
        <w:t>Представитель русской литературы конца 20</w:t>
      </w:r>
      <w:r>
        <w:rPr>
          <w:sz w:val="26"/>
          <w:szCs w:val="26"/>
          <w:shd w:val="clear" w:color="auto" w:fill="FFFFFF"/>
        </w:rPr>
        <w:t>-го</w:t>
      </w:r>
      <w:r w:rsidRPr="006702E0">
        <w:rPr>
          <w:sz w:val="26"/>
          <w:szCs w:val="26"/>
          <w:shd w:val="clear" w:color="auto" w:fill="FFFFFF"/>
        </w:rPr>
        <w:t xml:space="preserve"> века Д. Са</w:t>
      </w:r>
      <w:r>
        <w:rPr>
          <w:sz w:val="26"/>
          <w:szCs w:val="26"/>
          <w:shd w:val="clear" w:color="auto" w:fill="FFFFFF"/>
        </w:rPr>
        <w:t>мойлов Пушкина  представляе</w:t>
      </w:r>
      <w:r w:rsidRPr="006702E0">
        <w:rPr>
          <w:sz w:val="26"/>
          <w:szCs w:val="26"/>
          <w:shd w:val="clear" w:color="auto" w:fill="FFFFFF"/>
        </w:rPr>
        <w:t xml:space="preserve">т человеком, преодолевающим самые тяжкие испытания, в том числе </w:t>
      </w:r>
      <w:r>
        <w:rPr>
          <w:sz w:val="26"/>
          <w:szCs w:val="26"/>
          <w:shd w:val="clear" w:color="auto" w:fill="FFFFFF"/>
        </w:rPr>
        <w:t>и испытания несвободой. В его стихотворении «Болдинская осень»</w:t>
      </w:r>
      <w:r w:rsidRPr="006702E0">
        <w:rPr>
          <w:sz w:val="26"/>
          <w:szCs w:val="26"/>
          <w:shd w:val="clear" w:color="auto" w:fill="FFFFFF"/>
        </w:rPr>
        <w:t xml:space="preserve"> вспоминается время, когда, огражденный от внешнего мира цепью холерных карантинов, непроходимых дорог, поэт рвался из Болдина и был скован обстоятельствами. Он оказался в тисках несвободы, причем автор ст</w:t>
      </w:r>
      <w:r>
        <w:rPr>
          <w:sz w:val="26"/>
          <w:szCs w:val="26"/>
          <w:shd w:val="clear" w:color="auto" w:fill="FFFFFF"/>
        </w:rPr>
        <w:t>ихотворения вкладывает в слово «отпущенье»</w:t>
      </w:r>
      <w:r w:rsidRPr="006702E0">
        <w:rPr>
          <w:sz w:val="26"/>
          <w:szCs w:val="26"/>
          <w:shd w:val="clear" w:color="auto" w:fill="FFFFFF"/>
        </w:rPr>
        <w:t xml:space="preserve"> гораздо больший смысл, нежели просто возможность покинуть деревню.</w:t>
      </w:r>
    </w:p>
    <w:p w:rsidR="006702E0" w:rsidRPr="006702E0" w:rsidRDefault="006702E0" w:rsidP="006702E0">
      <w:pPr>
        <w:pStyle w:val="a3"/>
        <w:shd w:val="clear" w:color="auto" w:fill="FFFFFF"/>
        <w:spacing w:after="272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6702E0">
        <w:rPr>
          <w:sz w:val="26"/>
          <w:szCs w:val="26"/>
          <w:shd w:val="clear" w:color="auto" w:fill="FFFFFF"/>
        </w:rPr>
        <w:t>Везде холера, всюду карантины,</w:t>
      </w:r>
    </w:p>
    <w:p w:rsidR="006702E0" w:rsidRPr="006702E0" w:rsidRDefault="006702E0" w:rsidP="006702E0">
      <w:pPr>
        <w:pStyle w:val="a3"/>
        <w:shd w:val="clear" w:color="auto" w:fill="FFFFFF"/>
        <w:spacing w:after="272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6702E0">
        <w:rPr>
          <w:sz w:val="26"/>
          <w:szCs w:val="26"/>
          <w:shd w:val="clear" w:color="auto" w:fill="FFFFFF"/>
        </w:rPr>
        <w:t xml:space="preserve">И отпущенья </w:t>
      </w:r>
      <w:proofErr w:type="gramStart"/>
      <w:r w:rsidRPr="006702E0">
        <w:rPr>
          <w:sz w:val="26"/>
          <w:szCs w:val="26"/>
          <w:shd w:val="clear" w:color="auto" w:fill="FFFFFF"/>
        </w:rPr>
        <w:t>вскорости</w:t>
      </w:r>
      <w:proofErr w:type="gramEnd"/>
      <w:r w:rsidRPr="006702E0">
        <w:rPr>
          <w:sz w:val="26"/>
          <w:szCs w:val="26"/>
          <w:shd w:val="clear" w:color="auto" w:fill="FFFFFF"/>
        </w:rPr>
        <w:t xml:space="preserve"> не жди,</w:t>
      </w:r>
    </w:p>
    <w:p w:rsidR="006702E0" w:rsidRPr="006702E0" w:rsidRDefault="006702E0" w:rsidP="006702E0">
      <w:pPr>
        <w:pStyle w:val="a3"/>
        <w:shd w:val="clear" w:color="auto" w:fill="FFFFFF"/>
        <w:spacing w:after="272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6702E0">
        <w:rPr>
          <w:sz w:val="26"/>
          <w:szCs w:val="26"/>
          <w:shd w:val="clear" w:color="auto" w:fill="FFFFFF"/>
        </w:rPr>
        <w:t xml:space="preserve">А перед ним престранные картины </w:t>
      </w:r>
    </w:p>
    <w:p w:rsidR="006702E0" w:rsidRPr="006702E0" w:rsidRDefault="006702E0" w:rsidP="006702E0">
      <w:pPr>
        <w:pStyle w:val="a3"/>
        <w:shd w:val="clear" w:color="auto" w:fill="FFFFFF"/>
        <w:spacing w:after="272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6702E0">
        <w:rPr>
          <w:sz w:val="26"/>
          <w:szCs w:val="26"/>
          <w:shd w:val="clear" w:color="auto" w:fill="FFFFFF"/>
        </w:rPr>
        <w:t>И в скудных окнах долгие дожди...</w:t>
      </w:r>
    </w:p>
    <w:p w:rsidR="006702E0" w:rsidRPr="006702E0" w:rsidRDefault="006702E0" w:rsidP="006702E0">
      <w:pPr>
        <w:pStyle w:val="a3"/>
        <w:shd w:val="clear" w:color="auto" w:fill="FFFFFF"/>
        <w:spacing w:after="272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6702E0">
        <w:rPr>
          <w:sz w:val="26"/>
          <w:szCs w:val="26"/>
          <w:shd w:val="clear" w:color="auto" w:fill="FFFFFF"/>
        </w:rPr>
        <w:t xml:space="preserve">   Это фон, на котором развивается мотив внутренней свободы поэта, прежде всего - в творчестве:</w:t>
      </w:r>
    </w:p>
    <w:p w:rsidR="006702E0" w:rsidRPr="006702E0" w:rsidRDefault="006702E0" w:rsidP="006702E0">
      <w:pPr>
        <w:pStyle w:val="a3"/>
        <w:shd w:val="clear" w:color="auto" w:fill="FFFFFF"/>
        <w:spacing w:after="272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6702E0">
        <w:rPr>
          <w:sz w:val="26"/>
          <w:szCs w:val="26"/>
          <w:shd w:val="clear" w:color="auto" w:fill="FFFFFF"/>
        </w:rPr>
        <w:t>Но почему-то сны его воздушны,</w:t>
      </w:r>
    </w:p>
    <w:p w:rsidR="006702E0" w:rsidRPr="006702E0" w:rsidRDefault="006702E0" w:rsidP="006702E0">
      <w:pPr>
        <w:pStyle w:val="a3"/>
        <w:shd w:val="clear" w:color="auto" w:fill="FFFFFF"/>
        <w:spacing w:after="272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6702E0">
        <w:rPr>
          <w:sz w:val="26"/>
          <w:szCs w:val="26"/>
          <w:shd w:val="clear" w:color="auto" w:fill="FFFFFF"/>
        </w:rPr>
        <w:t>И словно в детстве - бормотанье, вздор.</w:t>
      </w:r>
    </w:p>
    <w:p w:rsidR="006702E0" w:rsidRPr="006702E0" w:rsidRDefault="006702E0" w:rsidP="006702E0">
      <w:pPr>
        <w:pStyle w:val="a3"/>
        <w:shd w:val="clear" w:color="auto" w:fill="FFFFFF"/>
        <w:spacing w:after="272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6702E0">
        <w:rPr>
          <w:sz w:val="26"/>
          <w:szCs w:val="26"/>
          <w:shd w:val="clear" w:color="auto" w:fill="FFFFFF"/>
        </w:rPr>
        <w:t>И почему-то рифмы простодушны,</w:t>
      </w:r>
    </w:p>
    <w:p w:rsidR="006702E0" w:rsidRDefault="006702E0" w:rsidP="006702E0">
      <w:pPr>
        <w:pStyle w:val="a3"/>
        <w:shd w:val="clear" w:color="auto" w:fill="FFFFFF"/>
        <w:spacing w:after="272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И мысль ему любая не в укор.</w:t>
      </w:r>
    </w:p>
    <w:p w:rsidR="006702E0" w:rsidRDefault="006702E0" w:rsidP="006702E0">
      <w:pPr>
        <w:pStyle w:val="a3"/>
        <w:shd w:val="clear" w:color="auto" w:fill="FFFFFF"/>
        <w:spacing w:after="272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 </w:t>
      </w:r>
      <w:r w:rsidRPr="006702E0">
        <w:rPr>
          <w:sz w:val="26"/>
          <w:szCs w:val="26"/>
          <w:shd w:val="clear" w:color="auto" w:fill="FFFFFF"/>
        </w:rPr>
        <w:t>В последнем четверостишии объединены оценка пушкинского отношения к свободе, наше понимание пушкинской свободы творчества.</w:t>
      </w:r>
    </w:p>
    <w:p w:rsidR="00856C1E" w:rsidRDefault="008F2DE9" w:rsidP="006702E0">
      <w:pPr>
        <w:pStyle w:val="a3"/>
        <w:shd w:val="clear" w:color="auto" w:fill="FFFFFF"/>
        <w:spacing w:after="272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4748A1">
        <w:rPr>
          <w:sz w:val="26"/>
          <w:szCs w:val="26"/>
          <w:shd w:val="clear" w:color="auto" w:fill="FFFFFF"/>
        </w:rPr>
        <w:t>Данное стихотворение</w:t>
      </w:r>
      <w:r w:rsidR="00BD171B">
        <w:rPr>
          <w:sz w:val="26"/>
          <w:szCs w:val="26"/>
          <w:shd w:val="clear" w:color="auto" w:fill="FFFFFF"/>
        </w:rPr>
        <w:t xml:space="preserve"> Давида Самойлова</w:t>
      </w:r>
      <w:r w:rsidRPr="004748A1">
        <w:rPr>
          <w:sz w:val="26"/>
          <w:szCs w:val="26"/>
          <w:shd w:val="clear" w:color="auto" w:fill="FFFFFF"/>
        </w:rPr>
        <w:t xml:space="preserve"> посвяще</w:t>
      </w:r>
      <w:r w:rsidR="001A297A" w:rsidRPr="004748A1">
        <w:rPr>
          <w:sz w:val="26"/>
          <w:szCs w:val="26"/>
          <w:shd w:val="clear" w:color="auto" w:fill="FFFFFF"/>
        </w:rPr>
        <w:t xml:space="preserve">но </w:t>
      </w:r>
      <w:r w:rsidR="002675FB" w:rsidRPr="004748A1">
        <w:rPr>
          <w:sz w:val="26"/>
          <w:szCs w:val="26"/>
          <w:shd w:val="clear" w:color="auto" w:fill="FFFFFF"/>
        </w:rPr>
        <w:t>А.С. Пушкину</w:t>
      </w:r>
      <w:r w:rsidRPr="004748A1">
        <w:rPr>
          <w:sz w:val="26"/>
          <w:szCs w:val="26"/>
          <w:shd w:val="clear" w:color="auto" w:fill="FFFFFF"/>
        </w:rPr>
        <w:t>,</w:t>
      </w:r>
      <w:r w:rsidR="001A297A" w:rsidRPr="004748A1">
        <w:rPr>
          <w:sz w:val="26"/>
          <w:szCs w:val="26"/>
          <w:shd w:val="clear" w:color="auto" w:fill="FFFFFF"/>
        </w:rPr>
        <w:t xml:space="preserve"> одному из периодов в его жизни,</w:t>
      </w:r>
      <w:r w:rsidRPr="004748A1">
        <w:rPr>
          <w:sz w:val="26"/>
          <w:szCs w:val="26"/>
          <w:shd w:val="clear" w:color="auto" w:fill="FFFFFF"/>
        </w:rPr>
        <w:t xml:space="preserve"> когда из-за карантина </w:t>
      </w:r>
      <w:r w:rsidR="001A297A" w:rsidRPr="004748A1">
        <w:rPr>
          <w:sz w:val="26"/>
          <w:szCs w:val="26"/>
          <w:shd w:val="clear" w:color="auto" w:fill="FFFFFF"/>
        </w:rPr>
        <w:t>он не мог приехать  к своей невесте Наталье Гончаровой</w:t>
      </w:r>
      <w:r w:rsidR="00797A6C" w:rsidRPr="004748A1">
        <w:rPr>
          <w:sz w:val="26"/>
          <w:szCs w:val="26"/>
          <w:shd w:val="clear" w:color="auto" w:fill="FFFFFF"/>
        </w:rPr>
        <w:t>. Н</w:t>
      </w:r>
      <w:r w:rsidR="001A297A" w:rsidRPr="004748A1">
        <w:rPr>
          <w:sz w:val="26"/>
          <w:szCs w:val="26"/>
          <w:shd w:val="clear" w:color="auto" w:fill="FFFFFF"/>
        </w:rPr>
        <w:t xml:space="preserve">аходясь в деревне Болдино, </w:t>
      </w:r>
      <w:r w:rsidR="00BD171B">
        <w:rPr>
          <w:sz w:val="26"/>
          <w:szCs w:val="26"/>
          <w:shd w:val="clear" w:color="auto" w:fill="FFFFFF"/>
        </w:rPr>
        <w:t>Пушкин</w:t>
      </w:r>
      <w:r w:rsidR="00797A6C" w:rsidRPr="004748A1">
        <w:rPr>
          <w:sz w:val="26"/>
          <w:szCs w:val="26"/>
          <w:shd w:val="clear" w:color="auto" w:fill="FFFFFF"/>
        </w:rPr>
        <w:t xml:space="preserve"> </w:t>
      </w:r>
      <w:r w:rsidR="001A297A" w:rsidRPr="004748A1">
        <w:rPr>
          <w:sz w:val="26"/>
          <w:szCs w:val="26"/>
          <w:shd w:val="clear" w:color="auto" w:fill="FFFFFF"/>
        </w:rPr>
        <w:t>«со злости» написал много замечательных произведений, в том</w:t>
      </w:r>
      <w:r w:rsidR="001A297A" w:rsidRPr="00CF39B9">
        <w:rPr>
          <w:sz w:val="26"/>
          <w:szCs w:val="26"/>
          <w:shd w:val="clear" w:color="auto" w:fill="FFFFFF"/>
        </w:rPr>
        <w:t xml:space="preserve"> числе повести Белкина</w:t>
      </w:r>
      <w:r w:rsidR="00797A6C" w:rsidRPr="00CF39B9">
        <w:rPr>
          <w:sz w:val="26"/>
          <w:szCs w:val="26"/>
          <w:shd w:val="clear" w:color="auto" w:fill="FFFFFF"/>
        </w:rPr>
        <w:t>,</w:t>
      </w:r>
      <w:r w:rsidR="00BD171B">
        <w:rPr>
          <w:sz w:val="26"/>
          <w:szCs w:val="26"/>
          <w:shd w:val="clear" w:color="auto" w:fill="FFFFFF"/>
        </w:rPr>
        <w:t xml:space="preserve"> «Маленькие трагедии», последние главы романа </w:t>
      </w:r>
      <w:r w:rsidR="00BD171B">
        <w:rPr>
          <w:sz w:val="26"/>
          <w:szCs w:val="26"/>
          <w:shd w:val="clear" w:color="auto" w:fill="FFFFFF"/>
        </w:rPr>
        <w:lastRenderedPageBreak/>
        <w:t>«Евгений Онегин»</w:t>
      </w:r>
      <w:r w:rsidR="001A297A" w:rsidRPr="00CF39B9">
        <w:rPr>
          <w:sz w:val="26"/>
          <w:szCs w:val="26"/>
          <w:shd w:val="clear" w:color="auto" w:fill="FFFFFF"/>
        </w:rPr>
        <w:t>, сказки, стихи, множество критических статей и набросков, чем и прославил этот период</w:t>
      </w:r>
      <w:r w:rsidR="002675FB" w:rsidRPr="00CF39B9">
        <w:rPr>
          <w:sz w:val="26"/>
          <w:szCs w:val="26"/>
          <w:shd w:val="clear" w:color="auto" w:fill="FFFFFF"/>
        </w:rPr>
        <w:t xml:space="preserve">. </w:t>
      </w:r>
      <w:r w:rsidR="0049041D" w:rsidRPr="00CF39B9">
        <w:rPr>
          <w:sz w:val="26"/>
          <w:szCs w:val="26"/>
          <w:shd w:val="clear" w:color="auto" w:fill="FFFFFF"/>
        </w:rPr>
        <w:t>Именно о</w:t>
      </w:r>
      <w:r w:rsidR="0049041D" w:rsidRPr="00CF39B9">
        <w:rPr>
          <w:sz w:val="26"/>
          <w:szCs w:val="26"/>
        </w:rPr>
        <w:t xml:space="preserve">т А. Ахматовой Давид Самойлов унаследовал увлечение пушкинской темой и воспринимал Пушкина как обобщенный образ поэта, чьи судьба и творчество должны являться примером для каждого пишущего стихи. </w:t>
      </w:r>
      <w:r w:rsidR="0049041D" w:rsidRPr="00CF39B9">
        <w:rPr>
          <w:sz w:val="26"/>
          <w:szCs w:val="26"/>
          <w:shd w:val="clear" w:color="auto" w:fill="FFFFFF"/>
        </w:rPr>
        <w:t xml:space="preserve">По словам </w:t>
      </w:r>
      <w:r w:rsidR="00260D39">
        <w:rPr>
          <w:sz w:val="26"/>
          <w:szCs w:val="26"/>
          <w:shd w:val="clear" w:color="auto" w:fill="FFFFFF"/>
        </w:rPr>
        <w:t>самого</w:t>
      </w:r>
      <w:r w:rsidR="00BD171B">
        <w:rPr>
          <w:sz w:val="26"/>
          <w:szCs w:val="26"/>
          <w:shd w:val="clear" w:color="auto" w:fill="FFFFFF"/>
        </w:rPr>
        <w:t xml:space="preserve"> Самойлова, «</w:t>
      </w:r>
      <w:r w:rsidR="0049041D" w:rsidRPr="00CF39B9">
        <w:rPr>
          <w:sz w:val="26"/>
          <w:szCs w:val="26"/>
          <w:shd w:val="clear" w:color="auto" w:fill="FFFFFF"/>
        </w:rPr>
        <w:t>Пушкин для России - синоним поэ</w:t>
      </w:r>
      <w:r w:rsidR="00BD171B">
        <w:rPr>
          <w:sz w:val="26"/>
          <w:szCs w:val="26"/>
          <w:shd w:val="clear" w:color="auto" w:fill="FFFFFF"/>
        </w:rPr>
        <w:t>та»</w:t>
      </w:r>
      <w:r w:rsidR="0049041D" w:rsidRPr="00CF39B9">
        <w:rPr>
          <w:sz w:val="26"/>
          <w:szCs w:val="26"/>
          <w:shd w:val="clear" w:color="auto" w:fill="FFFFFF"/>
        </w:rPr>
        <w:t>.</w:t>
      </w:r>
      <w:r w:rsidR="002675FB" w:rsidRPr="00CF39B9">
        <w:rPr>
          <w:sz w:val="26"/>
          <w:szCs w:val="26"/>
          <w:shd w:val="clear" w:color="auto" w:fill="FFFFFF"/>
        </w:rPr>
        <w:t xml:space="preserve"> </w:t>
      </w:r>
    </w:p>
    <w:p w:rsidR="00856C1E" w:rsidRDefault="00BD171B" w:rsidP="00856C1E">
      <w:pPr>
        <w:pStyle w:val="a3"/>
        <w:shd w:val="clear" w:color="auto" w:fill="FFFFFF"/>
        <w:spacing w:before="0" w:beforeAutospacing="0" w:after="272" w:afterAutospacing="0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Стихотворение </w:t>
      </w:r>
      <w:r w:rsidR="004748A1">
        <w:rPr>
          <w:sz w:val="26"/>
          <w:szCs w:val="26"/>
          <w:shd w:val="clear" w:color="auto" w:fill="FFFFFF"/>
        </w:rPr>
        <w:t xml:space="preserve"> </w:t>
      </w:r>
      <w:r w:rsidR="00260D39">
        <w:rPr>
          <w:sz w:val="26"/>
          <w:szCs w:val="26"/>
          <w:shd w:val="clear" w:color="auto" w:fill="FFFFFF"/>
        </w:rPr>
        <w:t>«Болдинская осень»</w:t>
      </w:r>
      <w:r w:rsidR="003F432B" w:rsidRPr="00CF39B9">
        <w:rPr>
          <w:sz w:val="26"/>
          <w:szCs w:val="26"/>
          <w:shd w:val="clear" w:color="auto" w:fill="FFFFFF"/>
        </w:rPr>
        <w:t xml:space="preserve"> было написано в 1960-е года и являлось одним из первых </w:t>
      </w:r>
      <w:r w:rsidR="003F432B" w:rsidRPr="00884FEF">
        <w:rPr>
          <w:sz w:val="26"/>
          <w:szCs w:val="26"/>
          <w:shd w:val="clear" w:color="auto" w:fill="FFFFFF"/>
        </w:rPr>
        <w:t>произведений, относящихся ко второму этапу творчества Самойлова</w:t>
      </w:r>
      <w:r w:rsidR="00CF39B9" w:rsidRPr="00884FEF">
        <w:rPr>
          <w:sz w:val="26"/>
          <w:szCs w:val="26"/>
          <w:shd w:val="clear" w:color="auto" w:fill="FFFFFF"/>
        </w:rPr>
        <w:t>, характеризовавшемуся</w:t>
      </w:r>
      <w:r w:rsidR="002A2899" w:rsidRPr="00884FEF">
        <w:rPr>
          <w:sz w:val="26"/>
          <w:szCs w:val="26"/>
          <w:shd w:val="clear" w:color="auto" w:fill="FFFFFF"/>
        </w:rPr>
        <w:t xml:space="preserve"> </w:t>
      </w:r>
      <w:r w:rsidR="00660AD2" w:rsidRPr="00884FEF">
        <w:rPr>
          <w:sz w:val="26"/>
          <w:szCs w:val="26"/>
          <w:shd w:val="clear" w:color="auto" w:fill="FFFFFF"/>
        </w:rPr>
        <w:t>осуществлением переклички эпох через реминисценции и аллюзии: постоянным присутствием знакомых поэтических и исторических образов, скрытых цитат и прямых отсылок эрудированного читателя к русским и западным поэтам. Цель творчества поэт видит именно в передаче эмоционального накала своих чувств, в умении облечь его в словесную оболочку.</w:t>
      </w:r>
    </w:p>
    <w:p w:rsidR="00856C1E" w:rsidRDefault="007578BD" w:rsidP="00856C1E">
      <w:pPr>
        <w:pStyle w:val="a3"/>
        <w:shd w:val="clear" w:color="auto" w:fill="FFFFFF"/>
        <w:spacing w:before="0" w:beforeAutospacing="0" w:after="272" w:afterAutospacing="0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884FEF">
        <w:rPr>
          <w:sz w:val="26"/>
          <w:szCs w:val="26"/>
          <w:shd w:val="clear" w:color="auto" w:fill="FFFFFF"/>
        </w:rPr>
        <w:t>С</w:t>
      </w:r>
      <w:r w:rsidR="003C78DD" w:rsidRPr="00884FEF">
        <w:rPr>
          <w:sz w:val="26"/>
          <w:szCs w:val="26"/>
          <w:shd w:val="clear" w:color="auto" w:fill="FFFFFF"/>
        </w:rPr>
        <w:t>тихот</w:t>
      </w:r>
      <w:r w:rsidRPr="00884FEF">
        <w:rPr>
          <w:sz w:val="26"/>
          <w:szCs w:val="26"/>
          <w:shd w:val="clear" w:color="auto" w:fill="FFFFFF"/>
        </w:rPr>
        <w:t>ворение состоит из пяти строф, все являются четверостишьями</w:t>
      </w:r>
      <w:r w:rsidR="003C78DD" w:rsidRPr="00884FEF">
        <w:rPr>
          <w:sz w:val="26"/>
          <w:szCs w:val="26"/>
          <w:shd w:val="clear" w:color="auto" w:fill="FFFFFF"/>
        </w:rPr>
        <w:t xml:space="preserve">. </w:t>
      </w:r>
      <w:r w:rsidR="006702E0">
        <w:rPr>
          <w:sz w:val="26"/>
          <w:szCs w:val="26"/>
          <w:shd w:val="clear" w:color="auto" w:fill="FFFFFF"/>
        </w:rPr>
        <w:t>Написано пятистопным</w:t>
      </w:r>
      <w:r w:rsidR="00CB64B0" w:rsidRPr="00884FEF">
        <w:rPr>
          <w:sz w:val="26"/>
          <w:szCs w:val="26"/>
          <w:shd w:val="clear" w:color="auto" w:fill="FFFFFF"/>
        </w:rPr>
        <w:t xml:space="preserve"> ямб</w:t>
      </w:r>
      <w:r w:rsidR="006702E0">
        <w:rPr>
          <w:sz w:val="26"/>
          <w:szCs w:val="26"/>
          <w:shd w:val="clear" w:color="auto" w:fill="FFFFFF"/>
        </w:rPr>
        <w:t>ом</w:t>
      </w:r>
      <w:r w:rsidR="00CB64B0" w:rsidRPr="00884FEF">
        <w:rPr>
          <w:sz w:val="26"/>
          <w:szCs w:val="26"/>
          <w:shd w:val="clear" w:color="auto" w:fill="FFFFFF"/>
        </w:rPr>
        <w:t xml:space="preserve">. </w:t>
      </w:r>
    </w:p>
    <w:p w:rsidR="00856C1E" w:rsidRPr="00856C1E" w:rsidRDefault="00CB64B0" w:rsidP="00856C1E">
      <w:pPr>
        <w:pStyle w:val="a3"/>
        <w:shd w:val="clear" w:color="auto" w:fill="FFFFFF"/>
        <w:spacing w:before="0" w:beforeAutospacing="0" w:after="272" w:afterAutospacing="0"/>
        <w:ind w:left="-1134" w:firstLine="1134"/>
        <w:jc w:val="both"/>
        <w:textAlignment w:val="baseline"/>
        <w:rPr>
          <w:sz w:val="26"/>
          <w:szCs w:val="26"/>
          <w:shd w:val="clear" w:color="auto" w:fill="FFFFFF"/>
        </w:rPr>
      </w:pPr>
      <w:r w:rsidRPr="00884FEF">
        <w:rPr>
          <w:sz w:val="26"/>
          <w:szCs w:val="26"/>
          <w:shd w:val="clear" w:color="auto" w:fill="FFFFFF"/>
        </w:rPr>
        <w:t xml:space="preserve">В первой строфе </w:t>
      </w:r>
      <w:r w:rsidR="002C5827" w:rsidRPr="00884FEF">
        <w:rPr>
          <w:sz w:val="26"/>
          <w:szCs w:val="26"/>
          <w:shd w:val="clear" w:color="auto" w:fill="FFFFFF"/>
        </w:rPr>
        <w:t xml:space="preserve">описывается осень, на это нам указывают </w:t>
      </w:r>
      <w:r w:rsidR="00C6710D" w:rsidRPr="00884FEF">
        <w:rPr>
          <w:sz w:val="26"/>
          <w:szCs w:val="26"/>
          <w:shd w:val="clear" w:color="auto" w:fill="FFFFFF"/>
        </w:rPr>
        <w:t>«</w:t>
      </w:r>
      <w:r w:rsidR="002C5827" w:rsidRPr="00884FEF">
        <w:rPr>
          <w:sz w:val="26"/>
          <w:szCs w:val="26"/>
          <w:shd w:val="clear" w:color="auto" w:fill="FFFFFF"/>
        </w:rPr>
        <w:t>долгие дожди</w:t>
      </w:r>
      <w:r w:rsidR="00C6710D" w:rsidRPr="00884FEF">
        <w:rPr>
          <w:sz w:val="26"/>
          <w:szCs w:val="26"/>
          <w:shd w:val="clear" w:color="auto" w:fill="FFFFFF"/>
        </w:rPr>
        <w:t xml:space="preserve">», </w:t>
      </w:r>
      <w:r w:rsidR="001629D6" w:rsidRPr="00884FEF">
        <w:rPr>
          <w:sz w:val="26"/>
          <w:szCs w:val="26"/>
          <w:shd w:val="clear" w:color="auto" w:fill="FFFFFF"/>
        </w:rPr>
        <w:t xml:space="preserve">что создает </w:t>
      </w:r>
      <w:r w:rsidR="00C6710D" w:rsidRPr="00884FEF">
        <w:rPr>
          <w:sz w:val="26"/>
          <w:szCs w:val="26"/>
          <w:shd w:val="clear" w:color="auto" w:fill="FFFFFF"/>
        </w:rPr>
        <w:t xml:space="preserve"> грустное</w:t>
      </w:r>
      <w:r w:rsidR="000A4F0B" w:rsidRPr="00884FEF">
        <w:rPr>
          <w:sz w:val="26"/>
          <w:szCs w:val="26"/>
          <w:shd w:val="clear" w:color="auto" w:fill="FFFFFF"/>
        </w:rPr>
        <w:t>, мрачное</w:t>
      </w:r>
      <w:r w:rsidR="00C6710D" w:rsidRPr="00884FEF">
        <w:rPr>
          <w:sz w:val="26"/>
          <w:szCs w:val="26"/>
          <w:shd w:val="clear" w:color="auto" w:fill="FFFFFF"/>
        </w:rPr>
        <w:t xml:space="preserve"> </w:t>
      </w:r>
      <w:r w:rsidR="001629D6" w:rsidRPr="00884FEF">
        <w:rPr>
          <w:sz w:val="26"/>
          <w:szCs w:val="26"/>
          <w:shd w:val="clear" w:color="auto" w:fill="FFFFFF"/>
        </w:rPr>
        <w:t xml:space="preserve">настроение. </w:t>
      </w:r>
      <w:r w:rsidR="005E4A74" w:rsidRPr="00884FEF">
        <w:rPr>
          <w:sz w:val="26"/>
          <w:szCs w:val="26"/>
          <w:shd w:val="clear" w:color="auto" w:fill="FFFFFF"/>
        </w:rPr>
        <w:t xml:space="preserve">Также </w:t>
      </w:r>
      <w:r w:rsidR="00856C1E">
        <w:rPr>
          <w:sz w:val="26"/>
          <w:szCs w:val="26"/>
          <w:shd w:val="clear" w:color="auto" w:fill="FFFFFF"/>
        </w:rPr>
        <w:t>лирического героя</w:t>
      </w:r>
      <w:r w:rsidR="002D6CBD" w:rsidRPr="00884FEF">
        <w:rPr>
          <w:sz w:val="26"/>
          <w:szCs w:val="26"/>
          <w:shd w:val="clear" w:color="auto" w:fill="FFFFFF"/>
        </w:rPr>
        <w:t xml:space="preserve"> </w:t>
      </w:r>
      <w:r w:rsidR="005E4A74" w:rsidRPr="00884FEF">
        <w:rPr>
          <w:sz w:val="26"/>
          <w:szCs w:val="26"/>
          <w:shd w:val="clear" w:color="auto" w:fill="FFFFFF"/>
        </w:rPr>
        <w:t>омрачают</w:t>
      </w:r>
      <w:r w:rsidR="002D6CBD" w:rsidRPr="00884FEF">
        <w:rPr>
          <w:sz w:val="26"/>
          <w:szCs w:val="26"/>
          <w:shd w:val="clear" w:color="auto" w:fill="FFFFFF"/>
        </w:rPr>
        <w:t xml:space="preserve"> «скудные окна».</w:t>
      </w:r>
      <w:r w:rsidR="005E4A74" w:rsidRPr="00884FEF">
        <w:rPr>
          <w:sz w:val="26"/>
          <w:szCs w:val="26"/>
          <w:shd w:val="clear" w:color="auto" w:fill="FFFFFF"/>
        </w:rPr>
        <w:t xml:space="preserve"> </w:t>
      </w:r>
      <w:r w:rsidR="001629D6" w:rsidRPr="00884FEF">
        <w:rPr>
          <w:sz w:val="26"/>
          <w:szCs w:val="26"/>
          <w:shd w:val="clear" w:color="auto" w:fill="FFFFFF"/>
        </w:rPr>
        <w:t>В последующих строфах на</w:t>
      </w:r>
      <w:r w:rsidR="005E4A74" w:rsidRPr="00884FEF">
        <w:rPr>
          <w:sz w:val="26"/>
          <w:szCs w:val="26"/>
          <w:shd w:val="clear" w:color="auto" w:fill="FFFFFF"/>
        </w:rPr>
        <w:t xml:space="preserve">строение поднимается, а в конце даже </w:t>
      </w:r>
      <w:r w:rsidR="00A60254" w:rsidRPr="00884FEF">
        <w:rPr>
          <w:sz w:val="26"/>
          <w:szCs w:val="26"/>
          <w:shd w:val="clear" w:color="auto" w:fill="FFFFFF"/>
        </w:rPr>
        <w:t>торжествует, становится свободолюбив</w:t>
      </w:r>
      <w:r w:rsidR="00856C1E">
        <w:rPr>
          <w:sz w:val="26"/>
          <w:szCs w:val="26"/>
          <w:shd w:val="clear" w:color="auto" w:fill="FFFFFF"/>
        </w:rPr>
        <w:t>ым, на то указывают замечательная строчка (</w:t>
      </w:r>
      <w:r w:rsidR="00A60254" w:rsidRPr="00884FEF">
        <w:rPr>
          <w:sz w:val="26"/>
          <w:szCs w:val="26"/>
          <w:shd w:val="clear" w:color="auto" w:fill="FFFFFF"/>
        </w:rPr>
        <w:t>«</w:t>
      </w:r>
      <w:r w:rsidR="00A60254" w:rsidRPr="00884FEF">
        <w:rPr>
          <w:sz w:val="26"/>
          <w:szCs w:val="26"/>
        </w:rPr>
        <w:t>Благодаренье богу - ты свободен - / В России, в Болдине, в карантине...</w:t>
      </w:r>
      <w:r w:rsidR="00856C1E">
        <w:rPr>
          <w:sz w:val="26"/>
          <w:szCs w:val="26"/>
        </w:rPr>
        <w:t xml:space="preserve">») и </w:t>
      </w:r>
      <w:r w:rsidR="003E7DE0" w:rsidRPr="00884FEF">
        <w:rPr>
          <w:sz w:val="26"/>
          <w:szCs w:val="26"/>
        </w:rPr>
        <w:t xml:space="preserve"> множество восклицательных знаков.</w:t>
      </w:r>
    </w:p>
    <w:p w:rsidR="00856C1E" w:rsidRDefault="00856C1E" w:rsidP="00856C1E">
      <w:pPr>
        <w:pStyle w:val="a3"/>
        <w:shd w:val="clear" w:color="auto" w:fill="FFFFFF"/>
        <w:spacing w:before="0" w:beforeAutospacing="0" w:after="272" w:afterAutospacing="0"/>
        <w:ind w:left="-1134" w:firstLine="1134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Я</w:t>
      </w:r>
      <w:r w:rsidR="00C07D56">
        <w:rPr>
          <w:sz w:val="26"/>
          <w:szCs w:val="26"/>
        </w:rPr>
        <w:t xml:space="preserve"> думаю, что окна и дожди в творчестве Самойлова, да и многих других писателей, символизиру</w:t>
      </w:r>
      <w:r w:rsidR="00BD171B">
        <w:rPr>
          <w:sz w:val="26"/>
          <w:szCs w:val="26"/>
        </w:rPr>
        <w:t>ются с дождливой порой – осенью – любимым временем года Пушкина.</w:t>
      </w:r>
    </w:p>
    <w:p w:rsidR="005B1158" w:rsidRDefault="000A2AB4" w:rsidP="00856C1E">
      <w:pPr>
        <w:pStyle w:val="a3"/>
        <w:shd w:val="clear" w:color="auto" w:fill="FFFFFF"/>
        <w:spacing w:before="0" w:beforeAutospacing="0" w:after="272" w:afterAutospacing="0"/>
        <w:ind w:left="-1134" w:firstLine="1134"/>
        <w:jc w:val="both"/>
        <w:textAlignment w:val="baseline"/>
        <w:rPr>
          <w:sz w:val="26"/>
          <w:szCs w:val="26"/>
        </w:rPr>
      </w:pPr>
      <w:r w:rsidRPr="00C07D56">
        <w:rPr>
          <w:sz w:val="26"/>
          <w:szCs w:val="26"/>
        </w:rPr>
        <w:t xml:space="preserve"> </w:t>
      </w:r>
      <w:r w:rsidR="00BD171B" w:rsidRPr="00BD171B">
        <w:rPr>
          <w:sz w:val="26"/>
          <w:szCs w:val="26"/>
        </w:rPr>
        <w:t xml:space="preserve">Неслучайно для этого стихотворения выбран и способ рифмовки – перекрестный. </w:t>
      </w:r>
      <w:proofErr w:type="gramStart"/>
      <w:r w:rsidR="00BD171B" w:rsidRPr="00BD171B">
        <w:rPr>
          <w:sz w:val="26"/>
          <w:szCs w:val="26"/>
        </w:rPr>
        <w:t>Мне кажется, это самый простой способ из существующих, благодаря котор</w:t>
      </w:r>
      <w:r w:rsidR="005B1158">
        <w:rPr>
          <w:sz w:val="26"/>
          <w:szCs w:val="26"/>
        </w:rPr>
        <w:t>ому поэт Давид Самойлов смог</w:t>
      </w:r>
      <w:r w:rsidR="00BD171B" w:rsidRPr="00BD171B">
        <w:rPr>
          <w:sz w:val="26"/>
          <w:szCs w:val="26"/>
        </w:rPr>
        <w:t xml:space="preserve"> в доступной для нас форме, без излишней вычурности донести до нас главный смысл своего маленького шедевра.</w:t>
      </w:r>
      <w:proofErr w:type="gramEnd"/>
      <w:r w:rsidR="00BD171B" w:rsidRPr="00BD171B">
        <w:rPr>
          <w:sz w:val="26"/>
          <w:szCs w:val="26"/>
        </w:rPr>
        <w:t xml:space="preserve"> Рифмуются здесь последние слова в строках - это конечная рифма (также наиболее распространенная). В стихотворении присутствует и односложная </w:t>
      </w:r>
      <w:r w:rsidR="005B1158">
        <w:rPr>
          <w:sz w:val="26"/>
          <w:szCs w:val="26"/>
        </w:rPr>
        <w:t xml:space="preserve">(мужская): </w:t>
      </w:r>
      <w:proofErr w:type="gramStart"/>
      <w:r w:rsidR="005B1158">
        <w:rPr>
          <w:sz w:val="26"/>
          <w:szCs w:val="26"/>
        </w:rPr>
        <w:t>жди-дожди</w:t>
      </w:r>
      <w:proofErr w:type="gramEnd"/>
      <w:r w:rsidR="00BD171B" w:rsidRPr="00BD171B">
        <w:rPr>
          <w:sz w:val="26"/>
          <w:szCs w:val="26"/>
        </w:rPr>
        <w:t>,</w:t>
      </w:r>
      <w:r w:rsidR="005B1158">
        <w:rPr>
          <w:sz w:val="26"/>
          <w:szCs w:val="26"/>
        </w:rPr>
        <w:t xml:space="preserve"> вздор-укор; </w:t>
      </w:r>
      <w:r w:rsidR="00BD171B" w:rsidRPr="00BD171B">
        <w:rPr>
          <w:sz w:val="26"/>
          <w:szCs w:val="26"/>
        </w:rPr>
        <w:t>и двусложная (жен</w:t>
      </w:r>
      <w:r w:rsidR="005B1158">
        <w:rPr>
          <w:sz w:val="26"/>
          <w:szCs w:val="26"/>
        </w:rPr>
        <w:t>ская) рифма: карантины-картины, воздушны-простодушны.</w:t>
      </w:r>
    </w:p>
    <w:p w:rsidR="005B1158" w:rsidRDefault="00BD171B" w:rsidP="005B1158">
      <w:pPr>
        <w:spacing w:after="0" w:line="240" w:lineRule="auto"/>
        <w:ind w:left="-1134" w:firstLine="1134"/>
        <w:jc w:val="both"/>
        <w:rPr>
          <w:rFonts w:ascii="Times New Roman" w:hAnsi="Times New Roman" w:cs="Times New Roman"/>
          <w:sz w:val="26"/>
          <w:szCs w:val="26"/>
        </w:rPr>
      </w:pPr>
      <w:r w:rsidRPr="00BD171B">
        <w:rPr>
          <w:rFonts w:ascii="Times New Roman" w:hAnsi="Times New Roman" w:cs="Times New Roman"/>
          <w:sz w:val="26"/>
          <w:szCs w:val="26"/>
        </w:rPr>
        <w:t>Ну и, конечно же, анализ любого произведения, будь то лирика или проза, невозможно без выделения различных изобразительно-выразительных средств, которых в данном стихотворении великое множество.</w:t>
      </w:r>
    </w:p>
    <w:p w:rsidR="005B1158" w:rsidRDefault="00BD171B" w:rsidP="005B1158">
      <w:pPr>
        <w:spacing w:after="0" w:line="240" w:lineRule="auto"/>
        <w:ind w:left="-1134" w:firstLine="1134"/>
        <w:jc w:val="both"/>
        <w:rPr>
          <w:rFonts w:ascii="Times New Roman" w:hAnsi="Times New Roman" w:cs="Times New Roman"/>
          <w:sz w:val="26"/>
          <w:szCs w:val="26"/>
        </w:rPr>
      </w:pPr>
      <w:r w:rsidRPr="00BD171B">
        <w:rPr>
          <w:rFonts w:ascii="Times New Roman" w:hAnsi="Times New Roman" w:cs="Times New Roman"/>
          <w:sz w:val="26"/>
          <w:szCs w:val="26"/>
        </w:rPr>
        <w:t>Первым делом хочу отметить присутствие эпитетов - образных определений, которые придают стихотворению «Болдинская осень» особую поэтичность. Перечислю самые запоми</w:t>
      </w:r>
      <w:r w:rsidR="005B1158">
        <w:rPr>
          <w:rFonts w:ascii="Times New Roman" w:hAnsi="Times New Roman" w:cs="Times New Roman"/>
          <w:sz w:val="26"/>
          <w:szCs w:val="26"/>
        </w:rPr>
        <w:t>нающиеся из них: скудных окнах, пространные картины, сны воздушны…</w:t>
      </w:r>
    </w:p>
    <w:p w:rsidR="005B1158" w:rsidRDefault="00BD171B" w:rsidP="005B1158">
      <w:pPr>
        <w:spacing w:after="0" w:line="240" w:lineRule="auto"/>
        <w:ind w:left="-1134" w:firstLine="1134"/>
        <w:jc w:val="both"/>
        <w:rPr>
          <w:rFonts w:ascii="Times New Roman" w:hAnsi="Times New Roman" w:cs="Times New Roman"/>
          <w:sz w:val="26"/>
          <w:szCs w:val="26"/>
        </w:rPr>
      </w:pPr>
      <w:r w:rsidRPr="00BD171B">
        <w:rPr>
          <w:rFonts w:ascii="Times New Roman" w:hAnsi="Times New Roman" w:cs="Times New Roman"/>
          <w:sz w:val="26"/>
          <w:szCs w:val="26"/>
        </w:rPr>
        <w:t>Если вглядеться в строки стихотворения, можно обнаружить почти в каждой из них присутствие метафоры</w:t>
      </w:r>
      <w:r w:rsidR="005B1158">
        <w:rPr>
          <w:rFonts w:ascii="Times New Roman" w:hAnsi="Times New Roman" w:cs="Times New Roman"/>
          <w:sz w:val="26"/>
          <w:szCs w:val="26"/>
        </w:rPr>
        <w:t xml:space="preserve"> и сравнения: </w:t>
      </w:r>
      <w:proofErr w:type="gramStart"/>
      <w:r w:rsidRPr="00BD171B">
        <w:rPr>
          <w:rFonts w:ascii="Times New Roman" w:hAnsi="Times New Roman" w:cs="Times New Roman"/>
          <w:sz w:val="26"/>
          <w:szCs w:val="26"/>
        </w:rPr>
        <w:t>«</w:t>
      </w:r>
      <w:r w:rsidR="005B1158" w:rsidRPr="00C77210">
        <w:rPr>
          <w:rFonts w:ascii="Times New Roman" w:hAnsi="Times New Roman" w:cs="Times New Roman"/>
          <w:sz w:val="28"/>
          <w:szCs w:val="28"/>
        </w:rPr>
        <w:t>И в скудных окнах долгие дожди</w:t>
      </w:r>
      <w:r w:rsidR="005B1158">
        <w:rPr>
          <w:rFonts w:ascii="Times New Roman" w:hAnsi="Times New Roman" w:cs="Times New Roman"/>
          <w:sz w:val="26"/>
          <w:szCs w:val="26"/>
        </w:rPr>
        <w:t>», «перья грызть</w:t>
      </w:r>
      <w:r w:rsidRPr="00BD171B">
        <w:rPr>
          <w:rFonts w:ascii="Times New Roman" w:hAnsi="Times New Roman" w:cs="Times New Roman"/>
          <w:sz w:val="26"/>
          <w:szCs w:val="26"/>
        </w:rPr>
        <w:t xml:space="preserve">», </w:t>
      </w:r>
      <w:r w:rsidR="005B1158" w:rsidRPr="005B1158">
        <w:rPr>
          <w:rFonts w:ascii="Times New Roman" w:hAnsi="Times New Roman" w:cs="Times New Roman"/>
          <w:sz w:val="26"/>
          <w:szCs w:val="26"/>
        </w:rPr>
        <w:t>(«И словно в детстве - бормотанье, вздор»</w:t>
      </w:r>
      <w:r w:rsidR="005B1158">
        <w:rPr>
          <w:rFonts w:ascii="Times New Roman" w:hAnsi="Times New Roman" w:cs="Times New Roman"/>
          <w:sz w:val="26"/>
          <w:szCs w:val="26"/>
        </w:rPr>
        <w:t>… Р</w:t>
      </w:r>
      <w:r w:rsidRPr="00BD171B">
        <w:rPr>
          <w:rFonts w:ascii="Times New Roman" w:hAnsi="Times New Roman" w:cs="Times New Roman"/>
          <w:sz w:val="26"/>
          <w:szCs w:val="26"/>
        </w:rPr>
        <w:t>азве возможно было создать тот запоминающийся образ Бол</w:t>
      </w:r>
      <w:r w:rsidR="005B1158">
        <w:rPr>
          <w:rFonts w:ascii="Times New Roman" w:hAnsi="Times New Roman" w:cs="Times New Roman"/>
          <w:sz w:val="26"/>
          <w:szCs w:val="26"/>
        </w:rPr>
        <w:t>динской осени без этих  средств</w:t>
      </w:r>
      <w:r w:rsidRPr="00BD171B">
        <w:rPr>
          <w:rFonts w:ascii="Times New Roman" w:hAnsi="Times New Roman" w:cs="Times New Roman"/>
          <w:sz w:val="26"/>
          <w:szCs w:val="26"/>
        </w:rPr>
        <w:t xml:space="preserve"> образной вырази</w:t>
      </w:r>
      <w:r w:rsidR="005B1158">
        <w:rPr>
          <w:rFonts w:ascii="Times New Roman" w:hAnsi="Times New Roman" w:cs="Times New Roman"/>
          <w:sz w:val="26"/>
          <w:szCs w:val="26"/>
        </w:rPr>
        <w:t>тельности?</w:t>
      </w:r>
      <w:proofErr w:type="gramEnd"/>
      <w:r w:rsidR="00856C1E" w:rsidRPr="00856C1E">
        <w:rPr>
          <w:rFonts w:ascii="Times New Roman" w:hAnsi="Times New Roman" w:cs="Times New Roman"/>
          <w:sz w:val="26"/>
          <w:szCs w:val="26"/>
        </w:rPr>
        <w:t xml:space="preserve"> </w:t>
      </w:r>
      <w:r w:rsidR="00856C1E">
        <w:rPr>
          <w:rFonts w:ascii="Times New Roman" w:hAnsi="Times New Roman" w:cs="Times New Roman"/>
          <w:sz w:val="26"/>
          <w:szCs w:val="26"/>
        </w:rPr>
        <w:t>Они позволяю</w:t>
      </w:r>
      <w:r w:rsidR="00856C1E" w:rsidRPr="00BD171B">
        <w:rPr>
          <w:rFonts w:ascii="Times New Roman" w:hAnsi="Times New Roman" w:cs="Times New Roman"/>
          <w:sz w:val="26"/>
          <w:szCs w:val="26"/>
        </w:rPr>
        <w:t>т нам заглянуть в особый мир – мир чудес</w:t>
      </w:r>
      <w:r w:rsidR="00856C1E">
        <w:rPr>
          <w:rFonts w:ascii="Times New Roman" w:hAnsi="Times New Roman" w:cs="Times New Roman"/>
          <w:sz w:val="26"/>
          <w:szCs w:val="26"/>
        </w:rPr>
        <w:t xml:space="preserve">, мир </w:t>
      </w:r>
      <w:proofErr w:type="gramStart"/>
      <w:r w:rsidR="00856C1E">
        <w:rPr>
          <w:rFonts w:ascii="Times New Roman" w:hAnsi="Times New Roman" w:cs="Times New Roman"/>
          <w:sz w:val="26"/>
          <w:szCs w:val="26"/>
        </w:rPr>
        <w:t>Пушкинского</w:t>
      </w:r>
      <w:proofErr w:type="gramEnd"/>
      <w:r w:rsidR="00856C1E">
        <w:rPr>
          <w:rFonts w:ascii="Times New Roman" w:hAnsi="Times New Roman" w:cs="Times New Roman"/>
          <w:sz w:val="26"/>
          <w:szCs w:val="26"/>
        </w:rPr>
        <w:t xml:space="preserve"> Болдино.</w:t>
      </w:r>
    </w:p>
    <w:p w:rsidR="00856C1E" w:rsidRDefault="00856C1E" w:rsidP="00856C1E">
      <w:pPr>
        <w:spacing w:after="0" w:line="240" w:lineRule="auto"/>
        <w:ind w:left="-1134" w:firstLine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Олицетворение «Везде холера, всюду карантины», представленное здесь, словно оживляе</w:t>
      </w:r>
      <w:r w:rsidR="00BD171B" w:rsidRPr="00BD171B">
        <w:rPr>
          <w:rFonts w:ascii="Times New Roman" w:hAnsi="Times New Roman" w:cs="Times New Roman"/>
          <w:sz w:val="26"/>
          <w:szCs w:val="26"/>
        </w:rPr>
        <w:t>т нарисованн</w:t>
      </w:r>
      <w:r>
        <w:rPr>
          <w:rFonts w:ascii="Times New Roman" w:hAnsi="Times New Roman" w:cs="Times New Roman"/>
          <w:sz w:val="26"/>
          <w:szCs w:val="26"/>
        </w:rPr>
        <w:t xml:space="preserve">ую нашим воображением картину. </w:t>
      </w:r>
    </w:p>
    <w:p w:rsidR="00856C1E" w:rsidRDefault="00C07D56" w:rsidP="00856C1E">
      <w:pPr>
        <w:spacing w:after="0" w:line="240" w:lineRule="auto"/>
        <w:ind w:left="-1134" w:firstLine="1134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C07D56">
        <w:rPr>
          <w:rFonts w:ascii="Times New Roman" w:hAnsi="Times New Roman" w:cs="Times New Roman"/>
          <w:sz w:val="26"/>
          <w:szCs w:val="26"/>
          <w:shd w:val="clear" w:color="auto" w:fill="FFFFFF"/>
        </w:rPr>
        <w:t>Давид Самойлов был признанным знатоком и хранителем русской литературной традиции.</w:t>
      </w:r>
      <w:r>
        <w:rPr>
          <w:rFonts w:ascii="Times New Roman" w:hAnsi="Times New Roman" w:cs="Times New Roman"/>
          <w:sz w:val="26"/>
          <w:szCs w:val="26"/>
        </w:rPr>
        <w:t xml:space="preserve"> В</w:t>
      </w:r>
      <w:r w:rsidRPr="00C07D56">
        <w:rPr>
          <w:rFonts w:ascii="Times New Roman" w:hAnsi="Times New Roman" w:cs="Times New Roman"/>
          <w:sz w:val="26"/>
          <w:szCs w:val="26"/>
        </w:rPr>
        <w:t>ерность культурным, и конкретно, пушкинским, традициям, означает для него несовместимость с какими-либо «плеядам</w:t>
      </w:r>
      <w:r w:rsidR="00BD171B">
        <w:rPr>
          <w:rFonts w:ascii="Times New Roman" w:hAnsi="Times New Roman" w:cs="Times New Roman"/>
          <w:sz w:val="26"/>
          <w:szCs w:val="26"/>
        </w:rPr>
        <w:t xml:space="preserve">и», группами, или коллективами. В заключение </w:t>
      </w:r>
      <w:r w:rsidRPr="00C07D56">
        <w:rPr>
          <w:rFonts w:ascii="Times New Roman" w:hAnsi="Times New Roman" w:cs="Times New Roman"/>
          <w:sz w:val="26"/>
          <w:szCs w:val="26"/>
        </w:rPr>
        <w:t>хочу сказать, что «Болдинская осень» замечательное произведение, в нем воспева</w:t>
      </w:r>
      <w:r>
        <w:rPr>
          <w:rFonts w:ascii="Times New Roman" w:hAnsi="Times New Roman" w:cs="Times New Roman"/>
          <w:sz w:val="26"/>
          <w:szCs w:val="26"/>
        </w:rPr>
        <w:t>ются темы</w:t>
      </w:r>
      <w:r w:rsidRPr="00C07D5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свободы</w:t>
      </w:r>
      <w:r w:rsidRPr="00C07D56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>любви</w:t>
      </w:r>
      <w:r w:rsidRPr="00C07D56">
        <w:rPr>
          <w:rFonts w:ascii="Times New Roman" w:hAnsi="Times New Roman" w:cs="Times New Roman"/>
          <w:sz w:val="26"/>
          <w:szCs w:val="26"/>
        </w:rPr>
        <w:t xml:space="preserve"> стихотворства,</w:t>
      </w:r>
      <w:r>
        <w:rPr>
          <w:rFonts w:ascii="Times New Roman" w:hAnsi="Times New Roman" w:cs="Times New Roman"/>
          <w:sz w:val="26"/>
          <w:szCs w:val="26"/>
        </w:rPr>
        <w:t xml:space="preserve"> Пушкина и осени</w:t>
      </w:r>
      <w:r w:rsidRPr="00C07D56">
        <w:rPr>
          <w:rFonts w:ascii="Times New Roman" w:hAnsi="Times New Roman" w:cs="Times New Roman"/>
          <w:sz w:val="26"/>
          <w:szCs w:val="26"/>
        </w:rPr>
        <w:t>.</w:t>
      </w:r>
      <w:r w:rsidRPr="00C07D56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</w:p>
    <w:p w:rsidR="00884FEF" w:rsidRPr="00C07D56" w:rsidRDefault="00856C1E" w:rsidP="00856C1E">
      <w:pPr>
        <w:spacing w:after="0" w:line="240" w:lineRule="auto"/>
        <w:ind w:left="-1134" w:firstLine="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Как для Пушкина, так и для Давида Самойлова </w:t>
      </w:r>
      <w:r w:rsidRPr="00856C1E">
        <w:rPr>
          <w:rFonts w:ascii="Times New Roman" w:hAnsi="Times New Roman" w:cs="Times New Roman"/>
          <w:sz w:val="26"/>
          <w:szCs w:val="26"/>
        </w:rPr>
        <w:t xml:space="preserve">есть </w:t>
      </w:r>
      <w:r>
        <w:rPr>
          <w:rFonts w:ascii="Times New Roman" w:hAnsi="Times New Roman" w:cs="Times New Roman"/>
          <w:sz w:val="26"/>
          <w:szCs w:val="26"/>
        </w:rPr>
        <w:t>только одно божество – свобода, которой</w:t>
      </w:r>
      <w:r w:rsidRPr="00856C1E">
        <w:rPr>
          <w:rFonts w:ascii="Times New Roman" w:hAnsi="Times New Roman" w:cs="Times New Roman"/>
          <w:sz w:val="26"/>
          <w:szCs w:val="26"/>
        </w:rPr>
        <w:t xml:space="preserve"> так не хватает во все времена и при любых режимах. В стихотворении «Болдинская осень» Самойлов выразит эту мысль афористически: «Благодаренье богу – ты свободен! – / В России, в Болдине, в карантине…» </w:t>
      </w:r>
    </w:p>
    <w:p w:rsidR="00856C1E" w:rsidRDefault="00856C1E" w:rsidP="00856C1E">
      <w:pPr>
        <w:spacing w:after="0" w:line="240" w:lineRule="auto"/>
        <w:ind w:left="-1134" w:firstLine="1134"/>
        <w:jc w:val="both"/>
        <w:rPr>
          <w:rFonts w:ascii="Times New Roman" w:hAnsi="Times New Roman" w:cs="Times New Roman"/>
          <w:sz w:val="26"/>
          <w:szCs w:val="26"/>
        </w:rPr>
      </w:pPr>
      <w:r w:rsidRPr="00BD171B">
        <w:rPr>
          <w:rFonts w:ascii="Times New Roman" w:hAnsi="Times New Roman" w:cs="Times New Roman"/>
          <w:sz w:val="26"/>
          <w:szCs w:val="26"/>
        </w:rPr>
        <w:t>В конечном итоге, сплав всех перечисленных средств образной выразительности создает ту непередаваемую атмосферу, которая очаровывает читателя и оставляет после прочтения легкое чувство восторга. К этому стихотворению хочется возвращаться и возвращаться. Оно не только покоряет своим художественным совершенством, но и заряжает творческой энергетикой, её нам передает лирический герой, охваченный восторгом от соприкосновения с местом, где жил и творил Великий Поэт.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E16171" w:rsidRDefault="00E16171" w:rsidP="00A60254">
      <w:pPr>
        <w:spacing w:after="0" w:line="240" w:lineRule="auto"/>
        <w:ind w:left="-1134"/>
        <w:rPr>
          <w:rFonts w:ascii="Times New Roman" w:hAnsi="Times New Roman" w:cs="Times New Roman"/>
          <w:sz w:val="26"/>
          <w:szCs w:val="26"/>
        </w:rPr>
      </w:pPr>
    </w:p>
    <w:p w:rsidR="006702E0" w:rsidRPr="006702E0" w:rsidRDefault="006702E0" w:rsidP="006702E0">
      <w:pPr>
        <w:ind w:left="-1134" w:right="-28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702E0">
        <w:rPr>
          <w:rFonts w:ascii="Times New Roman" w:hAnsi="Times New Roman" w:cs="Times New Roman"/>
          <w:b/>
          <w:sz w:val="26"/>
          <w:szCs w:val="26"/>
        </w:rPr>
        <w:t>2. Творческое задание</w:t>
      </w:r>
    </w:p>
    <w:p w:rsidR="006E6D43" w:rsidRDefault="006702E0" w:rsidP="006E6D43">
      <w:pPr>
        <w:pStyle w:val="HTML"/>
        <w:ind w:left="-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1) </w:t>
      </w:r>
      <w:r w:rsidR="006E6D43" w:rsidRPr="006E6D43">
        <w:rPr>
          <w:rFonts w:ascii="Times New Roman" w:hAnsi="Times New Roman" w:cs="Times New Roman"/>
          <w:sz w:val="26"/>
          <w:szCs w:val="26"/>
        </w:rPr>
        <w:t>В Переделкине на могиле Бориса П</w:t>
      </w:r>
      <w:r w:rsidR="006E6D43">
        <w:rPr>
          <w:rFonts w:ascii="Times New Roman" w:hAnsi="Times New Roman" w:cs="Times New Roman"/>
          <w:sz w:val="26"/>
          <w:szCs w:val="26"/>
        </w:rPr>
        <w:t xml:space="preserve">астернака стоит высокий светлый </w:t>
      </w:r>
      <w:r w:rsidR="006E6D43" w:rsidRPr="006E6D43">
        <w:rPr>
          <w:rFonts w:ascii="Times New Roman" w:hAnsi="Times New Roman" w:cs="Times New Roman"/>
          <w:sz w:val="26"/>
          <w:szCs w:val="26"/>
        </w:rPr>
        <w:t>камень с его профилем, выбитым в ве</w:t>
      </w:r>
      <w:r w:rsidR="006E6D43">
        <w:rPr>
          <w:rFonts w:ascii="Times New Roman" w:hAnsi="Times New Roman" w:cs="Times New Roman"/>
          <w:sz w:val="26"/>
          <w:szCs w:val="26"/>
        </w:rPr>
        <w:t>рхней, расширенной части камня.</w:t>
      </w:r>
      <w:r w:rsidR="006E6D43" w:rsidRPr="006E6D43">
        <w:rPr>
          <w:rFonts w:ascii="Times New Roman" w:hAnsi="Times New Roman" w:cs="Times New Roman"/>
          <w:sz w:val="26"/>
          <w:szCs w:val="26"/>
        </w:rPr>
        <w:t xml:space="preserve"> Напротив него - лавочка. Сюда приходя</w:t>
      </w:r>
      <w:r w:rsidR="006E6D43">
        <w:rPr>
          <w:rFonts w:ascii="Times New Roman" w:hAnsi="Times New Roman" w:cs="Times New Roman"/>
          <w:sz w:val="26"/>
          <w:szCs w:val="26"/>
        </w:rPr>
        <w:t xml:space="preserve">т почитатели поэта. Есть ли ещё </w:t>
      </w:r>
      <w:r w:rsidR="006E6D43" w:rsidRPr="006E6D43">
        <w:rPr>
          <w:rFonts w:ascii="Times New Roman" w:hAnsi="Times New Roman" w:cs="Times New Roman"/>
          <w:sz w:val="26"/>
          <w:szCs w:val="26"/>
        </w:rPr>
        <w:t>где-нибудь памятники Пастернаку, я н</w:t>
      </w:r>
      <w:r w:rsidR="006E6D43">
        <w:rPr>
          <w:rFonts w:ascii="Times New Roman" w:hAnsi="Times New Roman" w:cs="Times New Roman"/>
          <w:sz w:val="26"/>
          <w:szCs w:val="26"/>
        </w:rPr>
        <w:t xml:space="preserve">е знаю, но поэтический памятник </w:t>
      </w:r>
      <w:r w:rsidR="006E6D43" w:rsidRPr="006E6D43">
        <w:rPr>
          <w:rFonts w:ascii="Times New Roman" w:hAnsi="Times New Roman" w:cs="Times New Roman"/>
          <w:sz w:val="26"/>
          <w:szCs w:val="26"/>
        </w:rPr>
        <w:t xml:space="preserve"> есть. Я имею в виду с</w:t>
      </w:r>
      <w:r w:rsidR="006E6D43">
        <w:rPr>
          <w:rFonts w:ascii="Times New Roman" w:hAnsi="Times New Roman" w:cs="Times New Roman"/>
          <w:sz w:val="26"/>
          <w:szCs w:val="26"/>
        </w:rPr>
        <w:t xml:space="preserve">тихотворение Александра Галича «Памяти </w:t>
      </w:r>
      <w:proofErr w:type="spellStart"/>
      <w:r w:rsidR="006E6D43">
        <w:rPr>
          <w:rFonts w:ascii="Times New Roman" w:hAnsi="Times New Roman" w:cs="Times New Roman"/>
          <w:sz w:val="26"/>
          <w:szCs w:val="26"/>
        </w:rPr>
        <w:t>Б.Л.Пастернака</w:t>
      </w:r>
      <w:proofErr w:type="spellEnd"/>
      <w:r w:rsidR="006E6D43">
        <w:rPr>
          <w:rFonts w:ascii="Times New Roman" w:hAnsi="Times New Roman" w:cs="Times New Roman"/>
          <w:sz w:val="26"/>
          <w:szCs w:val="26"/>
        </w:rPr>
        <w:t>»</w:t>
      </w:r>
      <w:r w:rsidR="006E6D43" w:rsidRPr="006E6D43">
        <w:rPr>
          <w:rFonts w:ascii="Times New Roman" w:hAnsi="Times New Roman" w:cs="Times New Roman"/>
          <w:sz w:val="26"/>
          <w:szCs w:val="26"/>
        </w:rPr>
        <w:t>. Ключевые строчки пр</w:t>
      </w:r>
      <w:r w:rsidR="006E6D43">
        <w:rPr>
          <w:rFonts w:ascii="Times New Roman" w:hAnsi="Times New Roman" w:cs="Times New Roman"/>
          <w:sz w:val="26"/>
          <w:szCs w:val="26"/>
        </w:rPr>
        <w:t xml:space="preserve">ишли автору 4 декабря 1966 года </w:t>
      </w:r>
      <w:r w:rsidR="006E6D43" w:rsidRPr="006E6D43">
        <w:rPr>
          <w:rFonts w:ascii="Times New Roman" w:hAnsi="Times New Roman" w:cs="Times New Roman"/>
          <w:sz w:val="26"/>
          <w:szCs w:val="26"/>
        </w:rPr>
        <w:t>как раз в Переделкине, на загородной платформе, в ожидании  электрички.</w:t>
      </w:r>
    </w:p>
    <w:p w:rsidR="00D21B96" w:rsidRDefault="006E6D43" w:rsidP="00D21B96">
      <w:pPr>
        <w:pStyle w:val="HTML"/>
        <w:ind w:left="-113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6702E0">
        <w:rPr>
          <w:rFonts w:ascii="Times New Roman" w:hAnsi="Times New Roman" w:cs="Times New Roman"/>
          <w:sz w:val="26"/>
          <w:szCs w:val="26"/>
        </w:rPr>
        <w:t>С</w:t>
      </w:r>
      <w:r w:rsidR="006702E0">
        <w:rPr>
          <w:rFonts w:ascii="Times New Roman" w:hAnsi="Times New Roman" w:cs="Times New Roman"/>
          <w:sz w:val="26"/>
          <w:szCs w:val="26"/>
        </w:rPr>
        <w:t xml:space="preserve">тихотворение </w:t>
      </w:r>
      <w:r w:rsidR="006702E0">
        <w:rPr>
          <w:rFonts w:ascii="Times New Roman" w:hAnsi="Times New Roman" w:cs="Times New Roman"/>
          <w:sz w:val="26"/>
          <w:szCs w:val="26"/>
        </w:rPr>
        <w:t>Александра Галича «Памяти Б.Л. Пастернака» является первым</w:t>
      </w:r>
      <w:r w:rsidR="006702E0">
        <w:rPr>
          <w:rFonts w:ascii="Times New Roman" w:hAnsi="Times New Roman" w:cs="Times New Roman"/>
          <w:sz w:val="26"/>
          <w:szCs w:val="26"/>
        </w:rPr>
        <w:t xml:space="preserve"> в цикле</w:t>
      </w:r>
      <w:r>
        <w:rPr>
          <w:rFonts w:ascii="Times New Roman" w:hAnsi="Times New Roman" w:cs="Times New Roman"/>
          <w:sz w:val="26"/>
          <w:szCs w:val="26"/>
        </w:rPr>
        <w:t xml:space="preserve"> «Литераторские мостки». </w:t>
      </w:r>
      <w:r w:rsidR="008A06B5">
        <w:rPr>
          <w:rFonts w:ascii="Times New Roman" w:hAnsi="Times New Roman" w:cs="Times New Roman"/>
          <w:sz w:val="26"/>
          <w:szCs w:val="26"/>
        </w:rPr>
        <w:t xml:space="preserve">Здесь вся наша прошлая жизнь, включая ГУЛАГ («Сучан»), самоубийство Марины Цветаевой («Елабуга») и история травли Пастернака, когда коллеги-писатели казнили его «как поленом по лицу – голосованьем», а Галич отхлестал их поэтическими строками своей песни-памятника. </w:t>
      </w:r>
      <w:r>
        <w:rPr>
          <w:rFonts w:ascii="Times New Roman" w:hAnsi="Times New Roman" w:cs="Times New Roman"/>
          <w:sz w:val="26"/>
          <w:szCs w:val="26"/>
        </w:rPr>
        <w:t xml:space="preserve">Хочется отметить на то, что в стихотворении есть слова, выражения, поэтические строчки, названия географических объектов, не прокомментировать которых невозможно. </w:t>
      </w:r>
    </w:p>
    <w:p w:rsidR="006E6D43" w:rsidRDefault="00D21B96" w:rsidP="00D21B96">
      <w:pPr>
        <w:pStyle w:val="HTML"/>
        <w:ind w:left="-1134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proofErr w:type="gramStart"/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>Шопе́н</w:t>
      </w:r>
      <w:proofErr w:type="spellEnd"/>
      <w:proofErr w:type="gramEnd"/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proofErr w:type="spellStart"/>
      <w:r w:rsidR="006E6D43" w:rsidRPr="00D21B96">
        <w:rPr>
          <w:rFonts w:ascii="Times New Roman" w:hAnsi="Times New Roman" w:cs="Times New Roman"/>
          <w:i/>
          <w:sz w:val="26"/>
          <w:szCs w:val="26"/>
          <w:u w:val="single"/>
        </w:rPr>
        <w:t>Фредери́к</w:t>
      </w:r>
      <w:proofErr w:type="spellEnd"/>
      <w:r w:rsidR="006E6D43" w:rsidRPr="00D21B96">
        <w:rPr>
          <w:rFonts w:ascii="Times New Roman" w:hAnsi="Times New Roman" w:cs="Times New Roman"/>
          <w:i/>
          <w:sz w:val="26"/>
          <w:szCs w:val="26"/>
          <w:u w:val="single"/>
        </w:rPr>
        <w:t xml:space="preserve"> Франсуа́</w:t>
      </w:r>
      <w:r w:rsidR="006E6D4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(</w:t>
      </w:r>
      <w:r w:rsidR="006E6D43" w:rsidRPr="006E6D43">
        <w:rPr>
          <w:rFonts w:ascii="Times New Roman" w:hAnsi="Times New Roman" w:cs="Times New Roman"/>
          <w:sz w:val="26"/>
          <w:szCs w:val="26"/>
        </w:rPr>
        <w:t xml:space="preserve">1 марта[6][7] (по другим данным,22 февраля[8]) 1810, деревня </w:t>
      </w:r>
      <w:proofErr w:type="spellStart"/>
      <w:r w:rsidR="006E6D43" w:rsidRPr="006E6D43">
        <w:rPr>
          <w:rFonts w:ascii="Times New Roman" w:hAnsi="Times New Roman" w:cs="Times New Roman"/>
          <w:sz w:val="26"/>
          <w:szCs w:val="26"/>
        </w:rPr>
        <w:t>Желязова</w:t>
      </w:r>
      <w:proofErr w:type="spellEnd"/>
      <w:r w:rsidR="006E6D43" w:rsidRPr="006E6D43">
        <w:rPr>
          <w:rFonts w:ascii="Times New Roman" w:hAnsi="Times New Roman" w:cs="Times New Roman"/>
          <w:sz w:val="26"/>
          <w:szCs w:val="26"/>
        </w:rPr>
        <w:t>-Воля, близ Варшавы — 17 октября 1849, Париж) — польский композитор и пианист-виртуоз, педагог.</w:t>
      </w:r>
    </w:p>
    <w:p w:rsidR="006E6D43" w:rsidRDefault="006E6D43" w:rsidP="006E6D43">
      <w:pPr>
        <w:pStyle w:val="HTML"/>
        <w:ind w:left="-1134"/>
        <w:jc w:val="both"/>
        <w:rPr>
          <w:rFonts w:ascii="Times New Roman" w:hAnsi="Times New Roman" w:cs="Times New Roman"/>
          <w:sz w:val="26"/>
          <w:szCs w:val="26"/>
        </w:rPr>
      </w:pPr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 xml:space="preserve">Литфонд </w:t>
      </w:r>
      <w:r>
        <w:rPr>
          <w:rFonts w:ascii="Times New Roman" w:hAnsi="Times New Roman" w:cs="Times New Roman"/>
          <w:sz w:val="26"/>
          <w:szCs w:val="26"/>
        </w:rPr>
        <w:t xml:space="preserve">– </w:t>
      </w:r>
      <w:r w:rsidR="00D21B96" w:rsidRPr="00D21B96">
        <w:rPr>
          <w:rFonts w:ascii="Times New Roman" w:hAnsi="Times New Roman" w:cs="Times New Roman"/>
          <w:sz w:val="26"/>
          <w:szCs w:val="26"/>
        </w:rPr>
        <w:t>организация, учреждённая в 1859 году в Петербурге. Литературный фонд (Литфонд) в СССР — государственная система культивирования «инженеров человеческих</w:t>
      </w:r>
      <w:r w:rsidR="00D21B96">
        <w:rPr>
          <w:rFonts w:ascii="Times New Roman" w:hAnsi="Times New Roman" w:cs="Times New Roman"/>
          <w:sz w:val="26"/>
          <w:szCs w:val="26"/>
        </w:rPr>
        <w:t xml:space="preserve"> душ».</w:t>
      </w:r>
    </w:p>
    <w:p w:rsidR="006E6D43" w:rsidRDefault="00D21B96" w:rsidP="006E6D43">
      <w:pPr>
        <w:pStyle w:val="HTML"/>
        <w:ind w:left="-1134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i/>
          <w:sz w:val="26"/>
          <w:szCs w:val="26"/>
          <w:u w:val="single"/>
        </w:rPr>
        <w:t>Ела́буга</w:t>
      </w:r>
      <w:proofErr w:type="spellEnd"/>
      <w:r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r w:rsidRPr="00D21B96">
        <w:rPr>
          <w:rFonts w:ascii="Times New Roman" w:hAnsi="Times New Roman" w:cs="Times New Roman"/>
          <w:sz w:val="26"/>
          <w:szCs w:val="26"/>
        </w:rPr>
        <w:t xml:space="preserve"> — город (с 1780) в России, административный центр </w:t>
      </w:r>
      <w:proofErr w:type="spellStart"/>
      <w:r w:rsidRPr="00D21B96">
        <w:rPr>
          <w:rFonts w:ascii="Times New Roman" w:hAnsi="Times New Roman" w:cs="Times New Roman"/>
          <w:sz w:val="26"/>
          <w:szCs w:val="26"/>
        </w:rPr>
        <w:t>Елабужского</w:t>
      </w:r>
      <w:proofErr w:type="spellEnd"/>
      <w:r w:rsidRPr="00D21B96">
        <w:rPr>
          <w:rFonts w:ascii="Times New Roman" w:hAnsi="Times New Roman" w:cs="Times New Roman"/>
          <w:sz w:val="26"/>
          <w:szCs w:val="26"/>
        </w:rPr>
        <w:t xml:space="preserve"> муниципального района Татарстана, часть полицентрической Нижне-Камской (</w:t>
      </w:r>
      <w:proofErr w:type="spellStart"/>
      <w:r w:rsidRPr="00D21B96">
        <w:rPr>
          <w:rFonts w:ascii="Times New Roman" w:hAnsi="Times New Roman" w:cs="Times New Roman"/>
          <w:sz w:val="26"/>
          <w:szCs w:val="26"/>
        </w:rPr>
        <w:t>Набережночелнинской</w:t>
      </w:r>
      <w:proofErr w:type="spellEnd"/>
      <w:r w:rsidRPr="00D21B96">
        <w:rPr>
          <w:rFonts w:ascii="Times New Roman" w:hAnsi="Times New Roman" w:cs="Times New Roman"/>
          <w:sz w:val="26"/>
          <w:szCs w:val="26"/>
        </w:rPr>
        <w:t xml:space="preserve">) агломерации и Нижне-Камского территориально-производственного комплекса-узла (ТПК). </w:t>
      </w:r>
      <w:r w:rsidR="006E6D4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М</w:t>
      </w:r>
      <w:r w:rsidRPr="00D21B96">
        <w:rPr>
          <w:rFonts w:ascii="Times New Roman" w:hAnsi="Times New Roman" w:cs="Times New Roman"/>
          <w:sz w:val="26"/>
          <w:szCs w:val="26"/>
        </w:rPr>
        <w:t xml:space="preserve">есто самоубийства </w:t>
      </w:r>
      <w:r>
        <w:rPr>
          <w:rFonts w:ascii="Times New Roman" w:hAnsi="Times New Roman" w:cs="Times New Roman"/>
          <w:sz w:val="26"/>
          <w:szCs w:val="26"/>
        </w:rPr>
        <w:t xml:space="preserve">Марины </w:t>
      </w:r>
      <w:r w:rsidRPr="00D21B96">
        <w:rPr>
          <w:rFonts w:ascii="Times New Roman" w:hAnsi="Times New Roman" w:cs="Times New Roman"/>
          <w:sz w:val="26"/>
          <w:szCs w:val="26"/>
        </w:rPr>
        <w:t>Цветаевой.</w:t>
      </w:r>
    </w:p>
    <w:p w:rsidR="00D21B96" w:rsidRDefault="006E6D43" w:rsidP="006E6D43">
      <w:pPr>
        <w:pStyle w:val="HTML"/>
        <w:ind w:left="-1134"/>
        <w:jc w:val="both"/>
        <w:rPr>
          <w:rFonts w:ascii="Times New Roman" w:hAnsi="Times New Roman" w:cs="Times New Roman"/>
          <w:sz w:val="26"/>
          <w:szCs w:val="26"/>
        </w:rPr>
      </w:pPr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 xml:space="preserve">Сучан </w:t>
      </w:r>
      <w:r>
        <w:rPr>
          <w:rFonts w:ascii="Times New Roman" w:hAnsi="Times New Roman" w:cs="Times New Roman"/>
          <w:sz w:val="26"/>
          <w:szCs w:val="26"/>
        </w:rPr>
        <w:t>–</w:t>
      </w:r>
      <w:r w:rsidR="00D21B96">
        <w:rPr>
          <w:rFonts w:ascii="Times New Roman" w:hAnsi="Times New Roman" w:cs="Times New Roman"/>
          <w:sz w:val="26"/>
          <w:szCs w:val="26"/>
        </w:rPr>
        <w:t xml:space="preserve"> городок, который</w:t>
      </w:r>
      <w:r w:rsidR="00D21B96" w:rsidRPr="00D21B96">
        <w:rPr>
          <w:rFonts w:ascii="Times New Roman" w:hAnsi="Times New Roman" w:cs="Times New Roman"/>
          <w:sz w:val="26"/>
          <w:szCs w:val="26"/>
        </w:rPr>
        <w:t xml:space="preserve"> возник вокруг рудника, расположенного на дальневосточной реке Сучан. В 1930-е годы он был переименован </w:t>
      </w:r>
      <w:proofErr w:type="gramStart"/>
      <w:r w:rsidR="00D21B96" w:rsidRPr="00D21B96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="00D21B96" w:rsidRPr="00D21B96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D21B96" w:rsidRPr="00D21B96">
        <w:rPr>
          <w:rFonts w:ascii="Times New Roman" w:hAnsi="Times New Roman" w:cs="Times New Roman"/>
          <w:sz w:val="26"/>
          <w:szCs w:val="26"/>
        </w:rPr>
        <w:t>Гамарник</w:t>
      </w:r>
      <w:proofErr w:type="gramEnd"/>
      <w:r w:rsidR="00D21B96" w:rsidRPr="00D21B96">
        <w:rPr>
          <w:rFonts w:ascii="Times New Roman" w:hAnsi="Times New Roman" w:cs="Times New Roman"/>
          <w:sz w:val="26"/>
          <w:szCs w:val="26"/>
        </w:rPr>
        <w:t xml:space="preserve"> (по имени героя Гражданской войны Яна Гамарника), но после того, как герой был репрессирован, вернулось прежнее название. После событий на острове </w:t>
      </w:r>
      <w:proofErr w:type="spellStart"/>
      <w:r w:rsidR="00D21B96" w:rsidRPr="00D21B96">
        <w:rPr>
          <w:rFonts w:ascii="Times New Roman" w:hAnsi="Times New Roman" w:cs="Times New Roman"/>
          <w:sz w:val="26"/>
          <w:szCs w:val="26"/>
        </w:rPr>
        <w:t>Даманском</w:t>
      </w:r>
      <w:proofErr w:type="spellEnd"/>
      <w:r w:rsidR="00D21B96" w:rsidRPr="00D21B96">
        <w:rPr>
          <w:rFonts w:ascii="Times New Roman" w:hAnsi="Times New Roman" w:cs="Times New Roman"/>
          <w:sz w:val="26"/>
          <w:szCs w:val="26"/>
        </w:rPr>
        <w:t xml:space="preserve"> в 1972 году город был переименован в </w:t>
      </w:r>
      <w:proofErr w:type="spellStart"/>
      <w:r w:rsidR="00D21B96" w:rsidRPr="00D21B96">
        <w:rPr>
          <w:rFonts w:ascii="Times New Roman" w:hAnsi="Times New Roman" w:cs="Times New Roman"/>
          <w:sz w:val="26"/>
          <w:szCs w:val="26"/>
        </w:rPr>
        <w:t>Партизанск</w:t>
      </w:r>
      <w:proofErr w:type="spellEnd"/>
      <w:r w:rsidR="00D21B96" w:rsidRPr="00D21B96">
        <w:rPr>
          <w:rFonts w:ascii="Times New Roman" w:hAnsi="Times New Roman" w:cs="Times New Roman"/>
          <w:sz w:val="26"/>
          <w:szCs w:val="26"/>
        </w:rPr>
        <w:t xml:space="preserve">. Именно здесь, неподалеку от Владивостока, в лагере, который тоже назывался Сучан, в 1938 году погиб сошедший с ума Осип Мандельштам. </w:t>
      </w:r>
    </w:p>
    <w:p w:rsidR="00D21B96" w:rsidRDefault="00D21B96" w:rsidP="00D21B96">
      <w:pPr>
        <w:pStyle w:val="HTML"/>
        <w:ind w:left="-1134"/>
        <w:jc w:val="both"/>
        <w:rPr>
          <w:rFonts w:ascii="Times New Roman" w:hAnsi="Times New Roman" w:cs="Times New Roman"/>
          <w:sz w:val="26"/>
          <w:szCs w:val="26"/>
        </w:rPr>
      </w:pPr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>«Мы не забудем этот смех и эту скуку, мы поименно вспомним всех, кто поднял руку...»</w:t>
      </w:r>
      <w:r>
        <w:rPr>
          <w:rFonts w:ascii="Times New Roman" w:hAnsi="Times New Roman" w:cs="Times New Roman"/>
          <w:sz w:val="26"/>
          <w:szCs w:val="26"/>
        </w:rPr>
        <w:t xml:space="preserve"> -  в </w:t>
      </w:r>
      <w:r w:rsidRPr="00D21B96">
        <w:rPr>
          <w:rFonts w:ascii="Times New Roman" w:hAnsi="Times New Roman" w:cs="Times New Roman"/>
          <w:sz w:val="26"/>
          <w:szCs w:val="26"/>
        </w:rPr>
        <w:t xml:space="preserve">песне Галича описание процедуры исключения Бориса Леонидовича Пастернака из Союза писателей, завершается </w:t>
      </w:r>
      <w:r>
        <w:rPr>
          <w:rFonts w:ascii="Times New Roman" w:hAnsi="Times New Roman" w:cs="Times New Roman"/>
          <w:sz w:val="26"/>
          <w:szCs w:val="26"/>
        </w:rPr>
        <w:t>такими строчками.</w:t>
      </w:r>
    </w:p>
    <w:p w:rsidR="008A06B5" w:rsidRDefault="00D21B96" w:rsidP="00D21B96">
      <w:pPr>
        <w:pStyle w:val="HTML"/>
        <w:ind w:left="-1134"/>
        <w:jc w:val="both"/>
        <w:rPr>
          <w:rFonts w:ascii="Times New Roman" w:hAnsi="Times New Roman" w:cs="Times New Roman"/>
          <w:sz w:val="26"/>
          <w:szCs w:val="26"/>
        </w:rPr>
      </w:pPr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>«</w:t>
      </w:r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>Мело, мело по всей земле</w:t>
      </w:r>
      <w:proofErr w:type="gramStart"/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 xml:space="preserve"> / </w:t>
      </w:r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>В</w:t>
      </w:r>
      <w:proofErr w:type="gramEnd"/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>о все пределы.</w:t>
      </w:r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 xml:space="preserve">/ </w:t>
      </w:r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>Свеча горела на столе,</w:t>
      </w:r>
      <w:r w:rsidRPr="00D21B96">
        <w:rPr>
          <w:rFonts w:ascii="Times New Roman" w:hAnsi="Times New Roman" w:cs="Times New Roman"/>
          <w:i/>
          <w:sz w:val="26"/>
          <w:szCs w:val="26"/>
          <w:u w:val="single"/>
        </w:rPr>
        <w:t>/ Свеча горела»</w:t>
      </w:r>
      <w:r>
        <w:rPr>
          <w:rFonts w:ascii="Times New Roman" w:hAnsi="Times New Roman" w:cs="Times New Roman"/>
          <w:sz w:val="26"/>
          <w:szCs w:val="26"/>
        </w:rPr>
        <w:t xml:space="preserve"> - </w:t>
      </w:r>
      <w:r w:rsidR="006702E0">
        <w:rPr>
          <w:rFonts w:ascii="Times New Roman" w:hAnsi="Times New Roman" w:cs="Times New Roman"/>
          <w:sz w:val="26"/>
          <w:szCs w:val="26"/>
        </w:rPr>
        <w:t xml:space="preserve">это </w:t>
      </w:r>
      <w:r>
        <w:rPr>
          <w:rFonts w:ascii="Times New Roman" w:hAnsi="Times New Roman" w:cs="Times New Roman"/>
          <w:sz w:val="26"/>
          <w:szCs w:val="26"/>
        </w:rPr>
        <w:t xml:space="preserve">строчки из стихотворения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БПастернака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6702E0">
        <w:rPr>
          <w:rFonts w:ascii="Times New Roman" w:hAnsi="Times New Roman" w:cs="Times New Roman"/>
          <w:sz w:val="26"/>
          <w:szCs w:val="26"/>
        </w:rPr>
        <w:t>«Зимняя ночь» (бытуют ещё такие его названия «Мело, мело по всей земле...», «</w:t>
      </w:r>
      <w:r w:rsidR="006E6D43">
        <w:rPr>
          <w:rFonts w:ascii="Times New Roman" w:hAnsi="Times New Roman" w:cs="Times New Roman"/>
          <w:sz w:val="26"/>
          <w:szCs w:val="26"/>
        </w:rPr>
        <w:t>Свеча горела на столе...», или просто «Свеча»</w:t>
      </w:r>
      <w:r w:rsidR="008A06B5">
        <w:rPr>
          <w:rFonts w:ascii="Times New Roman" w:hAnsi="Times New Roman" w:cs="Times New Roman"/>
          <w:sz w:val="26"/>
          <w:szCs w:val="26"/>
        </w:rPr>
        <w:t>).</w:t>
      </w:r>
    </w:p>
    <w:p w:rsidR="006E6D43" w:rsidRDefault="006E6D43" w:rsidP="00D21B96">
      <w:pPr>
        <w:pStyle w:val="HTML"/>
        <w:ind w:left="-1134"/>
        <w:jc w:val="both"/>
        <w:rPr>
          <w:rFonts w:ascii="Times New Roman" w:hAnsi="Times New Roman" w:cs="Times New Roman"/>
          <w:sz w:val="26"/>
          <w:szCs w:val="26"/>
        </w:rPr>
      </w:pPr>
      <w:r w:rsidRPr="008A06B5">
        <w:rPr>
          <w:rFonts w:ascii="Times New Roman" w:hAnsi="Times New Roman" w:cs="Times New Roman"/>
          <w:i/>
          <w:sz w:val="26"/>
          <w:szCs w:val="26"/>
          <w:u w:val="single"/>
        </w:rPr>
        <w:t>«</w:t>
      </w:r>
      <w:r w:rsidR="006702E0" w:rsidRPr="008A06B5">
        <w:rPr>
          <w:rFonts w:ascii="Times New Roman" w:hAnsi="Times New Roman" w:cs="Times New Roman"/>
          <w:i/>
          <w:sz w:val="26"/>
          <w:szCs w:val="26"/>
          <w:u w:val="single"/>
        </w:rPr>
        <w:t>Гул</w:t>
      </w:r>
      <w:r w:rsidRPr="008A06B5">
        <w:rPr>
          <w:rFonts w:ascii="Times New Roman" w:hAnsi="Times New Roman" w:cs="Times New Roman"/>
          <w:i/>
          <w:sz w:val="26"/>
          <w:szCs w:val="26"/>
          <w:u w:val="single"/>
        </w:rPr>
        <w:t xml:space="preserve"> затих. Я вышел на подмостки...»</w:t>
      </w:r>
      <w:r w:rsidR="008A06B5">
        <w:rPr>
          <w:rFonts w:ascii="Times New Roman" w:hAnsi="Times New Roman" w:cs="Times New Roman"/>
          <w:sz w:val="26"/>
          <w:szCs w:val="26"/>
        </w:rPr>
        <w:t xml:space="preserve"> - отрывок из стихотворения </w:t>
      </w:r>
      <w:proofErr w:type="spellStart"/>
      <w:r w:rsidR="008A06B5">
        <w:rPr>
          <w:rFonts w:ascii="Times New Roman" w:hAnsi="Times New Roman" w:cs="Times New Roman"/>
          <w:sz w:val="26"/>
          <w:szCs w:val="26"/>
        </w:rPr>
        <w:t>Б.Пастернака</w:t>
      </w:r>
      <w:proofErr w:type="spellEnd"/>
      <w:r w:rsidR="008A06B5">
        <w:rPr>
          <w:rFonts w:ascii="Times New Roman" w:hAnsi="Times New Roman" w:cs="Times New Roman"/>
          <w:sz w:val="26"/>
          <w:szCs w:val="26"/>
        </w:rPr>
        <w:t xml:space="preserve"> «Гамлет».</w:t>
      </w:r>
      <w:r w:rsidR="006702E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E6D43" w:rsidRDefault="006E6D43" w:rsidP="006702E0">
      <w:pPr>
        <w:pStyle w:val="HTML"/>
        <w:ind w:left="-1134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="006702E0">
        <w:rPr>
          <w:rFonts w:ascii="Times New Roman" w:hAnsi="Times New Roman" w:cs="Times New Roman"/>
          <w:sz w:val="26"/>
          <w:szCs w:val="26"/>
        </w:rPr>
        <w:t xml:space="preserve">Могу также указать, что в Переделкино Пастернак прожил последние годы своей жизни, здесь же он и похоронен. Подробнее вы можете узнать на сайтах: </w:t>
      </w:r>
      <w:hyperlink r:id="rId7" w:history="1">
        <w:r w:rsidR="006702E0">
          <w:rPr>
            <w:rStyle w:val="a6"/>
            <w:rFonts w:ascii="Times New Roman" w:hAnsi="Times New Roman" w:cs="Times New Roman"/>
            <w:sz w:val="26"/>
            <w:szCs w:val="26"/>
          </w:rPr>
          <w:t>http://ouc.ru/pasternak/a-a-galuch-pamyati-pasternaka.html</w:t>
        </w:r>
      </w:hyperlink>
      <w:r w:rsidR="006702E0">
        <w:rPr>
          <w:rFonts w:ascii="Times New Roman" w:hAnsi="Times New Roman" w:cs="Times New Roman"/>
          <w:sz w:val="26"/>
          <w:szCs w:val="26"/>
        </w:rPr>
        <w:t>,</w:t>
      </w:r>
      <w:r w:rsidR="006702E0">
        <w:t xml:space="preserve"> </w:t>
      </w:r>
      <w:hyperlink r:id="rId8" w:history="1">
        <w:r w:rsidR="006702E0">
          <w:rPr>
            <w:rStyle w:val="a6"/>
            <w:rFonts w:ascii="Times New Roman" w:hAnsi="Times New Roman" w:cs="Times New Roman"/>
            <w:sz w:val="26"/>
            <w:szCs w:val="26"/>
          </w:rPr>
          <w:t>http://superinf.ru/view_helpstud.php?id=252</w:t>
        </w:r>
      </w:hyperlink>
      <w:r w:rsidR="006702E0">
        <w:rPr>
          <w:rFonts w:ascii="Times New Roman" w:hAnsi="Times New Roman" w:cs="Times New Roman"/>
          <w:sz w:val="26"/>
          <w:szCs w:val="26"/>
        </w:rPr>
        <w:t>,</w:t>
      </w:r>
      <w:r w:rsidR="006702E0">
        <w:t xml:space="preserve"> </w:t>
      </w:r>
    </w:p>
    <w:p w:rsidR="006702E0" w:rsidRDefault="006E6D43" w:rsidP="006702E0">
      <w:pPr>
        <w:pStyle w:val="HTML"/>
        <w:ind w:left="-1134"/>
        <w:jc w:val="both"/>
        <w:rPr>
          <w:rFonts w:ascii="Times New Roman" w:hAnsi="Times New Roman" w:cs="Times New Roman"/>
          <w:sz w:val="26"/>
          <w:szCs w:val="26"/>
        </w:rPr>
      </w:pPr>
      <w:hyperlink r:id="rId9" w:history="1">
        <w:r w:rsidRPr="003934D2">
          <w:rPr>
            <w:rStyle w:val="a6"/>
            <w:rFonts w:ascii="Times New Roman" w:hAnsi="Times New Roman" w:cs="Times New Roman"/>
            <w:sz w:val="26"/>
            <w:szCs w:val="26"/>
          </w:rPr>
          <w:t>http://pasternak.ouc.ru/biografiya.html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6702E0" w:rsidRDefault="006702E0" w:rsidP="008A06B5">
      <w:pPr>
        <w:pStyle w:val="HTML"/>
        <w:ind w:left="-1134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2) Основной пафос стихотворения заключается в сохранении культурной преемственности вопреки торжеству массовой амнезии и сохранении памяти о мертвых.</w:t>
      </w:r>
      <w:r w:rsidR="008A06B5" w:rsidRPr="008A06B5">
        <w:t xml:space="preserve"> </w:t>
      </w:r>
      <w:r w:rsidR="008A06B5" w:rsidRPr="008A06B5">
        <w:rPr>
          <w:rFonts w:ascii="Times New Roman" w:hAnsi="Times New Roman" w:cs="Times New Roman"/>
          <w:sz w:val="26"/>
          <w:szCs w:val="26"/>
        </w:rPr>
        <w:t>28 мая 1975 года на радио "Св</w:t>
      </w:r>
      <w:r w:rsidR="008A06B5">
        <w:rPr>
          <w:rFonts w:ascii="Times New Roman" w:hAnsi="Times New Roman" w:cs="Times New Roman"/>
          <w:sz w:val="26"/>
          <w:szCs w:val="26"/>
        </w:rPr>
        <w:t xml:space="preserve">обода", где с августа 1974 года появилась новая рубрика «У микрофона Александр Галич», Александр </w:t>
      </w:r>
      <w:r w:rsidR="008A06B5" w:rsidRPr="008A06B5">
        <w:rPr>
          <w:rFonts w:ascii="Times New Roman" w:hAnsi="Times New Roman" w:cs="Times New Roman"/>
          <w:sz w:val="26"/>
          <w:szCs w:val="26"/>
        </w:rPr>
        <w:t xml:space="preserve">Аркадьевич рассказывал о своём посещении </w:t>
      </w:r>
      <w:r w:rsidR="008A06B5">
        <w:rPr>
          <w:rFonts w:ascii="Times New Roman" w:hAnsi="Times New Roman" w:cs="Times New Roman"/>
          <w:sz w:val="26"/>
          <w:szCs w:val="26"/>
        </w:rPr>
        <w:t xml:space="preserve">могилы Пастернака весной </w:t>
      </w:r>
      <w:r w:rsidR="008A06B5" w:rsidRPr="008A06B5">
        <w:rPr>
          <w:rFonts w:ascii="Times New Roman" w:hAnsi="Times New Roman" w:cs="Times New Roman"/>
          <w:sz w:val="26"/>
          <w:szCs w:val="26"/>
        </w:rPr>
        <w:t>1974 года и о встречах с поэто</w:t>
      </w:r>
      <w:r w:rsidR="008A06B5">
        <w:rPr>
          <w:rFonts w:ascii="Times New Roman" w:hAnsi="Times New Roman" w:cs="Times New Roman"/>
          <w:sz w:val="26"/>
          <w:szCs w:val="26"/>
        </w:rPr>
        <w:t>м.</w:t>
      </w:r>
      <w:proofErr w:type="gramEnd"/>
      <w:r w:rsidR="008A06B5">
        <w:rPr>
          <w:rFonts w:ascii="Times New Roman" w:hAnsi="Times New Roman" w:cs="Times New Roman"/>
          <w:sz w:val="26"/>
          <w:szCs w:val="26"/>
        </w:rPr>
        <w:t xml:space="preserve"> По его словам, однажды Борис Леонидович ему сказал: «</w:t>
      </w:r>
      <w:r w:rsidR="008A06B5" w:rsidRPr="008A06B5">
        <w:rPr>
          <w:rFonts w:ascii="Times New Roman" w:hAnsi="Times New Roman" w:cs="Times New Roman"/>
          <w:sz w:val="26"/>
          <w:szCs w:val="26"/>
        </w:rPr>
        <w:t>Вы знаете, п</w:t>
      </w:r>
      <w:r w:rsidR="008A06B5">
        <w:rPr>
          <w:rFonts w:ascii="Times New Roman" w:hAnsi="Times New Roman" w:cs="Times New Roman"/>
          <w:sz w:val="26"/>
          <w:szCs w:val="26"/>
        </w:rPr>
        <w:t xml:space="preserve">оэты или умирают при жизни, или не умирают никогда». </w:t>
      </w:r>
      <w:r w:rsidR="008A06B5" w:rsidRPr="008A06B5">
        <w:rPr>
          <w:rFonts w:ascii="Times New Roman" w:hAnsi="Times New Roman" w:cs="Times New Roman"/>
          <w:sz w:val="26"/>
          <w:szCs w:val="26"/>
        </w:rPr>
        <w:t>Заключая</w:t>
      </w:r>
      <w:r w:rsidR="008A06B5">
        <w:rPr>
          <w:rFonts w:ascii="Times New Roman" w:hAnsi="Times New Roman" w:cs="Times New Roman"/>
          <w:sz w:val="26"/>
          <w:szCs w:val="26"/>
        </w:rPr>
        <w:t xml:space="preserve"> свой рассказ, Галич произнёс: «</w:t>
      </w:r>
      <w:r w:rsidR="008A06B5" w:rsidRPr="008A06B5">
        <w:rPr>
          <w:rFonts w:ascii="Times New Roman" w:hAnsi="Times New Roman" w:cs="Times New Roman"/>
          <w:sz w:val="26"/>
          <w:szCs w:val="26"/>
        </w:rPr>
        <w:t>БОРИС ЛЕОНИДОВИЧ НЕ УМР</w:t>
      </w:r>
      <w:r w:rsidR="008A06B5">
        <w:rPr>
          <w:rFonts w:ascii="Times New Roman" w:hAnsi="Times New Roman" w:cs="Times New Roman"/>
          <w:sz w:val="26"/>
          <w:szCs w:val="26"/>
        </w:rPr>
        <w:t>ЁТ НИКОГДА»</w:t>
      </w:r>
      <w:r w:rsidR="008A06B5" w:rsidRPr="008A06B5">
        <w:rPr>
          <w:rFonts w:ascii="Times New Roman" w:hAnsi="Times New Roman" w:cs="Times New Roman"/>
          <w:sz w:val="26"/>
          <w:szCs w:val="26"/>
        </w:rPr>
        <w:t>.</w:t>
      </w:r>
    </w:p>
    <w:p w:rsidR="006702E0" w:rsidRDefault="006702E0" w:rsidP="006702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134" w:righ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</w:t>
      </w:r>
      <w:r w:rsidR="008A06B5">
        <w:rPr>
          <w:rFonts w:ascii="Times New Roman" w:hAnsi="Times New Roman" w:cs="Times New Roman"/>
          <w:sz w:val="26"/>
          <w:szCs w:val="26"/>
        </w:rPr>
        <w:t xml:space="preserve"> Борису Пастернаку посвятили свои стихотворения </w:t>
      </w:r>
    </w:p>
    <w:p w:rsidR="008A06B5" w:rsidRDefault="008A06B5" w:rsidP="006702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134" w:righ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Марина Цветаева «</w:t>
      </w:r>
      <w:proofErr w:type="spellStart"/>
      <w:r>
        <w:rPr>
          <w:rFonts w:ascii="Times New Roman" w:hAnsi="Times New Roman" w:cs="Times New Roman"/>
          <w:sz w:val="26"/>
          <w:szCs w:val="26"/>
        </w:rPr>
        <w:t>Б.Пастернаку</w:t>
      </w:r>
      <w:proofErr w:type="spellEnd"/>
      <w:r>
        <w:rPr>
          <w:rFonts w:ascii="Times New Roman" w:hAnsi="Times New Roman" w:cs="Times New Roman"/>
          <w:sz w:val="26"/>
          <w:szCs w:val="26"/>
        </w:rPr>
        <w:t>»</w:t>
      </w:r>
      <w:r w:rsidR="00EE4F77">
        <w:rPr>
          <w:rFonts w:ascii="Times New Roman" w:hAnsi="Times New Roman" w:cs="Times New Roman"/>
          <w:sz w:val="26"/>
          <w:szCs w:val="26"/>
        </w:rPr>
        <w:t xml:space="preserve"> /</w:t>
      </w:r>
      <w:r w:rsidR="00EE4F77" w:rsidRPr="00EE4F77">
        <w:rPr>
          <w:rFonts w:ascii="Times New Roman" w:hAnsi="Times New Roman" w:cs="Times New Roman"/>
          <w:sz w:val="26"/>
          <w:szCs w:val="26"/>
        </w:rPr>
        <w:t>24 марта 1925</w:t>
      </w:r>
      <w:r w:rsidR="00EE4F77">
        <w:rPr>
          <w:rFonts w:ascii="Times New Roman" w:hAnsi="Times New Roman" w:cs="Times New Roman"/>
          <w:sz w:val="26"/>
          <w:szCs w:val="26"/>
        </w:rPr>
        <w:t>/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EE4F77" w:rsidRDefault="00EE4F77" w:rsidP="006702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134" w:right="-284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Варлам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Шаламов «Четверостишия», посвященные памяти Пастернака /2 июня 1960/;</w:t>
      </w:r>
      <w:bookmarkStart w:id="0" w:name="_GoBack"/>
      <w:bookmarkEnd w:id="0"/>
    </w:p>
    <w:p w:rsidR="00EE4F77" w:rsidRDefault="008A06B5" w:rsidP="00EE4F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134" w:righ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Анна Ахматова «Смерть поэта»</w:t>
      </w:r>
      <w:r w:rsidR="00EE4F77">
        <w:rPr>
          <w:rFonts w:ascii="Times New Roman" w:hAnsi="Times New Roman" w:cs="Times New Roman"/>
          <w:sz w:val="26"/>
          <w:szCs w:val="26"/>
        </w:rPr>
        <w:t xml:space="preserve"> /1 июня 1960 /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EE4F77" w:rsidRDefault="00EE4F77" w:rsidP="00EE4F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134" w:righ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Анна Ахматова «</w:t>
      </w:r>
      <w:r w:rsidRPr="00EE4F77">
        <w:rPr>
          <w:rFonts w:ascii="Times New Roman" w:hAnsi="Times New Roman" w:cs="Times New Roman"/>
          <w:sz w:val="26"/>
          <w:szCs w:val="26"/>
        </w:rPr>
        <w:t>Поэт (Борис Пастернак)</w:t>
      </w:r>
      <w:r>
        <w:rPr>
          <w:rFonts w:ascii="Times New Roman" w:hAnsi="Times New Roman" w:cs="Times New Roman"/>
          <w:sz w:val="26"/>
          <w:szCs w:val="26"/>
        </w:rPr>
        <w:t>» /19 января 1936/;</w:t>
      </w:r>
    </w:p>
    <w:p w:rsidR="00EE4F77" w:rsidRDefault="00EE4F77" w:rsidP="00EE4F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134" w:right="-284"/>
        <w:rPr>
          <w:rFonts w:ascii="Times New Roman" w:hAnsi="Times New Roman" w:cs="Times New Roman"/>
          <w:sz w:val="26"/>
          <w:szCs w:val="26"/>
        </w:rPr>
      </w:pPr>
      <w:r w:rsidRPr="00EE4F77">
        <w:rPr>
          <w:rFonts w:ascii="Times New Roman" w:hAnsi="Times New Roman" w:cs="Times New Roman"/>
          <w:sz w:val="26"/>
          <w:szCs w:val="26"/>
        </w:rPr>
        <w:t xml:space="preserve">Борис </w:t>
      </w:r>
      <w:r>
        <w:rPr>
          <w:rFonts w:ascii="Times New Roman" w:hAnsi="Times New Roman" w:cs="Times New Roman"/>
          <w:sz w:val="26"/>
          <w:szCs w:val="26"/>
        </w:rPr>
        <w:t>Чичибабин «Пастернаку»  /1962/;</w:t>
      </w:r>
    </w:p>
    <w:p w:rsidR="00EE4F77" w:rsidRDefault="00EE4F77" w:rsidP="00EE4F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134" w:righ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Герман Плисецкий «</w:t>
      </w:r>
      <w:r w:rsidRPr="00EE4F77">
        <w:rPr>
          <w:rFonts w:ascii="Times New Roman" w:hAnsi="Times New Roman" w:cs="Times New Roman"/>
          <w:sz w:val="26"/>
          <w:szCs w:val="26"/>
        </w:rPr>
        <w:t>Памяти Пастернака</w:t>
      </w:r>
      <w:r>
        <w:rPr>
          <w:rFonts w:ascii="Times New Roman" w:hAnsi="Times New Roman" w:cs="Times New Roman"/>
          <w:sz w:val="26"/>
          <w:szCs w:val="26"/>
        </w:rPr>
        <w:t>»  /4 июня 1960/;</w:t>
      </w:r>
    </w:p>
    <w:p w:rsidR="00EE4F77" w:rsidRDefault="00EE4F77" w:rsidP="00EE4F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134" w:righ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Андрей Вознесенский «</w:t>
      </w:r>
      <w:r w:rsidRPr="00EE4F77">
        <w:rPr>
          <w:rFonts w:ascii="Times New Roman" w:hAnsi="Times New Roman" w:cs="Times New Roman"/>
          <w:sz w:val="26"/>
          <w:szCs w:val="26"/>
        </w:rPr>
        <w:t>Школьник</w:t>
      </w:r>
      <w:r>
        <w:rPr>
          <w:rFonts w:ascii="Times New Roman" w:hAnsi="Times New Roman" w:cs="Times New Roman"/>
          <w:sz w:val="26"/>
          <w:szCs w:val="26"/>
        </w:rPr>
        <w:t>» /1960/;</w:t>
      </w:r>
    </w:p>
    <w:p w:rsidR="00EE4F77" w:rsidRDefault="00EE4F77" w:rsidP="00EE4F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134" w:righ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Сара Погреб «</w:t>
      </w:r>
      <w:r w:rsidRPr="00EE4F77">
        <w:rPr>
          <w:rFonts w:ascii="Times New Roman" w:hAnsi="Times New Roman" w:cs="Times New Roman"/>
          <w:sz w:val="26"/>
          <w:szCs w:val="26"/>
        </w:rPr>
        <w:t>В Переделкине</w:t>
      </w:r>
      <w:r>
        <w:rPr>
          <w:rFonts w:ascii="Times New Roman" w:hAnsi="Times New Roman" w:cs="Times New Roman"/>
          <w:sz w:val="26"/>
          <w:szCs w:val="26"/>
        </w:rPr>
        <w:t>».</w:t>
      </w:r>
    </w:p>
    <w:p w:rsidR="008A06B5" w:rsidRDefault="008A06B5" w:rsidP="006702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134" w:right="-284"/>
        <w:rPr>
          <w:rFonts w:ascii="Times New Roman" w:hAnsi="Times New Roman" w:cs="Times New Roman"/>
          <w:sz w:val="26"/>
          <w:szCs w:val="26"/>
        </w:rPr>
      </w:pPr>
    </w:p>
    <w:p w:rsidR="008A06B5" w:rsidRDefault="008A06B5" w:rsidP="006702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134" w:right="-284"/>
        <w:rPr>
          <w:rFonts w:ascii="Times New Roman" w:hAnsi="Times New Roman" w:cs="Times New Roman"/>
          <w:sz w:val="26"/>
          <w:szCs w:val="26"/>
        </w:rPr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8A06B5" w:rsidRDefault="008A06B5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</w:pPr>
    </w:p>
    <w:p w:rsidR="006702E0" w:rsidRDefault="006702E0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center"/>
        <w:textAlignment w:val="baseline"/>
        <w:rPr>
          <w:sz w:val="26"/>
          <w:szCs w:val="26"/>
        </w:rPr>
      </w:pPr>
      <w:hyperlink r:id="rId10" w:history="1">
        <w:r>
          <w:rPr>
            <w:rStyle w:val="ab"/>
            <w:sz w:val="26"/>
            <w:szCs w:val="26"/>
            <w:bdr w:val="none" w:sz="0" w:space="0" w:color="auto" w:frame="1"/>
          </w:rPr>
          <w:t>Марина Цветаева</w:t>
        </w:r>
      </w:hyperlink>
    </w:p>
    <w:p w:rsidR="006702E0" w:rsidRDefault="006702E0" w:rsidP="006702E0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textAlignment w:val="baseline"/>
        <w:rPr>
          <w:sz w:val="26"/>
          <w:szCs w:val="26"/>
        </w:rPr>
      </w:pPr>
      <w:r>
        <w:rPr>
          <w:sz w:val="26"/>
          <w:szCs w:val="26"/>
        </w:rPr>
        <w:t> </w:t>
      </w:r>
    </w:p>
    <w:p w:rsidR="006702E0" w:rsidRDefault="006702E0" w:rsidP="006702E0">
      <w:pPr>
        <w:pStyle w:val="citata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2" w:lineRule="atLeast"/>
        <w:jc w:val="right"/>
        <w:textAlignment w:val="baseline"/>
        <w:rPr>
          <w:i/>
          <w:iCs/>
          <w:sz w:val="26"/>
          <w:szCs w:val="26"/>
        </w:rPr>
      </w:pPr>
      <w:r>
        <w:rPr>
          <w:i/>
          <w:iCs/>
          <w:sz w:val="26"/>
          <w:szCs w:val="26"/>
        </w:rPr>
        <w:t>Борису Пастернаку</w:t>
      </w:r>
    </w:p>
    <w:p w:rsidR="00CB64B0" w:rsidRPr="00C07D56" w:rsidRDefault="00CB64B0" w:rsidP="008A06B5">
      <w:pPr>
        <w:pStyle w:val="a3"/>
        <w:shd w:val="clear" w:color="auto" w:fill="FFFFFF"/>
        <w:spacing w:before="0" w:beforeAutospacing="0" w:after="272" w:afterAutospacing="0"/>
        <w:jc w:val="both"/>
        <w:textAlignment w:val="baseline"/>
        <w:rPr>
          <w:sz w:val="26"/>
          <w:szCs w:val="26"/>
          <w:shd w:val="clear" w:color="auto" w:fill="FFFFFF"/>
        </w:rPr>
      </w:pPr>
    </w:p>
    <w:p w:rsidR="00797A6C" w:rsidRPr="00A60254" w:rsidRDefault="002A2899" w:rsidP="007453EC">
      <w:pPr>
        <w:spacing w:line="240" w:lineRule="auto"/>
        <w:ind w:left="-1134" w:right="-284"/>
        <w:rPr>
          <w:rFonts w:ascii="Times New Roman" w:hAnsi="Times New Roman" w:cs="Times New Roman"/>
          <w:color w:val="5F5F5F"/>
          <w:sz w:val="26"/>
          <w:szCs w:val="26"/>
          <w:shd w:val="clear" w:color="auto" w:fill="FFFFFF"/>
        </w:rPr>
      </w:pPr>
      <w:r w:rsidRPr="00A60254">
        <w:rPr>
          <w:rFonts w:ascii="Times New Roman" w:hAnsi="Times New Roman" w:cs="Times New Roman"/>
          <w:color w:val="333333"/>
          <w:sz w:val="26"/>
          <w:szCs w:val="26"/>
          <w:shd w:val="clear" w:color="auto" w:fill="FFFFFF"/>
        </w:rPr>
        <w:t xml:space="preserve">  </w:t>
      </w:r>
      <w:r w:rsidR="007453EC" w:rsidRPr="00A60254">
        <w:rPr>
          <w:rFonts w:ascii="Times New Roman" w:hAnsi="Times New Roman" w:cs="Times New Roman"/>
          <w:color w:val="5F5F5F"/>
          <w:sz w:val="26"/>
          <w:szCs w:val="26"/>
          <w:shd w:val="clear" w:color="auto" w:fill="FFFFFF"/>
        </w:rPr>
        <w:t xml:space="preserve">  </w:t>
      </w:r>
    </w:p>
    <w:p w:rsidR="00785B88" w:rsidRPr="002A2899" w:rsidRDefault="00785B88" w:rsidP="001A297A">
      <w:pPr>
        <w:spacing w:line="240" w:lineRule="auto"/>
        <w:ind w:left="-1134" w:right="-284"/>
        <w:rPr>
          <w:rFonts w:ascii="Times New Roman" w:hAnsi="Times New Roman" w:cs="Times New Roman"/>
          <w:color w:val="333333"/>
          <w:sz w:val="26"/>
          <w:szCs w:val="26"/>
          <w:shd w:val="clear" w:color="auto" w:fill="FFFFFF"/>
        </w:rPr>
      </w:pPr>
    </w:p>
    <w:p w:rsidR="00785B88" w:rsidRPr="002A2899" w:rsidRDefault="00785B88" w:rsidP="001A297A">
      <w:pPr>
        <w:spacing w:line="240" w:lineRule="auto"/>
        <w:ind w:left="-1134" w:right="-284"/>
        <w:rPr>
          <w:rFonts w:ascii="Times New Roman" w:hAnsi="Times New Roman" w:cs="Times New Roman"/>
          <w:color w:val="333333"/>
          <w:sz w:val="26"/>
          <w:szCs w:val="26"/>
          <w:shd w:val="clear" w:color="auto" w:fill="FFFFFF"/>
        </w:rPr>
      </w:pPr>
    </w:p>
    <w:p w:rsidR="00785B88" w:rsidRDefault="00785B88" w:rsidP="0027605A">
      <w:pPr>
        <w:ind w:left="-1134" w:right="-284"/>
        <w:rPr>
          <w:rFonts w:ascii="Times New Roman" w:hAnsi="Times New Roman" w:cs="Times New Roman"/>
          <w:sz w:val="28"/>
          <w:szCs w:val="28"/>
        </w:rPr>
      </w:pPr>
    </w:p>
    <w:p w:rsidR="00284A0F" w:rsidRPr="002A2899" w:rsidRDefault="00284A0F" w:rsidP="0027605A">
      <w:pPr>
        <w:ind w:left="-1134" w:right="-284"/>
        <w:rPr>
          <w:rFonts w:ascii="Times New Roman" w:hAnsi="Times New Roman" w:cs="Times New Roman"/>
          <w:color w:val="333333"/>
          <w:sz w:val="26"/>
          <w:szCs w:val="26"/>
          <w:shd w:val="clear" w:color="auto" w:fill="FFFFFF"/>
        </w:rPr>
      </w:pPr>
    </w:p>
    <w:p w:rsidR="00547D9A" w:rsidRPr="0058514F" w:rsidRDefault="00547D9A" w:rsidP="00C07D56">
      <w:pPr>
        <w:pStyle w:val="a3"/>
        <w:shd w:val="clear" w:color="auto" w:fill="FFFFFF"/>
        <w:spacing w:before="0" w:beforeAutospacing="0" w:after="272" w:afterAutospacing="0"/>
        <w:jc w:val="both"/>
        <w:textAlignment w:val="baseline"/>
        <w:rPr>
          <w:rFonts w:ascii="Georgia" w:hAnsi="Georgia"/>
          <w:color w:val="333333"/>
          <w:sz w:val="23"/>
          <w:szCs w:val="23"/>
        </w:rPr>
      </w:pPr>
    </w:p>
    <w:sectPr w:rsidR="00547D9A" w:rsidRPr="0058514F" w:rsidSect="000E2CEF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833F3D"/>
    <w:multiLevelType w:val="hybridMultilevel"/>
    <w:tmpl w:val="E30CD934"/>
    <w:lvl w:ilvl="0" w:tplc="419C7812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3C4"/>
    <w:rsid w:val="0007159E"/>
    <w:rsid w:val="000A2AB4"/>
    <w:rsid w:val="000A4F0B"/>
    <w:rsid w:val="000E2CEF"/>
    <w:rsid w:val="001629D6"/>
    <w:rsid w:val="001A297A"/>
    <w:rsid w:val="00254540"/>
    <w:rsid w:val="00260D39"/>
    <w:rsid w:val="002675FB"/>
    <w:rsid w:val="0027605A"/>
    <w:rsid w:val="00284A0F"/>
    <w:rsid w:val="002A2899"/>
    <w:rsid w:val="002C5827"/>
    <w:rsid w:val="002D6CBD"/>
    <w:rsid w:val="00347316"/>
    <w:rsid w:val="003C78DD"/>
    <w:rsid w:val="003E7DE0"/>
    <w:rsid w:val="003F432B"/>
    <w:rsid w:val="004748A1"/>
    <w:rsid w:val="0049041D"/>
    <w:rsid w:val="00547D9A"/>
    <w:rsid w:val="0058514F"/>
    <w:rsid w:val="005B1158"/>
    <w:rsid w:val="005E4A74"/>
    <w:rsid w:val="00660AD2"/>
    <w:rsid w:val="006702E0"/>
    <w:rsid w:val="006E6D43"/>
    <w:rsid w:val="006F53C4"/>
    <w:rsid w:val="007453EC"/>
    <w:rsid w:val="007578BD"/>
    <w:rsid w:val="00760E48"/>
    <w:rsid w:val="00785B88"/>
    <w:rsid w:val="00797A6C"/>
    <w:rsid w:val="00856C1E"/>
    <w:rsid w:val="00884FEF"/>
    <w:rsid w:val="008A06B5"/>
    <w:rsid w:val="008F2DE9"/>
    <w:rsid w:val="00A60254"/>
    <w:rsid w:val="00BD171B"/>
    <w:rsid w:val="00C07D56"/>
    <w:rsid w:val="00C6710D"/>
    <w:rsid w:val="00CB64B0"/>
    <w:rsid w:val="00CE3C89"/>
    <w:rsid w:val="00CF39B9"/>
    <w:rsid w:val="00D21B96"/>
    <w:rsid w:val="00D435CC"/>
    <w:rsid w:val="00D81440"/>
    <w:rsid w:val="00D979AE"/>
    <w:rsid w:val="00E16171"/>
    <w:rsid w:val="00E6088E"/>
    <w:rsid w:val="00E960B4"/>
    <w:rsid w:val="00EE4F77"/>
    <w:rsid w:val="00F751B4"/>
    <w:rsid w:val="00FD2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FD2F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FD2F4A"/>
  </w:style>
  <w:style w:type="paragraph" w:customStyle="1" w:styleId="c1">
    <w:name w:val="c1"/>
    <w:basedOn w:val="a"/>
    <w:rsid w:val="00FD2F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FD2F4A"/>
  </w:style>
  <w:style w:type="character" w:customStyle="1" w:styleId="apple-converted-space">
    <w:name w:val="apple-converted-space"/>
    <w:basedOn w:val="a0"/>
    <w:rsid w:val="00FD2F4A"/>
  </w:style>
  <w:style w:type="character" w:customStyle="1" w:styleId="c6">
    <w:name w:val="c6"/>
    <w:basedOn w:val="a0"/>
    <w:rsid w:val="00FD2F4A"/>
  </w:style>
  <w:style w:type="paragraph" w:styleId="a3">
    <w:name w:val="Normal (Web)"/>
    <w:basedOn w:val="a"/>
    <w:uiPriority w:val="99"/>
    <w:unhideWhenUsed/>
    <w:rsid w:val="00547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547D9A"/>
    <w:rPr>
      <w:i/>
      <w:iCs/>
    </w:rPr>
  </w:style>
  <w:style w:type="character" w:customStyle="1" w:styleId="a5">
    <w:name w:val="выделение"/>
    <w:basedOn w:val="a0"/>
    <w:rsid w:val="000E2CEF"/>
  </w:style>
  <w:style w:type="character" w:customStyle="1" w:styleId="-">
    <w:name w:val="ук-ль"/>
    <w:basedOn w:val="a0"/>
    <w:rsid w:val="000E2CEF"/>
  </w:style>
  <w:style w:type="character" w:styleId="a6">
    <w:name w:val="Hyperlink"/>
    <w:basedOn w:val="a0"/>
    <w:uiPriority w:val="99"/>
    <w:unhideWhenUsed/>
    <w:rsid w:val="000E2CEF"/>
    <w:rPr>
      <w:color w:val="0000FF"/>
      <w:u w:val="single"/>
    </w:rPr>
  </w:style>
  <w:style w:type="character" w:customStyle="1" w:styleId="a7">
    <w:name w:val="выделениекурсив"/>
    <w:basedOn w:val="a0"/>
    <w:rsid w:val="000E2CEF"/>
  </w:style>
  <w:style w:type="paragraph" w:styleId="a8">
    <w:name w:val="Balloon Text"/>
    <w:basedOn w:val="a"/>
    <w:link w:val="a9"/>
    <w:uiPriority w:val="99"/>
    <w:semiHidden/>
    <w:unhideWhenUsed/>
    <w:rsid w:val="000E2C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E2CEF"/>
    <w:rPr>
      <w:rFonts w:ascii="Tahoma" w:hAnsi="Tahoma" w:cs="Tahoma"/>
      <w:sz w:val="16"/>
      <w:szCs w:val="16"/>
    </w:rPr>
  </w:style>
  <w:style w:type="character" w:customStyle="1" w:styleId="para">
    <w:name w:val="para"/>
    <w:basedOn w:val="a0"/>
    <w:rsid w:val="000E2CEF"/>
  </w:style>
  <w:style w:type="paragraph" w:styleId="aa">
    <w:name w:val="List Paragraph"/>
    <w:basedOn w:val="a"/>
    <w:uiPriority w:val="34"/>
    <w:qFormat/>
    <w:rsid w:val="006702E0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6702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702E0"/>
    <w:rPr>
      <w:rFonts w:ascii="Courier New" w:eastAsia="Times New Roman" w:hAnsi="Courier New" w:cs="Courier New"/>
      <w:sz w:val="20"/>
      <w:szCs w:val="20"/>
    </w:rPr>
  </w:style>
  <w:style w:type="paragraph" w:customStyle="1" w:styleId="citata">
    <w:name w:val="citata"/>
    <w:basedOn w:val="a"/>
    <w:uiPriority w:val="99"/>
    <w:semiHidden/>
    <w:rsid w:val="006702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Strong"/>
    <w:basedOn w:val="a0"/>
    <w:uiPriority w:val="22"/>
    <w:qFormat/>
    <w:rsid w:val="006702E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FD2F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FD2F4A"/>
  </w:style>
  <w:style w:type="paragraph" w:customStyle="1" w:styleId="c1">
    <w:name w:val="c1"/>
    <w:basedOn w:val="a"/>
    <w:rsid w:val="00FD2F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FD2F4A"/>
  </w:style>
  <w:style w:type="character" w:customStyle="1" w:styleId="apple-converted-space">
    <w:name w:val="apple-converted-space"/>
    <w:basedOn w:val="a0"/>
    <w:rsid w:val="00FD2F4A"/>
  </w:style>
  <w:style w:type="character" w:customStyle="1" w:styleId="c6">
    <w:name w:val="c6"/>
    <w:basedOn w:val="a0"/>
    <w:rsid w:val="00FD2F4A"/>
  </w:style>
  <w:style w:type="paragraph" w:styleId="a3">
    <w:name w:val="Normal (Web)"/>
    <w:basedOn w:val="a"/>
    <w:uiPriority w:val="99"/>
    <w:unhideWhenUsed/>
    <w:rsid w:val="00547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547D9A"/>
    <w:rPr>
      <w:i/>
      <w:iCs/>
    </w:rPr>
  </w:style>
  <w:style w:type="character" w:customStyle="1" w:styleId="a5">
    <w:name w:val="выделение"/>
    <w:basedOn w:val="a0"/>
    <w:rsid w:val="000E2CEF"/>
  </w:style>
  <w:style w:type="character" w:customStyle="1" w:styleId="-">
    <w:name w:val="ук-ль"/>
    <w:basedOn w:val="a0"/>
    <w:rsid w:val="000E2CEF"/>
  </w:style>
  <w:style w:type="character" w:styleId="a6">
    <w:name w:val="Hyperlink"/>
    <w:basedOn w:val="a0"/>
    <w:uiPriority w:val="99"/>
    <w:unhideWhenUsed/>
    <w:rsid w:val="000E2CEF"/>
    <w:rPr>
      <w:color w:val="0000FF"/>
      <w:u w:val="single"/>
    </w:rPr>
  </w:style>
  <w:style w:type="character" w:customStyle="1" w:styleId="a7">
    <w:name w:val="выделениекурсив"/>
    <w:basedOn w:val="a0"/>
    <w:rsid w:val="000E2CEF"/>
  </w:style>
  <w:style w:type="paragraph" w:styleId="a8">
    <w:name w:val="Balloon Text"/>
    <w:basedOn w:val="a"/>
    <w:link w:val="a9"/>
    <w:uiPriority w:val="99"/>
    <w:semiHidden/>
    <w:unhideWhenUsed/>
    <w:rsid w:val="000E2C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E2CEF"/>
    <w:rPr>
      <w:rFonts w:ascii="Tahoma" w:hAnsi="Tahoma" w:cs="Tahoma"/>
      <w:sz w:val="16"/>
      <w:szCs w:val="16"/>
    </w:rPr>
  </w:style>
  <w:style w:type="character" w:customStyle="1" w:styleId="para">
    <w:name w:val="para"/>
    <w:basedOn w:val="a0"/>
    <w:rsid w:val="000E2CEF"/>
  </w:style>
  <w:style w:type="paragraph" w:styleId="aa">
    <w:name w:val="List Paragraph"/>
    <w:basedOn w:val="a"/>
    <w:uiPriority w:val="34"/>
    <w:qFormat/>
    <w:rsid w:val="006702E0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6702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702E0"/>
    <w:rPr>
      <w:rFonts w:ascii="Courier New" w:eastAsia="Times New Roman" w:hAnsi="Courier New" w:cs="Courier New"/>
      <w:sz w:val="20"/>
      <w:szCs w:val="20"/>
    </w:rPr>
  </w:style>
  <w:style w:type="paragraph" w:customStyle="1" w:styleId="citata">
    <w:name w:val="citata"/>
    <w:basedOn w:val="a"/>
    <w:uiPriority w:val="99"/>
    <w:semiHidden/>
    <w:rsid w:val="006702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Strong"/>
    <w:basedOn w:val="a0"/>
    <w:uiPriority w:val="22"/>
    <w:qFormat/>
    <w:rsid w:val="006702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8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23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46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9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48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uperinf.ru/view_helpstud.php?id=252" TargetMode="External"/><Relationship Id="rId3" Type="http://schemas.openxmlformats.org/officeDocument/2006/relationships/styles" Target="styles.xml"/><Relationship Id="rId7" Type="http://schemas.openxmlformats.org/officeDocument/2006/relationships/hyperlink" Target="http://ouc.ru/pasternak/a-a-galuch-pamyati-pasternaka.html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45parallel.net/marina_tsvetaeva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pasternak.ouc.ru/biografiya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4088A3-EA3B-4D3E-ABF0-78C3033A1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1594</Words>
  <Characters>9092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ЗУЛИДА НАСИМЯНОВНА</cp:lastModifiedBy>
  <cp:revision>2</cp:revision>
  <dcterms:created xsi:type="dcterms:W3CDTF">2016-11-25T18:49:00Z</dcterms:created>
  <dcterms:modified xsi:type="dcterms:W3CDTF">2016-11-25T18:49:00Z</dcterms:modified>
</cp:coreProperties>
</file>