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8F" w:rsidRPr="003664FF" w:rsidRDefault="00CD35AF">
      <w:pPr>
        <w:rPr>
          <w:rFonts w:ascii="Times New Roman" w:hAnsi="Times New Roman" w:cs="Times New Roman"/>
          <w:b/>
          <w:sz w:val="28"/>
          <w:szCs w:val="28"/>
        </w:rPr>
      </w:pPr>
      <w:r w:rsidRPr="003664FF">
        <w:rPr>
          <w:rFonts w:ascii="Times New Roman" w:hAnsi="Times New Roman" w:cs="Times New Roman"/>
          <w:b/>
          <w:sz w:val="28"/>
          <w:szCs w:val="28"/>
        </w:rPr>
        <w:t>Творческое задание</w:t>
      </w:r>
    </w:p>
    <w:p w:rsidR="00F456FE" w:rsidRDefault="00F456FE" w:rsidP="00F45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Галич</w:t>
      </w:r>
    </w:p>
    <w:p w:rsidR="00F456FE" w:rsidRDefault="00F456FE" w:rsidP="00F45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Л.Б.Пастернака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56FE" w:rsidRDefault="00F456FE" w:rsidP="00F456FE">
      <w:pPr>
        <w:pStyle w:val="a3"/>
        <w:ind w:left="0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F95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Песня «Памяти Б. Л. Пастернака» по хронологии является первой в цикле «Литераторские мостки». Создавая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её, А. Галич ещё не знал, что в</w:t>
      </w:r>
      <w:r w:rsidRPr="00F95DAE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последствии родится цикл, посвящённый памяти писателей, п</w:t>
      </w:r>
      <w:r w:rsidR="00A7461F">
        <w:rPr>
          <w:rFonts w:ascii="Times New Roman" w:hAnsi="Times New Roman" w:cs="Times New Roman"/>
          <w:sz w:val="28"/>
          <w:szCs w:val="28"/>
          <w:shd w:val="clear" w:color="auto" w:fill="FFFFFF"/>
        </w:rPr>
        <w:t>острадавших от советской власти</w:t>
      </w:r>
      <w:r w:rsidR="009C5E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461F">
        <w:rPr>
          <w:rFonts w:ascii="Times New Roman" w:hAnsi="Times New Roman" w:cs="Times New Roman"/>
          <w:sz w:val="28"/>
          <w:szCs w:val="28"/>
          <w:shd w:val="clear" w:color="auto" w:fill="FFFFFF"/>
        </w:rPr>
        <w:t>(он и сам пострадал, вынужден был эмигрировать).</w:t>
      </w:r>
      <w:r w:rsidRPr="00F95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Стихотворение во многом послужило образцом для создания остальных песен, входящих в цикл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:rsidR="0088371E" w:rsidRPr="0088371E" w:rsidRDefault="0088371E" w:rsidP="00F456FE">
      <w:pPr>
        <w:pStyle w:val="a3"/>
        <w:ind w:left="0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88371E">
        <w:rPr>
          <w:rFonts w:ascii="Times New Roman" w:hAnsi="Times New Roman" w:cs="Times New Roman"/>
          <w:sz w:val="28"/>
          <w:szCs w:val="28"/>
        </w:rPr>
        <w:t xml:space="preserve">Известны точная дата и место написания стихотворения — 4 декабря 1966г., Переделкино. Неслучайно именно в Переделкине, где зимой 1966г. живёт А. Галич, родились строки, посвящённые Б. Пастернаку. Переделкино — часть </w:t>
      </w:r>
      <w:proofErr w:type="spellStart"/>
      <w:r w:rsidRPr="0088371E">
        <w:rPr>
          <w:rFonts w:ascii="Times New Roman" w:hAnsi="Times New Roman" w:cs="Times New Roman"/>
          <w:sz w:val="28"/>
          <w:szCs w:val="28"/>
        </w:rPr>
        <w:t>пастернаковского</w:t>
      </w:r>
      <w:proofErr w:type="spellEnd"/>
      <w:r w:rsidRPr="0088371E">
        <w:rPr>
          <w:rFonts w:ascii="Times New Roman" w:hAnsi="Times New Roman" w:cs="Times New Roman"/>
          <w:sz w:val="28"/>
          <w:szCs w:val="28"/>
        </w:rPr>
        <w:t xml:space="preserve"> мира, реального и поэтического. Здесь Пастернак прожил последние годы своей жизни, здесь же он и похоронен.</w:t>
      </w:r>
    </w:p>
    <w:p w:rsidR="00F456FE" w:rsidRDefault="00F456FE">
      <w:pPr>
        <w:rPr>
          <w:rFonts w:ascii="Times New Roman" w:hAnsi="Times New Roman" w:cs="Times New Roman"/>
          <w:sz w:val="28"/>
          <w:szCs w:val="28"/>
        </w:rPr>
      </w:pPr>
    </w:p>
    <w:p w:rsidR="00CD35AF" w:rsidRDefault="00CD35AF" w:rsidP="00CB560B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 – гиперссылки:</w:t>
      </w:r>
    </w:p>
    <w:p w:rsidR="00CB560B" w:rsidRPr="00CD35AF" w:rsidRDefault="00CB560B" w:rsidP="00CB560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7E15" w:rsidRPr="002D7E15" w:rsidRDefault="002D7E15" w:rsidP="00CB560B">
      <w:pPr>
        <w:pStyle w:val="a3"/>
        <w:ind w:left="0"/>
        <w:rPr>
          <w:rFonts w:ascii="Arial" w:hAnsi="Arial" w:cs="Arial"/>
          <w:shd w:val="clear" w:color="auto" w:fill="F5F5F5"/>
        </w:rPr>
      </w:pPr>
    </w:p>
    <w:p w:rsidR="00D52EE9" w:rsidRPr="00D52EE9" w:rsidRDefault="00F95DAE" w:rsidP="00F95DAE">
      <w:pPr>
        <w:pStyle w:val="a4"/>
        <w:shd w:val="clear" w:color="auto" w:fill="FFFFFF"/>
        <w:spacing w:line="300" w:lineRule="atLeast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*</w:t>
      </w:r>
      <w:r w:rsidR="00302923">
        <w:rPr>
          <w:sz w:val="28"/>
          <w:szCs w:val="28"/>
        </w:rPr>
        <w:t>Елабуга -</w:t>
      </w:r>
      <w:r w:rsidR="00D52EE9" w:rsidRPr="00302923">
        <w:rPr>
          <w:sz w:val="28"/>
          <w:szCs w:val="28"/>
          <w:shd w:val="clear" w:color="auto" w:fill="FFFFFF"/>
        </w:rPr>
        <w:t xml:space="preserve"> город (с</w:t>
      </w:r>
      <w:r w:rsidR="00D52EE9" w:rsidRPr="00302923">
        <w:rPr>
          <w:rStyle w:val="apple-converted-space"/>
          <w:sz w:val="28"/>
          <w:szCs w:val="28"/>
          <w:shd w:val="clear" w:color="auto" w:fill="FFFFFF"/>
        </w:rPr>
        <w:t> </w:t>
      </w:r>
      <w:hyperlink r:id="rId7" w:tooltip="1780" w:history="1">
        <w:r w:rsidR="00D52EE9" w:rsidRPr="00302923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1780</w:t>
        </w:r>
      </w:hyperlink>
      <w:r w:rsidR="00D52EE9" w:rsidRPr="00302923">
        <w:rPr>
          <w:sz w:val="28"/>
          <w:szCs w:val="28"/>
          <w:shd w:val="clear" w:color="auto" w:fill="FFFFFF"/>
        </w:rPr>
        <w:t>) в</w:t>
      </w:r>
      <w:r w:rsidR="00D52EE9" w:rsidRPr="00302923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tooltip="Россия" w:history="1">
        <w:r w:rsidR="00D52EE9" w:rsidRPr="00302923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России</w:t>
        </w:r>
      </w:hyperlink>
      <w:r w:rsidR="00D52EE9" w:rsidRPr="00302923">
        <w:rPr>
          <w:sz w:val="28"/>
          <w:szCs w:val="28"/>
          <w:shd w:val="clear" w:color="auto" w:fill="FFFFFF"/>
        </w:rPr>
        <w:t>, административный центр</w:t>
      </w:r>
      <w:r w:rsidR="00D52EE9" w:rsidRPr="00302923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C85A47">
        <w:fldChar w:fldCharType="begin"/>
      </w:r>
      <w:r w:rsidR="00C85A47">
        <w:instrText xml:space="preserve"> HYPERLINK "https://ru.wikipedia.org/wiki/%D0%95%D0%BB%D0%B0%D0%B1%D1%83%D0%B6%D1%81%D0%BA%D0%B8%D0%B9_%D1%80%D0%B0%D0%B9%D0%BE%D0%BD" \o "Елабужский район" </w:instrText>
      </w:r>
      <w:r w:rsidR="00C85A47">
        <w:fldChar w:fldCharType="separate"/>
      </w:r>
      <w:r w:rsidR="00D52EE9" w:rsidRPr="00302923">
        <w:rPr>
          <w:rStyle w:val="a5"/>
          <w:color w:val="auto"/>
          <w:sz w:val="28"/>
          <w:szCs w:val="28"/>
          <w:u w:val="none"/>
          <w:shd w:val="clear" w:color="auto" w:fill="FFFFFF"/>
        </w:rPr>
        <w:t>Елабужского</w:t>
      </w:r>
      <w:proofErr w:type="spellEnd"/>
      <w:r w:rsidR="00D52EE9" w:rsidRPr="00302923">
        <w:rPr>
          <w:rStyle w:val="a5"/>
          <w:color w:val="auto"/>
          <w:sz w:val="28"/>
          <w:szCs w:val="28"/>
          <w:u w:val="none"/>
          <w:shd w:val="clear" w:color="auto" w:fill="FFFFFF"/>
        </w:rPr>
        <w:t xml:space="preserve"> муниципального района</w:t>
      </w:r>
      <w:r w:rsidR="00C85A47">
        <w:rPr>
          <w:rStyle w:val="a5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D52EE9" w:rsidRPr="00302923">
        <w:rPr>
          <w:rStyle w:val="apple-converted-space"/>
          <w:sz w:val="28"/>
          <w:szCs w:val="28"/>
          <w:shd w:val="clear" w:color="auto" w:fill="FFFFFF"/>
        </w:rPr>
        <w:t> </w:t>
      </w:r>
      <w:hyperlink r:id="rId9" w:tooltip="Татарстан" w:history="1">
        <w:r w:rsidR="00D52EE9" w:rsidRPr="00302923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Татарстана</w:t>
        </w:r>
      </w:hyperlink>
      <w:r w:rsidR="00D52EE9" w:rsidRPr="00302923">
        <w:rPr>
          <w:sz w:val="28"/>
          <w:szCs w:val="28"/>
          <w:shd w:val="clear" w:color="auto" w:fill="FFFFFF"/>
        </w:rPr>
        <w:t xml:space="preserve">, </w:t>
      </w:r>
      <w:r w:rsidR="00D52EE9" w:rsidRPr="00302923">
        <w:rPr>
          <w:rStyle w:val="apple-converted-space"/>
          <w:sz w:val="28"/>
          <w:szCs w:val="28"/>
          <w:shd w:val="clear" w:color="auto" w:fill="FFFFFF"/>
        </w:rPr>
        <w:t> </w:t>
      </w:r>
      <w:r w:rsidR="00D52EE9" w:rsidRPr="00302923">
        <w:rPr>
          <w:sz w:val="28"/>
          <w:szCs w:val="28"/>
          <w:shd w:val="clear" w:color="auto" w:fill="FFFFFF"/>
        </w:rPr>
        <w:t xml:space="preserve">в Первую мировую, Пастернак побывал в Елабуге, в 1941 году провожал Цветаеву </w:t>
      </w:r>
      <w:r w:rsidR="00D52EE9" w:rsidRPr="00302923">
        <w:rPr>
          <w:rFonts w:eastAsia="Times New Roman"/>
          <w:sz w:val="28"/>
          <w:szCs w:val="28"/>
          <w:lang w:eastAsia="ru-RU"/>
        </w:rPr>
        <w:t xml:space="preserve">в </w:t>
      </w:r>
      <w:r w:rsidR="00D52EE9" w:rsidRPr="00D52EE9">
        <w:rPr>
          <w:rFonts w:eastAsia="Times New Roman"/>
          <w:sz w:val="28"/>
          <w:szCs w:val="28"/>
          <w:lang w:eastAsia="ru-RU"/>
        </w:rPr>
        <w:t>эвакуацию в Елабугу</w:t>
      </w:r>
      <w:r w:rsidR="00302923" w:rsidRPr="00302923">
        <w:rPr>
          <w:rFonts w:eastAsia="Times New Roman"/>
          <w:sz w:val="28"/>
          <w:szCs w:val="28"/>
          <w:lang w:eastAsia="ru-RU"/>
        </w:rPr>
        <w:t xml:space="preserve">. </w:t>
      </w:r>
      <w:r w:rsidR="00302923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В Елабуге п</w:t>
      </w:r>
      <w:r w:rsidR="00302923" w:rsidRPr="00302923">
        <w:rPr>
          <w:rFonts w:eastAsia="Times New Roman"/>
          <w:sz w:val="28"/>
          <w:szCs w:val="28"/>
          <w:lang w:eastAsia="ru-RU"/>
        </w:rPr>
        <w:t>овесилась поэтесса </w:t>
      </w:r>
      <w:hyperlink r:id="rId10" w:tooltip="Марина Цветаева (страница не существует)" w:history="1">
        <w:r w:rsidR="00302923" w:rsidRPr="00302923">
          <w:rPr>
            <w:rFonts w:eastAsia="Times New Roman"/>
            <w:sz w:val="28"/>
            <w:szCs w:val="28"/>
            <w:lang w:eastAsia="ru-RU"/>
          </w:rPr>
          <w:t>Марина Цветаева</w:t>
        </w:r>
      </w:hyperlink>
      <w:r w:rsidR="007F46F2">
        <w:rPr>
          <w:rFonts w:eastAsia="Times New Roman"/>
          <w:sz w:val="28"/>
          <w:szCs w:val="28"/>
          <w:lang w:eastAsia="ru-RU"/>
        </w:rPr>
        <w:t>.</w:t>
      </w:r>
    </w:p>
    <w:p w:rsidR="00CD35AF" w:rsidRDefault="00F456FE" w:rsidP="00F456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Лабухи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пианист, музыкант,</w:t>
      </w:r>
      <w:r w:rsidRPr="00F456FE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исполняющий музыку ради денег</w:t>
      </w:r>
      <w:r w:rsidRPr="00F456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обычно - (ресторанный) музыкант, иногда - музыкант вообще</w:t>
      </w:r>
      <w:r w:rsidRPr="00F456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(уничижительно)</w:t>
      </w:r>
      <w:proofErr w:type="gramStart"/>
      <w:r w:rsidRPr="00F456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Pr="00F456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Слово широко известно, а с 1960-х выходит на печатные страницы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D52EE9" w:rsidRPr="00F95DAE" w:rsidRDefault="00F95DAE" w:rsidP="00F95DAE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D35AF">
        <w:rPr>
          <w:rFonts w:ascii="Times New Roman" w:hAnsi="Times New Roman" w:cs="Times New Roman"/>
          <w:sz w:val="28"/>
          <w:szCs w:val="28"/>
        </w:rPr>
        <w:t>Сучан –</w:t>
      </w:r>
      <w:r w:rsidR="0030292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r w:rsidR="00D52EE9" w:rsidRPr="003029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название города </w:t>
      </w:r>
      <w:proofErr w:type="spellStart"/>
      <w:r w:rsidR="00D52EE9" w:rsidRPr="00CB560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D52EE9" w:rsidRPr="00CB560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"https://ru.wikipedia.org/wiki/%D0%9F%D0%B0%D1%80%D1%82%D0%B8%D0%B7%D0%B0%D0%BD%D1%81%D0%BA" \o "Партизанск" </w:instrText>
      </w:r>
      <w:r w:rsidR="00D52EE9" w:rsidRPr="00CB560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D52EE9" w:rsidRPr="00CB560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Партизанска</w:t>
      </w:r>
      <w:proofErr w:type="spellEnd"/>
      <w:r w:rsidR="00D52EE9" w:rsidRPr="00CB560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D52EE9" w:rsidRPr="00CB560B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hyperlink r:id="rId11" w:tooltip="Приморский край" w:history="1">
        <w:r w:rsidR="00D52EE9" w:rsidRPr="00CB56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Приморский край</w:t>
        </w:r>
      </w:hyperlink>
      <w:r w:rsidRPr="00CB5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D54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Упоминание Сучана, </w:t>
      </w:r>
      <w:r w:rsidRPr="003029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предположительно, отсылает к судьбе </w:t>
      </w:r>
      <w:hyperlink r:id="rId12" w:tooltip="Осип Мандельштам (страница не существует)" w:history="1">
        <w:r w:rsidRPr="003029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Осипа Мандельштама</w:t>
        </w:r>
      </w:hyperlink>
      <w:r w:rsidRPr="0030292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умер в заключении в Приморье, но под </w:t>
      </w:r>
      <w:hyperlink r:id="rId13" w:tooltip="Владивосток" w:history="1">
        <w:r w:rsidRPr="003029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Владивостоком</w:t>
        </w:r>
      </w:hyperlink>
      <w:r w:rsidRPr="003029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5AF" w:rsidRDefault="00CD35AF" w:rsidP="00F95D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35AF" w:rsidRPr="0061422D" w:rsidRDefault="00F95DAE" w:rsidP="00F95DAE">
      <w:pPr>
        <w:pStyle w:val="a4"/>
        <w:shd w:val="clear" w:color="auto" w:fill="FFFFFF"/>
        <w:rPr>
          <w:sz w:val="28"/>
          <w:szCs w:val="28"/>
        </w:rPr>
      </w:pPr>
      <w:r w:rsidRPr="0061422D">
        <w:rPr>
          <w:sz w:val="28"/>
          <w:szCs w:val="28"/>
        </w:rPr>
        <w:t>*</w:t>
      </w:r>
      <w:r w:rsidR="00D5409D" w:rsidRPr="0061422D">
        <w:rPr>
          <w:sz w:val="28"/>
          <w:szCs w:val="28"/>
        </w:rPr>
        <w:t>«Мело, мело по всей земле,</w:t>
      </w:r>
      <w:r w:rsidR="00D5409D" w:rsidRPr="0061422D">
        <w:rPr>
          <w:sz w:val="28"/>
          <w:szCs w:val="28"/>
        </w:rPr>
        <w:br/>
        <w:t>Во все пределы.</w:t>
      </w:r>
      <w:r w:rsidR="00D5409D" w:rsidRPr="0061422D">
        <w:rPr>
          <w:sz w:val="28"/>
          <w:szCs w:val="28"/>
        </w:rPr>
        <w:br/>
        <w:t>Свеча горела на столе,</w:t>
      </w:r>
      <w:r w:rsidR="00D5409D" w:rsidRPr="0061422D">
        <w:rPr>
          <w:sz w:val="28"/>
          <w:szCs w:val="28"/>
        </w:rPr>
        <w:br/>
        <w:t>Свеча горела...» (</w:t>
      </w:r>
      <w:r w:rsidR="00CD35AF" w:rsidRPr="0061422D">
        <w:rPr>
          <w:rFonts w:eastAsia="Times New Roman"/>
          <w:sz w:val="28"/>
          <w:szCs w:val="28"/>
          <w:lang w:eastAsia="ru-RU"/>
        </w:rPr>
        <w:t xml:space="preserve">строки из произведения «Доктор </w:t>
      </w:r>
      <w:proofErr w:type="spellStart"/>
      <w:r w:rsidR="00CD35AF" w:rsidRPr="0061422D">
        <w:rPr>
          <w:rFonts w:eastAsia="Times New Roman"/>
          <w:sz w:val="28"/>
          <w:szCs w:val="28"/>
          <w:lang w:eastAsia="ru-RU"/>
        </w:rPr>
        <w:t>Живаго</w:t>
      </w:r>
      <w:proofErr w:type="gramStart"/>
      <w:r w:rsidR="00CD35AF" w:rsidRPr="0061422D">
        <w:rPr>
          <w:rFonts w:eastAsia="Times New Roman"/>
          <w:sz w:val="28"/>
          <w:szCs w:val="28"/>
          <w:lang w:eastAsia="ru-RU"/>
        </w:rPr>
        <w:t>»</w:t>
      </w:r>
      <w:r w:rsidRPr="0061422D">
        <w:rPr>
          <w:rFonts w:eastAsia="Times New Roman"/>
          <w:sz w:val="28"/>
          <w:szCs w:val="28"/>
          <w:lang w:eastAsia="ru-RU"/>
        </w:rPr>
        <w:t>Б</w:t>
      </w:r>
      <w:proofErr w:type="spellEnd"/>
      <w:proofErr w:type="gramEnd"/>
      <w:r w:rsidRPr="0061422D">
        <w:rPr>
          <w:rFonts w:eastAsia="Times New Roman"/>
          <w:sz w:val="28"/>
          <w:szCs w:val="28"/>
          <w:lang w:eastAsia="ru-RU"/>
        </w:rPr>
        <w:t>. Л. Пастернака</w:t>
      </w:r>
      <w:r w:rsidR="00D5409D" w:rsidRPr="0061422D">
        <w:rPr>
          <w:rFonts w:eastAsia="Times New Roman"/>
          <w:sz w:val="28"/>
          <w:szCs w:val="28"/>
          <w:lang w:eastAsia="ru-RU"/>
        </w:rPr>
        <w:t>).</w:t>
      </w:r>
    </w:p>
    <w:p w:rsidR="00F95DAE" w:rsidRPr="0061422D" w:rsidRDefault="00F95DAE" w:rsidP="00F95D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2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D35AF" w:rsidRPr="0061422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 затих. Я вышел на подмостки.</w:t>
      </w:r>
      <w:r w:rsidR="00CD35AF" w:rsidRPr="00614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Прислонясь к дверному косяку...</w:t>
      </w:r>
      <w:r w:rsidRPr="0061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(цитата из «Гамлета» Пастернака)</w:t>
      </w:r>
    </w:p>
    <w:p w:rsidR="00CD35AF" w:rsidRPr="0061422D" w:rsidRDefault="002D7E15" w:rsidP="00F95D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</w:t>
      </w:r>
      <w:proofErr w:type="spellStart"/>
      <w:r w:rsidRPr="0061422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Письмэнники</w:t>
      </w:r>
      <w:proofErr w:type="spellEnd"/>
      <w:r w:rsidRPr="0061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книжники, литераторы, писатели, поэты.</w:t>
      </w:r>
    </w:p>
    <w:p w:rsidR="00CD35AF" w:rsidRDefault="00F95DAE" w:rsidP="007F46F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*Мародеры – 1.</w:t>
      </w:r>
      <w:r w:rsidR="00D52EE9" w:rsidRPr="00F95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hyperlink r:id="rId14" w:history="1">
        <w:r w:rsidR="00D52EE9" w:rsidRPr="00F95D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грабитель</w:t>
        </w:r>
      </w:hyperlink>
      <w:r w:rsidR="00D52EE9" w:rsidRPr="00F95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15" w:history="1">
        <w:r w:rsidR="00D52EE9" w:rsidRPr="00F95D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разоряющий</w:t>
        </w:r>
      </w:hyperlink>
      <w:r w:rsidR="00D52EE9" w:rsidRPr="00F95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население в местах военных действий, снимающий вещи 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52EE9" w:rsidRPr="00F95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убитых и раненых на поле сражения, занимающийся грабежом в местах катастроф </w:t>
      </w:r>
      <w:r w:rsidR="00D52EE9" w:rsidRPr="00F95DAE">
        <w:rPr>
          <w:rFonts w:ascii="Times New Roman" w:hAnsi="Times New Roman" w:cs="Times New Roman"/>
          <w:sz w:val="28"/>
          <w:szCs w:val="28"/>
          <w:shd w:val="clear" w:color="auto" w:fill="FFFFFF"/>
        </w:rPr>
        <w:t>2.  о торговце-спекулянте, продающем что-н, по</w:t>
      </w:r>
      <w:r w:rsidR="00D52EE9" w:rsidRPr="00F95D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6" w:history="1">
        <w:r w:rsidR="00D52EE9" w:rsidRPr="00F95DA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непомерно</w:t>
        </w:r>
      </w:hyperlink>
      <w:r w:rsidR="00D52EE9" w:rsidRPr="00F95D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52EE9" w:rsidRPr="00F95DAE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высоким ценам</w:t>
      </w:r>
      <w:r w:rsidR="00D5409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1422D" w:rsidRPr="0061422D" w:rsidRDefault="0088371E" w:rsidP="0061422D">
      <w:pPr>
        <w:pStyle w:val="a4"/>
        <w:shd w:val="clear" w:color="auto" w:fill="FFFFFF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>* Ка-</w:t>
      </w:r>
      <w:proofErr w:type="spellStart"/>
      <w:r>
        <w:rPr>
          <w:sz w:val="28"/>
          <w:szCs w:val="28"/>
          <w:shd w:val="clear" w:color="auto" w:fill="FFFFFF"/>
        </w:rPr>
        <w:t>ра</w:t>
      </w:r>
      <w:proofErr w:type="spellEnd"/>
      <w:r>
        <w:rPr>
          <w:sz w:val="28"/>
          <w:szCs w:val="28"/>
          <w:shd w:val="clear" w:color="auto" w:fill="FFFFFF"/>
        </w:rPr>
        <w:t>-</w:t>
      </w:r>
      <w:proofErr w:type="spellStart"/>
      <w:r>
        <w:rPr>
          <w:sz w:val="28"/>
          <w:szCs w:val="28"/>
          <w:shd w:val="clear" w:color="auto" w:fill="FFFFFF"/>
        </w:rPr>
        <w:t>ул</w:t>
      </w:r>
      <w:proofErr w:type="spellEnd"/>
      <w:r>
        <w:rPr>
          <w:sz w:val="28"/>
          <w:szCs w:val="28"/>
          <w:shd w:val="clear" w:color="auto" w:fill="FFFFFF"/>
        </w:rPr>
        <w:t xml:space="preserve"> – слово разделено на слоги и звучит как крик о помощи</w:t>
      </w:r>
      <w:r w:rsidR="0061422D">
        <w:rPr>
          <w:sz w:val="28"/>
          <w:szCs w:val="28"/>
          <w:shd w:val="clear" w:color="auto" w:fill="FFFFFF"/>
        </w:rPr>
        <w:t xml:space="preserve"> </w:t>
      </w:r>
      <w:r w:rsidR="0061422D" w:rsidRPr="0061422D">
        <w:rPr>
          <w:rFonts w:eastAsia="Times New Roman"/>
          <w:sz w:val="28"/>
          <w:szCs w:val="28"/>
          <w:lang w:eastAsia="ru-RU"/>
        </w:rPr>
        <w:t xml:space="preserve"> и создаётся впечатление полной безысходности.</w:t>
      </w:r>
    </w:p>
    <w:p w:rsidR="0088371E" w:rsidRDefault="0088371E" w:rsidP="007F46F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409D" w:rsidRDefault="00D5409D" w:rsidP="007F46F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409D" w:rsidRDefault="00D5409D" w:rsidP="007F46F2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Пафос в этом стихотворении – драматический.</w:t>
      </w:r>
      <w:r w:rsidRPr="00D540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54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песня стала пафосом не только против травли, устроенной советскими властями против поэта, но и против всей угнетающей тоталитарной системы. Одновременно это и песня-покаяние — за свою причастность к народу и нации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7124C" w:rsidRDefault="00E7124C" w:rsidP="007F46F2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124C" w:rsidRPr="00CD35AF" w:rsidRDefault="00D5409D" w:rsidP="009C5E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Анна Ахматова посвятила Пастернаку стихотворение «Смерть поэта», Герман Плисецкий - «Памяти Пастернака», Борис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Чачибанин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«Пастернаку»,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Варлам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Шаламов</w:t>
      </w:r>
      <w:r w:rsidR="00E71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откликнулся на смерть поэта циклом стихотворений.</w:t>
      </w:r>
    </w:p>
    <w:p w:rsidR="00A06E9F" w:rsidRPr="003664FF" w:rsidRDefault="0061422D" w:rsidP="00E7124C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hAnsi="Times New Roman" w:cs="Times New Roman"/>
          <w:b/>
          <w:sz w:val="28"/>
          <w:szCs w:val="28"/>
        </w:rPr>
      </w:pPr>
      <w:r w:rsidRPr="003664FF">
        <w:rPr>
          <w:rFonts w:ascii="Times New Roman" w:hAnsi="Times New Roman" w:cs="Times New Roman"/>
          <w:b/>
          <w:sz w:val="28"/>
          <w:szCs w:val="28"/>
        </w:rPr>
        <w:t>Аналитическое задание</w:t>
      </w:r>
    </w:p>
    <w:p w:rsidR="0061422D" w:rsidRDefault="0061422D" w:rsidP="00E7124C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Давид  Самойлов</w:t>
      </w:r>
    </w:p>
    <w:p w:rsidR="0061422D" w:rsidRDefault="0061422D" w:rsidP="00E7124C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Болдинская осень</w:t>
      </w:r>
    </w:p>
    <w:p w:rsidR="0061422D" w:rsidRPr="0061422D" w:rsidRDefault="0061422D" w:rsidP="0061422D">
      <w:pPr>
        <w:rPr>
          <w:rFonts w:ascii="Times New Roman" w:eastAsia="Calibri" w:hAnsi="Times New Roman" w:cs="Times New Roman"/>
          <w:sz w:val="28"/>
          <w:szCs w:val="28"/>
        </w:rPr>
      </w:pPr>
    </w:p>
    <w:p w:rsidR="0061422D" w:rsidRPr="0061422D" w:rsidRDefault="0061422D" w:rsidP="0061422D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Georgia" w:eastAsia="Calibri" w:hAnsi="Georgia" w:cs="Times New Roman"/>
          <w:color w:val="333333"/>
          <w:sz w:val="26"/>
          <w:szCs w:val="26"/>
          <w:shd w:val="clear" w:color="auto" w:fill="FFFFFF"/>
        </w:rPr>
        <w:tab/>
      </w:r>
      <w:r w:rsidRPr="0061422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Давид Самойлов унаследовал увлечение пушкинской темой и воспринимал Пушкина как обобщенный образ поэта, чьи судьба и творчество должны являться примером для каждого пишущего стихи. Многие годы он исследовал феномен Пушкина, находя для себя новые ориентиры не только в поэтическом, но и в нравственном плане. В 1960-е годы образ первого русского поэта возник в стихотворениях "Болд</w:t>
      </w:r>
      <w:r w:rsidR="00A746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инская осень", "Дом-музей</w:t>
      </w:r>
      <w:r w:rsidRPr="0061422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", что означало углубление раздумий о сущности поэзии, законах творчества.</w:t>
      </w:r>
    </w:p>
    <w:p w:rsidR="0061422D" w:rsidRPr="0061422D" w:rsidRDefault="0061422D" w:rsidP="00324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2D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один из фактов пушкинской биографии (невозможность выехать в течение трех осенних месяцев 1830 года из Болдина ввиду эпидемии холеры) стал для Самойлова предлогом, чтобы в начале стихотворения "Болдинская осень":</w:t>
      </w:r>
    </w:p>
    <w:p w:rsidR="0061422D" w:rsidRPr="0061422D" w:rsidRDefault="0061422D" w:rsidP="00324E5D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142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Везде холера, всюду карантины, </w:t>
      </w:r>
      <w:r w:rsidRPr="006142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И отпущенья </w:t>
      </w:r>
      <w:proofErr w:type="gramStart"/>
      <w:r w:rsidRPr="006142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вскорости</w:t>
      </w:r>
      <w:proofErr w:type="gramEnd"/>
      <w:r w:rsidRPr="006142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жди... -</w:t>
      </w:r>
    </w:p>
    <w:p w:rsidR="0061422D" w:rsidRPr="0061422D" w:rsidRDefault="0061422D" w:rsidP="00324E5D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конце его:</w:t>
      </w:r>
    </w:p>
    <w:p w:rsidR="00F06712" w:rsidRDefault="0061422D" w:rsidP="00324E5D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142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Благодаренье богу - ты свободен, </w:t>
      </w:r>
      <w:r w:rsidRPr="006142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 России, в Болдине, в карантине...</w:t>
      </w:r>
      <w:r w:rsidRPr="006142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067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</w:t>
      </w:r>
      <w:r w:rsidR="00F067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дать не только характерные приметы 1961 года («хрущевская оттепель» уже сменилась «заморозками»), но и утвердить мысль о несгибаемой воле поэтов в условиях политической несвободы.</w:t>
      </w:r>
    </w:p>
    <w:p w:rsidR="00AE2906" w:rsidRDefault="009E1CF7" w:rsidP="009C5EB8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стихотворении поэзия трактуется как вершинная человеческая способность, дарованная свыше. Самойлов говорил: «Пушкин для России – синоним поэта».</w:t>
      </w:r>
    </w:p>
    <w:p w:rsidR="00AE2906" w:rsidRDefault="00AE2906" w:rsidP="009C5EB8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 прочтения стихотворения я представляю образ поэта, именно образ Пушкина. Он л</w:t>
      </w:r>
      <w:r w:rsidR="009C5E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егко писал, мог ночью проснуться и сесть за стол и или на  кровати и создавать свои шедевры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(«сны воздушны»</w:t>
      </w:r>
      <w:bookmarkStart w:id="0" w:name="_GoBack"/>
      <w:bookmarkEnd w:id="0"/>
      <w:r w:rsidR="00BF10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етафора</w:t>
      </w:r>
      <w:r w:rsidR="006C49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«за полночь пиши»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), нужное слово находил быстро, стихи как бы сами шли («рифмы простодушны»-метафора</w:t>
      </w:r>
      <w:r w:rsidR="001B0A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), мог написать свои стихотворения на клочке бумаги, на салфетке. Для него создание стихотворений – это радость, счастье («сочлененье согласной с гласной»</w:t>
      </w:r>
      <w:r w:rsidR="006C49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рождение слова, </w:t>
      </w:r>
      <w:r w:rsidR="001B0A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«какая это радость – перья грызть»). Несмотря на то, что карантин из-за холеры, он живет в своем мире, он свободен в своих мыслях, действиях («…ты свободен, - в России, в Болдине, в карантине» - градация). </w:t>
      </w:r>
    </w:p>
    <w:p w:rsidR="0061422D" w:rsidRDefault="009E1CF7" w:rsidP="009C5EB8">
      <w:pPr>
        <w:spacing w:after="0"/>
        <w:ind w:left="709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стихотворении Самойлова при помощи анафорического союза создается фрагментация, способствующая концентрации мысли. Очевидно и то, что союз способствует плавной смене мотивов без распространенности предложений.</w:t>
      </w:r>
    </w:p>
    <w:p w:rsidR="006C49BC" w:rsidRPr="0061422D" w:rsidRDefault="00454B69" w:rsidP="009C5EB8">
      <w:pPr>
        <w:spacing w:after="0"/>
        <w:ind w:left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="006C49B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первой фразе</w:t>
      </w:r>
      <w:r w:rsidR="009C5E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говорится, что</w:t>
      </w:r>
      <w:r w:rsidR="006C49B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всюду холера, поэт в деревне, идут долгие осенние </w:t>
      </w:r>
      <w:r w:rsidR="009C5E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дожди, </w:t>
      </w:r>
      <w:r w:rsidR="006C49B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мрачная картина кругом. А поэт не обращает внимания на все это, его душа ликует, он полон энергии, стихи сами льются</w:t>
      </w:r>
      <w:r w:rsidR="00324E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="005253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он пишет и счастлив, значит</w:t>
      </w:r>
      <w:r w:rsidR="00893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="005253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функция пейзажа </w:t>
      </w:r>
      <w:r w:rsidR="00BF10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="005253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показать, что поэт не зависит от</w:t>
      </w:r>
      <w:r w:rsidR="00893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окружающего мира, неважно, что он находится временно в неволе, важно, что </w:t>
      </w:r>
      <w:r w:rsidR="005253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он внутренне свободен</w:t>
      </w:r>
      <w:r w:rsidR="00893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E1CF7" w:rsidRPr="00E2502B" w:rsidRDefault="00E2502B" w:rsidP="009E1CF7">
      <w:pPr>
        <w:shd w:val="clear" w:color="auto" w:fill="FFFFFF"/>
        <w:spacing w:before="100" w:beforeAutospacing="1" w:after="24" w:line="360" w:lineRule="atLeast"/>
        <w:ind w:left="384"/>
        <w:rPr>
          <w:rFonts w:ascii="Verdana" w:hAnsi="Verdana"/>
          <w:color w:val="333333"/>
          <w:sz w:val="20"/>
          <w:szCs w:val="20"/>
          <w:shd w:val="clear" w:color="auto" w:fill="000000"/>
        </w:rPr>
      </w:pPr>
      <w:r w:rsidRPr="00E2502B">
        <w:rPr>
          <w:rFonts w:ascii="Arial" w:hAnsi="Arial" w:cs="Arial"/>
          <w:color w:val="000000"/>
          <w:sz w:val="21"/>
          <w:szCs w:val="21"/>
        </w:rPr>
        <w:br/>
      </w:r>
      <w:r w:rsidRPr="00E2502B">
        <w:rPr>
          <w:rFonts w:ascii="Arial" w:hAnsi="Arial" w:cs="Arial"/>
          <w:color w:val="000000"/>
          <w:sz w:val="21"/>
          <w:szCs w:val="21"/>
        </w:rPr>
        <w:br/>
      </w:r>
      <w:r w:rsidRPr="00614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02B" w:rsidRPr="00E2502B" w:rsidRDefault="00E2502B" w:rsidP="0061422D">
      <w:pPr>
        <w:shd w:val="clear" w:color="auto" w:fill="FFFFFF"/>
        <w:spacing w:before="100" w:beforeAutospacing="1" w:after="24" w:line="360" w:lineRule="atLeast"/>
        <w:ind w:left="384"/>
        <w:rPr>
          <w:rFonts w:ascii="Verdana" w:hAnsi="Verdana"/>
          <w:color w:val="333333"/>
          <w:sz w:val="20"/>
          <w:szCs w:val="20"/>
          <w:shd w:val="clear" w:color="auto" w:fill="000000"/>
        </w:rPr>
      </w:pPr>
    </w:p>
    <w:sectPr w:rsidR="00E2502B" w:rsidRPr="00E2502B" w:rsidSect="00D5409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17A36"/>
    <w:multiLevelType w:val="hybridMultilevel"/>
    <w:tmpl w:val="B3541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53508"/>
    <w:multiLevelType w:val="multilevel"/>
    <w:tmpl w:val="7306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743491F"/>
    <w:multiLevelType w:val="hybridMultilevel"/>
    <w:tmpl w:val="406CF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B7D01"/>
    <w:multiLevelType w:val="hybridMultilevel"/>
    <w:tmpl w:val="97923ED6"/>
    <w:lvl w:ilvl="0" w:tplc="D27C857E">
      <w:start w:val="1"/>
      <w:numFmt w:val="decimal"/>
      <w:lvlText w:val="%1."/>
      <w:lvlJc w:val="left"/>
      <w:pPr>
        <w:ind w:left="1155" w:hanging="360"/>
      </w:pPr>
      <w:rPr>
        <w:rFonts w:ascii="Verdana" w:eastAsia="Times New Roman" w:hAnsi="Verdan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7F7C7E85"/>
    <w:multiLevelType w:val="multilevel"/>
    <w:tmpl w:val="2B2233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5CB"/>
    <w:rsid w:val="001B0AC6"/>
    <w:rsid w:val="002D7E15"/>
    <w:rsid w:val="00302923"/>
    <w:rsid w:val="00324E5D"/>
    <w:rsid w:val="003664FF"/>
    <w:rsid w:val="00454B69"/>
    <w:rsid w:val="0052537C"/>
    <w:rsid w:val="00525D7A"/>
    <w:rsid w:val="0061422D"/>
    <w:rsid w:val="006367A7"/>
    <w:rsid w:val="006C49BC"/>
    <w:rsid w:val="007F46F2"/>
    <w:rsid w:val="0088371E"/>
    <w:rsid w:val="00893DEF"/>
    <w:rsid w:val="009C5EB8"/>
    <w:rsid w:val="009E1CF7"/>
    <w:rsid w:val="00A06E9F"/>
    <w:rsid w:val="00A7461F"/>
    <w:rsid w:val="00AE068F"/>
    <w:rsid w:val="00AE2906"/>
    <w:rsid w:val="00B11AC9"/>
    <w:rsid w:val="00BF100A"/>
    <w:rsid w:val="00C85A47"/>
    <w:rsid w:val="00C945CB"/>
    <w:rsid w:val="00CB560B"/>
    <w:rsid w:val="00CD35AF"/>
    <w:rsid w:val="00D52EE9"/>
    <w:rsid w:val="00D5409D"/>
    <w:rsid w:val="00E2502B"/>
    <w:rsid w:val="00E7124C"/>
    <w:rsid w:val="00F06712"/>
    <w:rsid w:val="00F456FE"/>
    <w:rsid w:val="00F9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E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5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35AF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2EE9"/>
  </w:style>
  <w:style w:type="character" w:styleId="a5">
    <w:name w:val="Hyperlink"/>
    <w:basedOn w:val="a0"/>
    <w:uiPriority w:val="99"/>
    <w:semiHidden/>
    <w:unhideWhenUsed/>
    <w:rsid w:val="00D52EE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52EE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E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5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35AF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2EE9"/>
  </w:style>
  <w:style w:type="character" w:styleId="a5">
    <w:name w:val="Hyperlink"/>
    <w:basedOn w:val="a0"/>
    <w:uiPriority w:val="99"/>
    <w:semiHidden/>
    <w:unhideWhenUsed/>
    <w:rsid w:val="00D52EE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52EE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1%81%D1%81%D0%B8%D1%8F" TargetMode="External"/><Relationship Id="rId13" Type="http://schemas.openxmlformats.org/officeDocument/2006/relationships/hyperlink" Target="http://cyclowiki.org/wiki/%D0%92%D0%BB%D0%B0%D0%B4%D0%B8%D0%B2%D0%BE%D1%81%D1%82%D0%BE%D0%B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1780" TargetMode="External"/><Relationship Id="rId12" Type="http://schemas.openxmlformats.org/officeDocument/2006/relationships/hyperlink" Target="http://cyclowiki.org/w/index.php?title=%D0%9E%D1%81%D0%B8%D0%BF_%D0%9C%D0%B0%D0%BD%D0%B4%D0%B5%D0%BB%D1%8C%D1%88%D1%82%D0%B0%D0%BC&amp;action=edit&amp;redlink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xn----8sbauh0beb7ai9bh.xn--p1ai/%D0%BD%D0%B5%D0%BF%D0%BE%D0%BC%D0%B5%D1%80%D0%BD%D1%8B%D0%B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F%D1%80%D0%B8%D0%BC%D0%BE%D1%80%D1%81%D0%BA%D0%B8%D0%B9_%D0%BA%D1%80%D0%B0%D0%B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xn----8sbauh0beb7ai9bh.xn--p1ai/%D1%80%D0%B0%D0%B7%D0%BE%D1%80%D1%8F%D1%82%D1%8C" TargetMode="External"/><Relationship Id="rId10" Type="http://schemas.openxmlformats.org/officeDocument/2006/relationships/hyperlink" Target="http://cyclowiki.org/w/index.php?title=%D0%9C%D0%B0%D1%80%D0%B8%D0%BD%D0%B0_%D0%A6%D0%B2%D0%B5%D1%82%D0%B0%D0%B5%D0%B2%D0%B0&amp;action=edit&amp;redlink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2%D0%B0%D1%82%D0%B0%D1%80%D1%81%D1%82%D0%B0%D0%BD" TargetMode="External"/><Relationship Id="rId14" Type="http://schemas.openxmlformats.org/officeDocument/2006/relationships/hyperlink" Target="http://xn----8sbauh0beb7ai9bh.xn--p1ai/%D0%B3%D1%80%D0%B0%D0%B1%D0%B8%D1%82%D0%B5%D0%BB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8B232-E72E-4106-ACEA-7F59F6900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№9</dc:creator>
  <cp:keywords/>
  <dc:description/>
  <cp:lastModifiedBy>школа №9</cp:lastModifiedBy>
  <cp:revision>29</cp:revision>
  <dcterms:created xsi:type="dcterms:W3CDTF">2016-11-03T05:46:00Z</dcterms:created>
  <dcterms:modified xsi:type="dcterms:W3CDTF">2016-11-12T15:10:00Z</dcterms:modified>
</cp:coreProperties>
</file>