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51AD1" w:rsidRPr="00CC01A4" w:rsidRDefault="005568D9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Гимназия №3</w:t>
      </w:r>
    </w:p>
    <w:p w:rsidR="00751AD1" w:rsidRPr="00CC01A4" w:rsidRDefault="00751AD1" w:rsidP="009D1BD9">
      <w:pPr>
        <w:shd w:val="clear" w:color="auto" w:fill="FFFFFF"/>
        <w:spacing w:after="136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2518"/>
      </w:tblGrid>
      <w:tr w:rsidR="00751AD1" w:rsidRPr="00CC01A4" w:rsidTr="005568D9">
        <w:trPr>
          <w:trHeight w:val="2552"/>
        </w:trPr>
        <w:tc>
          <w:tcPr>
            <w:tcW w:w="2518" w:type="dxa"/>
          </w:tcPr>
          <w:p w:rsidR="005568D9" w:rsidRPr="00CC01A4" w:rsidRDefault="004146AD" w:rsidP="005568D9">
            <w:pPr>
              <w:spacing w:after="136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Утверждаю Директор</w:t>
            </w:r>
            <w:r w:rsidR="00751AD1"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МБОУ </w:t>
            </w:r>
            <w:r w:rsidR="005568D9"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Гимназия №3</w:t>
            </w:r>
          </w:p>
          <w:p w:rsidR="00751AD1" w:rsidRPr="00CC01A4" w:rsidRDefault="00751AD1" w:rsidP="005568D9">
            <w:pPr>
              <w:spacing w:after="136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Коллеганов С.Н. Приказ №97от 11июня 2022г.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3085"/>
      </w:tblGrid>
      <w:tr w:rsidR="00751AD1" w:rsidRPr="00CC01A4" w:rsidTr="00F201F9">
        <w:trPr>
          <w:trHeight w:val="1985"/>
        </w:trPr>
        <w:tc>
          <w:tcPr>
            <w:tcW w:w="3085" w:type="dxa"/>
          </w:tcPr>
          <w:p w:rsidR="00751AD1" w:rsidRPr="00CC01A4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751AD1" w:rsidRPr="00CC01A4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751AD1" w:rsidRPr="00CC01A4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Протокол №5 </w:t>
            </w:r>
          </w:p>
          <w:p w:rsidR="00751AD1" w:rsidRPr="00CC01A4" w:rsidRDefault="00751AD1" w:rsidP="00F201F9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11июня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C01A4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2022 г</w:t>
              </w:r>
            </w:smartTag>
            <w:r w:rsidRPr="00CC01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  <w:p w:rsidR="00751AD1" w:rsidRPr="00CC01A4" w:rsidRDefault="00751AD1" w:rsidP="00F201F9">
            <w:pPr>
              <w:spacing w:after="13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1AD1" w:rsidRPr="00CC01A4" w:rsidRDefault="00751AD1" w:rsidP="005C1C07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4146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курса внеурочной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«</w:t>
      </w:r>
      <w:r w:rsidR="004146AD" w:rsidRPr="00CC01A4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грамотность»</w:t>
      </w: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«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Общеинтеллектуальное»</w:t>
      </w: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Возраст учащихся </w:t>
      </w:r>
      <w:r w:rsidR="00512DD6" w:rsidRPr="00CC01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A60D3B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512DD6" w:rsidRPr="00CC01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A60D3B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б,</w:t>
      </w:r>
      <w:r w:rsidR="00512DD6" w:rsidRPr="00CC01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A60D3B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в,</w:t>
      </w:r>
      <w:r w:rsidR="00512DD6" w:rsidRPr="00CC01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568D9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Срок реализации рабочей программы</w:t>
      </w:r>
      <w:proofErr w:type="gramStart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1 год (34 часа)</w:t>
      </w: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Автор/составитель </w:t>
      </w:r>
    </w:p>
    <w:p w:rsidR="00751AD1" w:rsidRPr="00CC01A4" w:rsidRDefault="005568D9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Байбулатова</w:t>
      </w:r>
      <w:proofErr w:type="spellEnd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Галия</w:t>
      </w:r>
      <w:proofErr w:type="spellEnd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Артуровна</w:t>
      </w: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истории </w:t>
      </w:r>
      <w:r w:rsid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</w:p>
    <w:p w:rsidR="00751AD1" w:rsidRPr="00CC01A4" w:rsidRDefault="00751AD1" w:rsidP="00D62686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C34A1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4146AD" w:rsidP="004146AD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г. Уфа</w:t>
      </w:r>
      <w:r w:rsidR="00751AD1"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2022</w:t>
      </w:r>
    </w:p>
    <w:p w:rsidR="00751AD1" w:rsidRPr="00CC01A4" w:rsidRDefault="00CC01A4" w:rsidP="00CC01A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 w:rsidR="00751AD1"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аздел </w:t>
      </w:r>
      <w:r w:rsidR="00031A9C"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51AD1"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Характеристика программы направления развития личности в рамках</w:t>
      </w:r>
    </w:p>
    <w:p w:rsidR="00751AD1" w:rsidRPr="00CC01A4" w:rsidRDefault="00751AD1" w:rsidP="009D1BD9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разработана основе требований Федерального государ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ственного образовательного стандарта основного общего образования второго поколения и предназначена для реализации внеурочной деятельности обучаю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щихся в </w:t>
      </w:r>
      <w:r w:rsidR="00CC01A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568D9"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классе.</w:t>
      </w:r>
      <w:proofErr w:type="gramEnd"/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146AD" w:rsidRPr="00CC01A4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</w:t>
      </w:r>
      <w:proofErr w:type="gramStart"/>
      <w:r w:rsidR="004146AD" w:rsidRPr="00CC01A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меет научно-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познавательную (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общеинтеллектуальную) направленность и представляет со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бой вариант программы организации внеурочной деятельности средних школь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ников.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i/>
          <w:color w:val="000000"/>
          <w:sz w:val="28"/>
          <w:szCs w:val="28"/>
          <w:lang w:eastAsia="ru-RU"/>
        </w:rPr>
        <w:t>Педагогическая целесообразность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данной программы внеурочной деятель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ности обусловлена важностью создания условий для формирования у средних школьников коммуникативных и социальных навыков, которые необходимы для успешного интеллектуального развития ребенка и формирования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финансовой грамотности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. Программа обеспечивает развитие интеллектуальных обще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учебных умений, творческих способностей у учащихся, необходимых для даль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нейшей самореализации и формирования личности ребенка, позволяет ребёнку проявить себя, выявить свой творческий потенциал.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Актуальность разработки и создания данной программы 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обусловлена тем, что она позволяет устранить противоречия между требованиями программы и потребностями учащихся в применении полученных знаний на практике; усло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виями работы в классно-урочной системе преподавания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обществознания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потребно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стями учащихся реализовать свой творческий потенциал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i/>
          <w:color w:val="000000"/>
          <w:sz w:val="28"/>
          <w:szCs w:val="28"/>
          <w:lang w:eastAsia="ru-RU"/>
        </w:rPr>
        <w:t>Одна из основных задач образования по стандартам второго поколения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развитие способностей ребёнка и формирование универсальных учебных дей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обществоведческого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материала и развития интеллекта, приобретение практических навыков самостоятельной деятельности.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</w:t>
      </w:r>
      <w:r w:rsidR="004146AD" w:rsidRPr="00CC01A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146AD" w:rsidRPr="00CC01A4">
        <w:rPr>
          <w:rFonts w:ascii="Times New Roman" w:eastAsia="Times New Roman" w:hAnsi="Times New Roman"/>
          <w:sz w:val="28"/>
          <w:szCs w:val="28"/>
          <w:lang w:eastAsia="ar-SA"/>
        </w:rPr>
        <w:t>Финансовая грамотность»</w:t>
      </w:r>
      <w:r w:rsidR="00CC01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</w:t>
      </w: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класса разработана в соответствии </w:t>
      </w:r>
      <w:proofErr w:type="gramStart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Федеральные документы</w:t>
      </w:r>
    </w:p>
    <w:p w:rsidR="00751AD1" w:rsidRPr="00CC01A4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от 29.12.2012г. №273-Ф3 «Об образовании в Российской Федерации» (с изменениями и дополнениями);</w:t>
      </w:r>
    </w:p>
    <w:p w:rsidR="00751AD1" w:rsidRPr="00CC01A4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751AD1" w:rsidRPr="00CC01A4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31.12.2015г. №1576 «О внесении изменений в ФГОС НОО, утверждённый приказом Министерства образования и науки Российской Федерации от 06.10.2009г. №373»;</w:t>
      </w:r>
    </w:p>
    <w:p w:rsidR="00751AD1" w:rsidRPr="00CC01A4" w:rsidRDefault="00751AD1" w:rsidP="009D1BD9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от 31.12.2015г. №1578 «О внесении изменений в ФГОС СОО, утверждённый приказом Министерства образования и науки Российской Федерации от 17.05.2012г. №413»;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 изучения курса:</w:t>
      </w:r>
    </w:p>
    <w:p w:rsidR="00512DD6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01A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5568D9" w:rsidRPr="00CC01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CC01A4">
        <w:rPr>
          <w:color w:val="00000A"/>
          <w:sz w:val="28"/>
          <w:szCs w:val="28"/>
        </w:rPr>
        <w:t>- создание комфортных условий, способствующих формированию коммуникативных компетенций;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751AD1" w:rsidRPr="00CC01A4" w:rsidRDefault="00751AD1" w:rsidP="009D1B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01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формировать основы культуры и индивидуального стиля экономического поведения, ценностей деловой этики;</w:t>
      </w:r>
    </w:p>
    <w:p w:rsidR="00512DD6" w:rsidRPr="00CC01A4" w:rsidRDefault="00512DD6" w:rsidP="00512DD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- воспитывать ответственность за экономические решения.</w:t>
      </w:r>
    </w:p>
    <w:p w:rsidR="00512DD6" w:rsidRPr="00FA64EA" w:rsidRDefault="00512DD6" w:rsidP="00512DD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45160E" w:rsidRPr="00CC01A4" w:rsidRDefault="0045160E" w:rsidP="00512D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C01A4">
        <w:rPr>
          <w:b/>
          <w:bCs/>
          <w:color w:val="000000"/>
          <w:sz w:val="28"/>
          <w:szCs w:val="28"/>
        </w:rPr>
        <w:t>Формы организации познавательной деятельности:</w:t>
      </w:r>
      <w:r w:rsidRPr="00CC01A4">
        <w:rPr>
          <w:color w:val="000000"/>
          <w:sz w:val="28"/>
          <w:szCs w:val="28"/>
        </w:rPr>
        <w:t> фронтальная, групповая, индивидуальная.</w:t>
      </w:r>
    </w:p>
    <w:p w:rsidR="0045160E" w:rsidRPr="00CC01A4" w:rsidRDefault="0045160E" w:rsidP="0045160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CC01A4">
        <w:rPr>
          <w:b/>
          <w:bCs/>
          <w:color w:val="000000"/>
          <w:sz w:val="28"/>
          <w:szCs w:val="28"/>
        </w:rPr>
        <w:t>Формы проведения занятий</w:t>
      </w:r>
      <w:r w:rsidRPr="00CC01A4">
        <w:rPr>
          <w:color w:val="000000"/>
          <w:sz w:val="28"/>
          <w:szCs w:val="28"/>
        </w:rPr>
        <w:t>. Веду</w:t>
      </w:r>
      <w:r w:rsidRPr="00CC01A4">
        <w:rPr>
          <w:color w:val="000000"/>
          <w:sz w:val="28"/>
          <w:szCs w:val="28"/>
        </w:rPr>
        <w:softHyphen/>
        <w:t xml:space="preserve">щей формой организации занятий является </w:t>
      </w:r>
      <w:r w:rsidR="003721A4" w:rsidRPr="00CC01A4">
        <w:rPr>
          <w:color w:val="000000"/>
          <w:sz w:val="28"/>
          <w:szCs w:val="28"/>
        </w:rPr>
        <w:t>фронтальная</w:t>
      </w:r>
      <w:r w:rsidRPr="00CC01A4">
        <w:rPr>
          <w:color w:val="000000"/>
          <w:sz w:val="28"/>
          <w:szCs w:val="28"/>
        </w:rPr>
        <w:t xml:space="preserve"> работа. Во время занятий осуществляется индивидуальный и дифференцированный подход к детям.</w:t>
      </w:r>
    </w:p>
    <w:p w:rsidR="0045160E" w:rsidRPr="00CC01A4" w:rsidRDefault="0045160E" w:rsidP="0045160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CC01A4">
        <w:rPr>
          <w:color w:val="000000"/>
          <w:sz w:val="28"/>
          <w:szCs w:val="28"/>
        </w:rPr>
        <w:t>Каждое занятие — это практическая часть по уже изученной на уроках теме. Практическую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</w:t>
      </w:r>
      <w:r w:rsidRPr="00CC01A4">
        <w:rPr>
          <w:color w:val="000000"/>
          <w:sz w:val="28"/>
          <w:szCs w:val="28"/>
        </w:rPr>
        <w:softHyphen/>
        <w:t>вого обучения, проектной, литературно-художественной, изобразительной и других видов деятельности.</w:t>
      </w:r>
    </w:p>
    <w:p w:rsidR="0045160E" w:rsidRPr="00CC01A4" w:rsidRDefault="0045160E" w:rsidP="0045160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C01A4">
        <w:rPr>
          <w:b/>
          <w:color w:val="000000"/>
          <w:sz w:val="28"/>
          <w:szCs w:val="28"/>
        </w:rPr>
        <w:t>Возраст детей</w:t>
      </w:r>
      <w:r w:rsidR="00031A9C" w:rsidRPr="00CC01A4">
        <w:rPr>
          <w:b/>
          <w:color w:val="000000"/>
          <w:sz w:val="28"/>
          <w:szCs w:val="28"/>
          <w:lang w:val="en-US"/>
        </w:rPr>
        <w:t>:</w:t>
      </w:r>
      <w:r w:rsidR="00512DD6" w:rsidRPr="00CC01A4">
        <w:rPr>
          <w:bCs/>
          <w:color w:val="000000"/>
          <w:sz w:val="28"/>
          <w:szCs w:val="28"/>
        </w:rPr>
        <w:t>1</w:t>
      </w:r>
      <w:r w:rsidR="00512DD6" w:rsidRPr="00CC01A4">
        <w:rPr>
          <w:bCs/>
          <w:color w:val="000000"/>
          <w:sz w:val="28"/>
          <w:szCs w:val="28"/>
          <w:lang w:val="en-US"/>
        </w:rPr>
        <w:t>2</w:t>
      </w:r>
      <w:r w:rsidR="00512DD6" w:rsidRPr="00CC01A4">
        <w:rPr>
          <w:bCs/>
          <w:color w:val="000000"/>
          <w:sz w:val="28"/>
          <w:szCs w:val="28"/>
        </w:rPr>
        <w:t>-1</w:t>
      </w:r>
      <w:r w:rsidR="00512DD6" w:rsidRPr="00CC01A4">
        <w:rPr>
          <w:bCs/>
          <w:color w:val="000000"/>
          <w:sz w:val="28"/>
          <w:szCs w:val="28"/>
          <w:lang w:val="en-US"/>
        </w:rPr>
        <w:t>3</w:t>
      </w:r>
      <w:r w:rsidRPr="00CC01A4">
        <w:rPr>
          <w:bCs/>
          <w:color w:val="000000"/>
          <w:sz w:val="28"/>
          <w:szCs w:val="28"/>
        </w:rPr>
        <w:t xml:space="preserve"> лет.</w:t>
      </w:r>
    </w:p>
    <w:p w:rsidR="00512DD6" w:rsidRPr="00CC01A4" w:rsidRDefault="0045160E" w:rsidP="00512DD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  <w:r w:rsidRPr="00CC01A4">
        <w:rPr>
          <w:b/>
          <w:color w:val="000000"/>
          <w:sz w:val="28"/>
          <w:szCs w:val="28"/>
        </w:rPr>
        <w:t xml:space="preserve">Объем программы: </w:t>
      </w:r>
      <w:r w:rsidRPr="00CC01A4">
        <w:rPr>
          <w:bCs/>
          <w:color w:val="000000"/>
          <w:sz w:val="28"/>
          <w:szCs w:val="28"/>
        </w:rPr>
        <w:t>3</w:t>
      </w:r>
      <w:r w:rsidR="00A36586" w:rsidRPr="00CC01A4">
        <w:rPr>
          <w:bCs/>
          <w:color w:val="000000"/>
          <w:sz w:val="28"/>
          <w:szCs w:val="28"/>
        </w:rPr>
        <w:t>4</w:t>
      </w:r>
      <w:r w:rsidRPr="00CC01A4">
        <w:rPr>
          <w:bCs/>
          <w:color w:val="000000"/>
          <w:sz w:val="28"/>
          <w:szCs w:val="28"/>
        </w:rPr>
        <w:t xml:space="preserve"> недел</w:t>
      </w:r>
      <w:r w:rsidR="00A36586" w:rsidRPr="00CC01A4">
        <w:rPr>
          <w:bCs/>
          <w:color w:val="000000"/>
          <w:sz w:val="28"/>
          <w:szCs w:val="28"/>
        </w:rPr>
        <w:t>и</w:t>
      </w:r>
      <w:r w:rsidRPr="00CC01A4">
        <w:rPr>
          <w:bCs/>
          <w:color w:val="000000"/>
          <w:sz w:val="28"/>
          <w:szCs w:val="28"/>
        </w:rPr>
        <w:t>, 1 год.</w:t>
      </w:r>
      <w:r w:rsidR="00CC01A4">
        <w:rPr>
          <w:bCs/>
          <w:color w:val="000000"/>
          <w:sz w:val="28"/>
          <w:szCs w:val="28"/>
        </w:rPr>
        <w:t xml:space="preserve"> </w:t>
      </w:r>
      <w:r w:rsidRPr="00CC01A4">
        <w:rPr>
          <w:bCs/>
          <w:color w:val="000000"/>
          <w:sz w:val="28"/>
          <w:szCs w:val="28"/>
        </w:rPr>
        <w:t>Режим занятий (1 занятие в неделю по 45 минут).</w:t>
      </w:r>
    </w:p>
    <w:p w:rsidR="00751AD1" w:rsidRPr="00CC01A4" w:rsidRDefault="00751AD1" w:rsidP="00512DD6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Cs/>
          <w:color w:val="000000"/>
          <w:sz w:val="28"/>
          <w:szCs w:val="28"/>
        </w:rPr>
      </w:pPr>
      <w:r w:rsidRPr="00CC01A4">
        <w:rPr>
          <w:b/>
          <w:color w:val="000000"/>
          <w:sz w:val="28"/>
          <w:szCs w:val="28"/>
        </w:rPr>
        <w:lastRenderedPageBreak/>
        <w:t xml:space="preserve">Раздел </w:t>
      </w:r>
      <w:r w:rsidR="0045160E" w:rsidRPr="00CC01A4">
        <w:rPr>
          <w:b/>
          <w:color w:val="000000"/>
          <w:sz w:val="28"/>
          <w:szCs w:val="28"/>
        </w:rPr>
        <w:t>2. Панируемые</w:t>
      </w:r>
      <w:r w:rsidRPr="00CC01A4">
        <w:rPr>
          <w:b/>
          <w:color w:val="000000"/>
          <w:sz w:val="28"/>
          <w:szCs w:val="28"/>
        </w:rPr>
        <w:t xml:space="preserve"> результаты курса внеурочной деятельности.</w:t>
      </w:r>
    </w:p>
    <w:p w:rsidR="00512DD6" w:rsidRPr="00CC01A4" w:rsidRDefault="00512DD6" w:rsidP="00512DD6">
      <w:pPr>
        <w:pStyle w:val="a3"/>
        <w:spacing w:before="0" w:beforeAutospacing="0" w:after="0" w:afterAutospacing="0"/>
        <w:rPr>
          <w:sz w:val="28"/>
          <w:szCs w:val="28"/>
        </w:rPr>
      </w:pPr>
      <w:r w:rsidRPr="00CC01A4">
        <w:rPr>
          <w:b/>
          <w:bCs/>
          <w:sz w:val="28"/>
          <w:szCs w:val="28"/>
        </w:rPr>
        <w:t>Планируемые результаты:</w:t>
      </w:r>
    </w:p>
    <w:p w:rsidR="00CC01A4" w:rsidRDefault="00CC01A4" w:rsidP="00CC01A4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01A4" w:rsidRPr="00CC01A4" w:rsidRDefault="00CC01A4" w:rsidP="00CC01A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CC01A4">
        <w:rPr>
          <w:rFonts w:ascii="Times New Roman" w:hAnsi="Times New Roman"/>
          <w:sz w:val="28"/>
          <w:szCs w:val="28"/>
        </w:rPr>
        <w:t>результатами изучение курса «Финансовая грамотность» являются:</w:t>
      </w:r>
    </w:p>
    <w:p w:rsidR="00CC01A4" w:rsidRPr="00CC01A4" w:rsidRDefault="00CC01A4" w:rsidP="00CC01A4">
      <w:pPr>
        <w:pStyle w:val="a7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>умение грамотно распоряжаться деньгами.</w:t>
      </w:r>
    </w:p>
    <w:p w:rsidR="00CC01A4" w:rsidRPr="00CC01A4" w:rsidRDefault="00CC01A4" w:rsidP="00CC01A4">
      <w:pPr>
        <w:pStyle w:val="a7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>овладение начальными навыками  адаптации в мире финансовых отношений: сопоставление доходов и расходов;</w:t>
      </w:r>
    </w:p>
    <w:p w:rsidR="00CC01A4" w:rsidRPr="00CC01A4" w:rsidRDefault="00CC01A4" w:rsidP="00CC01A4">
      <w:pPr>
        <w:pStyle w:val="a7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C01A4" w:rsidRPr="00CC01A4" w:rsidRDefault="00CC01A4" w:rsidP="00CC01A4">
      <w:pPr>
        <w:pStyle w:val="a7"/>
        <w:numPr>
          <w:ilvl w:val="0"/>
          <w:numId w:val="10"/>
        </w:numPr>
        <w:spacing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CC01A4" w:rsidRPr="00CC01A4" w:rsidRDefault="00CC01A4" w:rsidP="00CC01A4">
      <w:pPr>
        <w:pStyle w:val="a7"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CC01A4">
        <w:rPr>
          <w:rFonts w:ascii="Times New Roman" w:hAnsi="Times New Roman"/>
          <w:b/>
          <w:sz w:val="28"/>
          <w:szCs w:val="28"/>
        </w:rPr>
        <w:t>Требования  к предметным результатам освоения курса:</w:t>
      </w:r>
    </w:p>
    <w:p w:rsidR="00CC01A4" w:rsidRPr="00CC01A4" w:rsidRDefault="00CC01A4" w:rsidP="00CC01A4">
      <w:pPr>
        <w:pStyle w:val="a7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 xml:space="preserve">- овладение понятиями: деньги и денежная масса, покупательная способность денег, благосостояние семьи, </w:t>
      </w:r>
      <w:proofErr w:type="spellStart"/>
      <w:r w:rsidRPr="00CC01A4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CC01A4">
        <w:rPr>
          <w:rFonts w:ascii="Times New Roman" w:hAnsi="Times New Roman"/>
          <w:sz w:val="28"/>
          <w:szCs w:val="28"/>
        </w:rPr>
        <w:t xml:space="preserve"> и дефицит семейного бюджета, банк, финансовое планирование, социальные выплаты.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1A4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CC01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C01A4">
        <w:rPr>
          <w:rFonts w:ascii="Times New Roman" w:hAnsi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CC01A4">
        <w:rPr>
          <w:rFonts w:ascii="Times New Roman" w:hAnsi="Times New Roman"/>
          <w:b/>
          <w:color w:val="000000"/>
          <w:sz w:val="28"/>
          <w:szCs w:val="28"/>
        </w:rPr>
        <w:t>Познавательные: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освоение способов решения проблем творческого и поискового характера;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овладение базовыми предметными и </w:t>
      </w:r>
      <w:proofErr w:type="spellStart"/>
      <w:r w:rsidRPr="00CC01A4">
        <w:rPr>
          <w:rFonts w:ascii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CC01A4">
        <w:rPr>
          <w:rFonts w:ascii="Times New Roman" w:hAnsi="Times New Roman"/>
          <w:color w:val="000000"/>
          <w:sz w:val="28"/>
          <w:szCs w:val="28"/>
        </w:rPr>
        <w:t xml:space="preserve"> понятиями.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CC01A4">
        <w:rPr>
          <w:rFonts w:ascii="Times New Roman" w:hAnsi="Times New Roman"/>
          <w:b/>
          <w:color w:val="000000"/>
          <w:sz w:val="28"/>
          <w:szCs w:val="28"/>
        </w:rPr>
        <w:t>Регулятивные: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понимание цели своих действий;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планирование действия с помощью учителя и самостоятельно;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 w:rsidRPr="00CC01A4">
        <w:rPr>
          <w:rFonts w:ascii="Times New Roman" w:hAnsi="Times New Roman"/>
          <w:color w:val="000000"/>
          <w:sz w:val="28"/>
          <w:szCs w:val="28"/>
        </w:rPr>
        <w:t>взаимооценка</w:t>
      </w:r>
      <w:proofErr w:type="spellEnd"/>
      <w:r w:rsidRPr="00CC01A4">
        <w:rPr>
          <w:rFonts w:ascii="Times New Roman" w:hAnsi="Times New Roman"/>
          <w:color w:val="000000"/>
          <w:sz w:val="28"/>
          <w:szCs w:val="28"/>
        </w:rPr>
        <w:t>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адекватное восприятие предложений товарищей, учителей, родителей.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CC01A4">
        <w:rPr>
          <w:rFonts w:ascii="Times New Roman" w:hAnsi="Times New Roman"/>
          <w:b/>
          <w:color w:val="000000"/>
          <w:sz w:val="28"/>
          <w:szCs w:val="28"/>
        </w:rPr>
        <w:t>Коммуникативные: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составление текстов в устной и письменной формах;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готовность слушать собеседника и вести диалог;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готовность признавать возможность существования различных точек зрения и права каждого иметь свою;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умение излагать своё мнение, аргументировать свою точку зрения и давать оценку событий;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Предметными:   </w:t>
      </w:r>
      <w:r w:rsidRPr="00CC01A4">
        <w:rPr>
          <w:rFonts w:ascii="Times New Roman" w:hAnsi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lastRenderedPageBreak/>
        <w:t>• определение элементарных проблем в области семейных финансов и нахождение путей их решения;</w:t>
      </w:r>
    </w:p>
    <w:p w:rsidR="00CC01A4" w:rsidRPr="00CC01A4" w:rsidRDefault="00CC01A4" w:rsidP="00CC01A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C01A4">
        <w:rPr>
          <w:rFonts w:ascii="Times New Roman" w:hAnsi="Times New Roman"/>
          <w:color w:val="000000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24EDA" w:rsidRPr="00CC01A4" w:rsidRDefault="00D24EDA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1AD1" w:rsidRPr="00CC01A4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1A4">
        <w:rPr>
          <w:rFonts w:ascii="Times New Roman" w:hAnsi="Times New Roman"/>
          <w:b/>
          <w:sz w:val="28"/>
          <w:szCs w:val="28"/>
        </w:rPr>
        <w:t>Раздел 3. Тематическое планирование</w:t>
      </w:r>
    </w:p>
    <w:p w:rsidR="00A60D3B" w:rsidRPr="00CC01A4" w:rsidRDefault="00A60D3B" w:rsidP="00A60D3B">
      <w:pPr>
        <w:tabs>
          <w:tab w:val="left" w:pos="709"/>
        </w:tabs>
        <w:suppressAutoHyphens/>
        <w:rPr>
          <w:rFonts w:ascii="Times New Roman" w:hAnsi="Times New Roman"/>
          <w:b/>
          <w:sz w:val="28"/>
          <w:szCs w:val="28"/>
        </w:rPr>
      </w:pPr>
    </w:p>
    <w:tbl>
      <w:tblPr>
        <w:tblW w:w="958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709"/>
        <w:gridCol w:w="3124"/>
        <w:gridCol w:w="850"/>
        <w:gridCol w:w="1559"/>
        <w:gridCol w:w="1276"/>
        <w:gridCol w:w="1507"/>
      </w:tblGrid>
      <w:tr w:rsidR="00512DD6" w:rsidRPr="00CC01A4" w:rsidTr="00C33911">
        <w:trPr>
          <w:trHeight w:hRule="exact" w:val="330"/>
          <w:jc w:val="center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Раздел 1. Введение в курс «Финансовая грамотность»(4ч)</w:t>
            </w:r>
          </w:p>
        </w:tc>
      </w:tr>
      <w:tr w:rsidR="00512DD6" w:rsidRPr="00CC01A4" w:rsidTr="00C33911">
        <w:trPr>
          <w:trHeight w:hRule="exact" w:val="1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Почему</w:t>
            </w:r>
            <w:r w:rsidRPr="00CC01A4"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важно</w:t>
            </w:r>
            <w:r w:rsidRPr="00CC01A4">
              <w:rPr>
                <w:rFonts w:ascii="Times New Roman" w:hAnsi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развивать</w:t>
            </w:r>
            <w:r w:rsidRPr="00CC01A4">
              <w:rPr>
                <w:rFonts w:ascii="Times New Roman" w:hAnsi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свою финансовую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грамотность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От</w:t>
            </w:r>
            <w:r w:rsidRPr="00CC01A4">
              <w:rPr>
                <w:rFonts w:ascii="Times New Roman" w:hAnsi="Times New Roman"/>
                <w:color w:val="231F20"/>
                <w:spacing w:val="17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чего</w:t>
            </w:r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зависит</w:t>
            </w:r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благосостояние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3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>Учимся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оценивать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финансовое </w:t>
            </w:r>
            <w:r w:rsidRPr="00CC01A4">
              <w:rPr>
                <w:rFonts w:ascii="Times New Roman" w:hAnsi="Times New Roman"/>
                <w:color w:val="231F20"/>
                <w:spacing w:val="-6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поведение</w:t>
            </w:r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людей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Учимся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оценивать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своё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финансо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6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вое</w:t>
            </w:r>
            <w:proofErr w:type="gramEnd"/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поведение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Раздел 2.</w:t>
            </w:r>
            <w:r w:rsidRPr="00CC01A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Доходы</w:t>
            </w:r>
            <w:r w:rsidRPr="00CC01A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и</w:t>
            </w:r>
            <w:r w:rsidRPr="00CC01A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расходы</w:t>
            </w:r>
            <w:r w:rsidRPr="00CC01A4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ar-SA"/>
              </w:rPr>
              <w:t>семьи(15ч)</w:t>
            </w: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Деньги</w:t>
            </w:r>
            <w:proofErr w:type="spellEnd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:</w:t>
            </w:r>
            <w:r w:rsidRPr="00CC01A4">
              <w:rPr>
                <w:rFonts w:ascii="Times New Roman" w:hAnsi="Times New Roman"/>
                <w:color w:val="231F20"/>
                <w:spacing w:val="-4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что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3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это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4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такое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Учебные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мини-проекты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  <w:lang w:val="en-US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«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Деньги</w:t>
            </w:r>
            <w:proofErr w:type="spellEnd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Из</w:t>
            </w:r>
            <w:r w:rsidRPr="00CC01A4">
              <w:rPr>
                <w:rFonts w:ascii="Times New Roman" w:hAnsi="Times New Roman"/>
                <w:color w:val="231F20"/>
                <w:spacing w:val="20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чего</w:t>
            </w:r>
            <w:r w:rsidRPr="00CC01A4">
              <w:rPr>
                <w:rFonts w:ascii="Times New Roman" w:hAnsi="Times New Roman"/>
                <w:color w:val="231F20"/>
                <w:spacing w:val="20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складываются</w:t>
            </w:r>
            <w:r w:rsidRPr="00CC01A4">
              <w:rPr>
                <w:rFonts w:ascii="Times New Roman" w:hAnsi="Times New Roman"/>
                <w:color w:val="231F20"/>
                <w:spacing w:val="21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доходы </w:t>
            </w:r>
            <w:r w:rsidRPr="00CC01A4">
              <w:rPr>
                <w:rFonts w:ascii="Times New Roman" w:hAnsi="Times New Roman"/>
                <w:color w:val="231F20"/>
                <w:spacing w:val="-6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семьи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Учимся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считать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семейные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9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доходы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Исследуем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3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доходы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3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семьи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46" w:line="240" w:lineRule="auto"/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Учебные</w:t>
            </w:r>
            <w:r w:rsidRPr="00CC01A4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мини-проекты</w:t>
            </w:r>
            <w:r w:rsidRPr="00CC01A4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«Доходы </w:t>
            </w:r>
            <w:r w:rsidRPr="00CC01A4">
              <w:rPr>
                <w:rFonts w:ascii="Times New Roman" w:hAnsi="Times New Roman"/>
                <w:color w:val="231F20"/>
                <w:spacing w:val="-66"/>
                <w:sz w:val="28"/>
                <w:szCs w:val="28"/>
              </w:rPr>
              <w:t xml:space="preserve">  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семьи»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Как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появляются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8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расходы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19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семьи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Учимся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считать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семейные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расходы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Исследуем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расходы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семьи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>Учебные</w:t>
            </w:r>
            <w:r w:rsidRPr="00CC01A4"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>мини-проекты</w:t>
            </w:r>
            <w:r w:rsidRPr="00CC01A4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«Расходы</w:t>
            </w:r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семьи»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right="53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Как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сформировать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семейный</w:t>
            </w:r>
            <w:proofErr w:type="spellEnd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  <w:lang w:val="en-US"/>
              </w:rPr>
              <w:t>бюджет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right="188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Ролевая</w:t>
            </w:r>
            <w:r w:rsidRPr="00CC01A4">
              <w:rPr>
                <w:rFonts w:ascii="Times New Roman" w:hAnsi="Times New Roman"/>
                <w:color w:val="231F20"/>
                <w:spacing w:val="20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игра</w:t>
            </w:r>
            <w:r w:rsidRPr="00CC01A4">
              <w:rPr>
                <w:rFonts w:ascii="Times New Roman" w:hAnsi="Times New Roman"/>
                <w:color w:val="231F20"/>
                <w:spacing w:val="21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«Семейный</w:t>
            </w:r>
            <w:r w:rsidRPr="00CC01A4">
              <w:rPr>
                <w:rFonts w:ascii="Times New Roman" w:hAnsi="Times New Roman"/>
                <w:color w:val="231F20"/>
                <w:spacing w:val="21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совет </w:t>
            </w:r>
            <w:r w:rsidRPr="00CC01A4">
              <w:rPr>
                <w:rFonts w:ascii="Times New Roman" w:hAnsi="Times New Roman"/>
                <w:color w:val="231F20"/>
                <w:spacing w:val="-6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по</w:t>
            </w:r>
            <w:r w:rsidRPr="00CC01A4">
              <w:rPr>
                <w:rFonts w:ascii="Times New Roman" w:hAnsi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составлению</w:t>
            </w:r>
            <w:r w:rsidRPr="00CC01A4">
              <w:rPr>
                <w:rFonts w:ascii="Times New Roman" w:hAnsi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бюджета»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Учебные</w:t>
            </w:r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мини-проекты</w:t>
            </w:r>
            <w:r w:rsidRPr="00CC01A4"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«</w:t>
            </w:r>
            <w:proofErr w:type="gram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Семей</w:t>
            </w:r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ный</w:t>
            </w:r>
            <w:proofErr w:type="spellEnd"/>
            <w:proofErr w:type="gramEnd"/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бюджет»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Обобщение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результатов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изуче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ния</w:t>
            </w:r>
            <w:proofErr w:type="spellEnd"/>
            <w:proofErr w:type="gramEnd"/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модуля</w:t>
            </w:r>
            <w:r w:rsidRPr="00CC01A4">
              <w:rPr>
                <w:rFonts w:ascii="Times New Roman" w:hAnsi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right="188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Презентация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портфолио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«</w:t>
            </w:r>
            <w:proofErr w:type="spellStart"/>
            <w:proofErr w:type="gram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Дохо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ды</w:t>
            </w:r>
            <w:proofErr w:type="spellEnd"/>
            <w:proofErr w:type="gramEnd"/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расходы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семьи»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Раздел 3.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Риски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потери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денег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и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имущества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и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2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как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3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 xml:space="preserve">человек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67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может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15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от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14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этого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pacing w:val="-14"/>
                <w:sz w:val="28"/>
                <w:szCs w:val="28"/>
                <w:lang w:eastAsia="ar-SA"/>
              </w:rPr>
              <w:t xml:space="preserve"> </w:t>
            </w:r>
            <w:r w:rsidRPr="00CC01A4">
              <w:rPr>
                <w:rFonts w:ascii="Times New Roman" w:eastAsia="Times New Roman" w:hAnsi="Times New Roman"/>
                <w:b/>
                <w:color w:val="231F20"/>
                <w:sz w:val="28"/>
                <w:szCs w:val="28"/>
                <w:lang w:eastAsia="ar-SA"/>
              </w:rPr>
              <w:t>защититься(10ч)</w:t>
            </w:r>
          </w:p>
        </w:tc>
      </w:tr>
      <w:tr w:rsidR="00512DD6" w:rsidRPr="00CC01A4" w:rsidTr="00C33911">
        <w:trPr>
          <w:trHeight w:hRule="exact" w:val="16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left="82" w:right="190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Почему</w:t>
            </w:r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возникают</w:t>
            </w:r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риски</w:t>
            </w:r>
            <w:r w:rsidRPr="00CC01A4"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потери</w:t>
            </w:r>
            <w:r w:rsidRPr="00CC01A4">
              <w:rPr>
                <w:rFonts w:ascii="Times New Roman" w:hAnsi="Times New Roman"/>
                <w:color w:val="231F20"/>
                <w:spacing w:val="-67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денег и имущества и как от этого</w:t>
            </w:r>
            <w:r w:rsidRPr="00CC01A4">
              <w:rPr>
                <w:rFonts w:ascii="Times New Roman" w:hAnsi="Times New Roman"/>
                <w:color w:val="231F20"/>
                <w:spacing w:val="-6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защититься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Что</w:t>
            </w:r>
            <w:r w:rsidRPr="00CC01A4">
              <w:rPr>
                <w:rFonts w:ascii="Times New Roman" w:hAnsi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такое</w:t>
            </w:r>
            <w:r w:rsidRPr="00CC01A4">
              <w:rPr>
                <w:rFonts w:ascii="Times New Roman" w:hAnsi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страхование</w:t>
            </w:r>
            <w:r w:rsidRPr="00CC01A4">
              <w:rPr>
                <w:rFonts w:ascii="Times New Roman" w:hAnsi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для</w:t>
            </w:r>
            <w:r w:rsidRPr="00CC01A4">
              <w:rPr>
                <w:rFonts w:ascii="Times New Roman" w:hAnsi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чего</w:t>
            </w:r>
            <w:r w:rsidRPr="00CC01A4">
              <w:rPr>
                <w:rFonts w:ascii="Times New Roman" w:hAnsi="Times New Roman"/>
                <w:color w:val="231F20"/>
                <w:spacing w:val="-6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оно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необходимо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2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Что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как</w:t>
            </w:r>
            <w:r w:rsidRPr="00CC01A4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можно</w:t>
            </w:r>
            <w:r w:rsidRPr="00CC01A4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страховать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Ролевая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4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игра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5"/>
                <w:w w:val="95"/>
                <w:sz w:val="28"/>
                <w:szCs w:val="28"/>
                <w:lang w:val="en-US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«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Страхование</w:t>
            </w:r>
            <w:proofErr w:type="spellEnd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3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left="81" w:right="532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Исследуем,</w:t>
            </w:r>
            <w:r w:rsidRPr="00CC01A4">
              <w:rPr>
                <w:rFonts w:ascii="Times New Roman" w:hAnsi="Times New Roman"/>
                <w:color w:val="231F20"/>
                <w:spacing w:val="2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что</w:t>
            </w:r>
            <w:r w:rsidRPr="00CC01A4">
              <w:rPr>
                <w:rFonts w:ascii="Times New Roman" w:hAnsi="Times New Roman"/>
                <w:color w:val="231F20"/>
                <w:spacing w:val="24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застраховано в</w:t>
            </w:r>
            <w:r w:rsidRPr="00CC01A4">
              <w:rPr>
                <w:rFonts w:ascii="Times New Roman" w:hAnsi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семье</w:t>
            </w:r>
            <w:r w:rsidRPr="00CC01A4">
              <w:rPr>
                <w:rFonts w:ascii="Times New Roman" w:hAnsi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сколько</w:t>
            </w:r>
            <w:r w:rsidRPr="00CC01A4">
              <w:rPr>
                <w:rFonts w:ascii="Times New Roman" w:hAnsi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это</w:t>
            </w:r>
            <w:r w:rsidRPr="00CC01A4">
              <w:rPr>
                <w:rFonts w:ascii="Times New Roman" w:hAnsi="Times New Roman"/>
                <w:color w:val="231F20"/>
                <w:spacing w:val="-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стоит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52" w:lineRule="auto"/>
              <w:ind w:left="81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Как</w:t>
            </w:r>
            <w:r w:rsidRPr="00CC01A4">
              <w:rPr>
                <w:rFonts w:ascii="Times New Roman" w:hAnsi="Times New Roman"/>
                <w:color w:val="231F20"/>
                <w:spacing w:val="3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определить</w:t>
            </w:r>
            <w:r w:rsidRPr="00CC01A4">
              <w:rPr>
                <w:rFonts w:ascii="Times New Roman" w:hAnsi="Times New Roman"/>
                <w:color w:val="231F20"/>
                <w:spacing w:val="3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 xml:space="preserve">надёжность </w:t>
            </w:r>
            <w:r w:rsidRPr="00CC01A4">
              <w:rPr>
                <w:rFonts w:ascii="Times New Roman" w:hAnsi="Times New Roman"/>
                <w:color w:val="231F20"/>
                <w:spacing w:val="-63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страховых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компаний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1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Как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работает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3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страховая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2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1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Учебные</w:t>
            </w:r>
            <w:r w:rsidRPr="00CC01A4">
              <w:rPr>
                <w:rFonts w:ascii="Times New Roman" w:hAnsi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мини-проекты</w:t>
            </w:r>
            <w:r w:rsidRPr="00CC01A4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«Страхование»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1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Обобщение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результатов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изуче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-66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ния</w:t>
            </w:r>
            <w:proofErr w:type="spellEnd"/>
            <w:proofErr w:type="gramEnd"/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модуля</w:t>
            </w:r>
            <w:r w:rsidRPr="00CC01A4">
              <w:rPr>
                <w:rFonts w:ascii="Times New Roman" w:hAnsi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9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1" w:line="252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Презентация</w:t>
            </w:r>
            <w:r w:rsidRPr="00CC01A4">
              <w:rPr>
                <w:rFonts w:ascii="Times New Roman" w:hAnsi="Times New Roman"/>
                <w:color w:val="231F20"/>
                <w:spacing w:val="44"/>
                <w:w w:val="95"/>
                <w:sz w:val="28"/>
                <w:szCs w:val="28"/>
              </w:rPr>
              <w:t xml:space="preserve"> </w:t>
            </w:r>
            <w:proofErr w:type="spellStart"/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портфолио</w:t>
            </w:r>
            <w:proofErr w:type="spellEnd"/>
            <w:r w:rsidRPr="00CC01A4">
              <w:rPr>
                <w:rFonts w:ascii="Times New Roman" w:hAnsi="Times New Roman"/>
                <w:color w:val="231F20"/>
                <w:spacing w:val="44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«Риски потери</w:t>
            </w:r>
            <w:r w:rsidRPr="00CC01A4">
              <w:rPr>
                <w:rFonts w:ascii="Times New Roman" w:hAnsi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денег</w:t>
            </w:r>
            <w:r w:rsidRPr="00CC01A4">
              <w:rPr>
                <w:rFonts w:ascii="Times New Roman" w:hAnsi="Times New Roman"/>
                <w:color w:val="231F20"/>
                <w:spacing w:val="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имущества</w:t>
            </w:r>
            <w:r w:rsidRPr="00CC01A4">
              <w:rPr>
                <w:rFonts w:ascii="Times New Roman" w:hAnsi="Times New Roman"/>
                <w:color w:val="231F20"/>
                <w:spacing w:val="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и</w:t>
            </w:r>
            <w:r w:rsidRPr="00CC01A4">
              <w:rPr>
                <w:rFonts w:ascii="Times New Roman" w:hAnsi="Times New Roman"/>
                <w:color w:val="231F20"/>
                <w:spacing w:val="8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как человек</w:t>
            </w:r>
            <w:r w:rsidRPr="00CC01A4">
              <w:rPr>
                <w:rFonts w:ascii="Times New Roman" w:hAnsi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может</w:t>
            </w:r>
            <w:r w:rsidRPr="00CC01A4">
              <w:rPr>
                <w:rFonts w:ascii="Times New Roman" w:hAnsi="Times New Roman"/>
                <w:color w:val="231F20"/>
                <w:spacing w:val="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от</w:t>
            </w:r>
            <w:r w:rsidRPr="00CC01A4">
              <w:rPr>
                <w:rFonts w:ascii="Times New Roman" w:hAnsi="Times New Roman"/>
                <w:color w:val="231F20"/>
                <w:spacing w:val="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этого</w:t>
            </w:r>
            <w:r w:rsidRPr="00CC01A4">
              <w:rPr>
                <w:rFonts w:ascii="Times New Roman" w:hAnsi="Times New Roman"/>
                <w:color w:val="231F20"/>
                <w:spacing w:val="2"/>
                <w:w w:val="95"/>
                <w:sz w:val="28"/>
                <w:szCs w:val="28"/>
              </w:rPr>
              <w:t xml:space="preserve"> </w:t>
            </w: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защи</w:t>
            </w:r>
            <w:r w:rsidRPr="00CC01A4">
              <w:rPr>
                <w:rFonts w:ascii="Times New Roman" w:hAnsi="Times New Roman"/>
                <w:color w:val="231F20"/>
                <w:sz w:val="28"/>
                <w:szCs w:val="28"/>
              </w:rPr>
              <w:t>титься»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12DD6" w:rsidRPr="00CC01A4" w:rsidTr="00C33911">
        <w:trPr>
          <w:trHeight w:hRule="exact"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1" w:line="228" w:lineRule="auto"/>
              <w:ind w:right="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1A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before="52" w:line="240" w:lineRule="auto"/>
              <w:ind w:left="81"/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</w:pPr>
            <w:r w:rsidRPr="00CC01A4">
              <w:rPr>
                <w:rFonts w:ascii="Times New Roman" w:hAnsi="Times New Roman"/>
                <w:color w:val="231F20"/>
                <w:w w:val="95"/>
                <w:sz w:val="28"/>
                <w:szCs w:val="28"/>
              </w:rPr>
              <w:t>Резервные часы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01A4">
              <w:rPr>
                <w:rFonts w:ascii="Times New Roman" w:hAnsi="Times New Roman"/>
                <w:sz w:val="28"/>
                <w:szCs w:val="28"/>
                <w:lang w:eastAsia="ar-SA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pacing w:line="228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DD6" w:rsidRPr="00CC01A4" w:rsidRDefault="00512DD6" w:rsidP="00C33911">
            <w:pPr>
              <w:widowControl w:val="0"/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12DD6" w:rsidRPr="00CC01A4" w:rsidRDefault="00512DD6" w:rsidP="00512DD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3B0" w:rsidRPr="00CC01A4" w:rsidRDefault="000263B0" w:rsidP="00CC01A4">
      <w:pPr>
        <w:rPr>
          <w:rFonts w:ascii="Times New Roman" w:hAnsi="Times New Roman"/>
          <w:b/>
          <w:bCs/>
          <w:sz w:val="28"/>
          <w:szCs w:val="28"/>
        </w:rPr>
      </w:pPr>
      <w:r w:rsidRPr="00CC01A4">
        <w:rPr>
          <w:rFonts w:ascii="Times New Roman" w:hAnsi="Times New Roman"/>
          <w:b/>
          <w:bCs/>
          <w:sz w:val="28"/>
          <w:szCs w:val="28"/>
        </w:rPr>
        <w:t>Раздел 4. «Содержание курса внеурочной деятельности с указанием форм организации и видов деятельности».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1. Основная проблема экономики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2. Без чего не может обойтись рынок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Познавательная беседа «Частная собственность». Сюжетно-ролевая игра «Конкуренция».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C01A4">
        <w:rPr>
          <w:b/>
          <w:sz w:val="28"/>
          <w:szCs w:val="28"/>
        </w:rPr>
        <w:lastRenderedPageBreak/>
        <w:t>Раздел 3. Формы организации бизнеса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4. Знакомство с бизнес-планом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C01A4">
        <w:rPr>
          <w:b/>
          <w:sz w:val="28"/>
          <w:szCs w:val="28"/>
        </w:rPr>
        <w:t>Раздел 5. Ты – потребитель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Работа с документами «Права потребителя». Правовая консультация «Как и где потребитель может защитить свои права». Практическая работа «Знакомство со штрих – кодами». Конкурс на самое экономное использование ресурсов.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6. Законы спроса и предложения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b/>
          <w:sz w:val="28"/>
          <w:szCs w:val="28"/>
        </w:rPr>
      </w:pPr>
      <w:r w:rsidRPr="00CC01A4">
        <w:rPr>
          <w:sz w:val="28"/>
          <w:szCs w:val="28"/>
        </w:rPr>
        <w:t>Аналитическая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CC01A4">
        <w:rPr>
          <w:b/>
          <w:sz w:val="28"/>
          <w:szCs w:val="28"/>
        </w:rPr>
        <w:t>Раздел 7. Рыночное равновесие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Познавательная беседа «Рыночное равновесие». Решение экономических задач «Дефицит и избыток на рынке».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CC01A4">
        <w:rPr>
          <w:b/>
          <w:sz w:val="28"/>
          <w:szCs w:val="28"/>
        </w:rPr>
        <w:t>Раздел 8. Возникновение банков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Интерактивная беседа «Банковские услуги: кредит, депозит». Практическая работа «Заем, виды займов».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9. Потребитель финансовых услуг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Деловая игра «Работа банка». Деловая игра «Я хочу взять кредит».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b/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10. Профессии банковской сферы </w:t>
      </w:r>
    </w:p>
    <w:p w:rsidR="00512DD6" w:rsidRPr="00CC01A4" w:rsidRDefault="00512DD6" w:rsidP="00512DD6">
      <w:pPr>
        <w:pStyle w:val="a5"/>
        <w:spacing w:line="276" w:lineRule="auto"/>
        <w:jc w:val="both"/>
        <w:rPr>
          <w:sz w:val="28"/>
          <w:szCs w:val="28"/>
        </w:rPr>
      </w:pPr>
      <w:r w:rsidRPr="00CC01A4">
        <w:rPr>
          <w:sz w:val="28"/>
          <w:szCs w:val="28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:rsidR="00512DD6" w:rsidRPr="00CC01A4" w:rsidRDefault="00512DD6" w:rsidP="00512DD6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C01A4">
        <w:rPr>
          <w:b/>
          <w:sz w:val="28"/>
          <w:szCs w:val="28"/>
        </w:rPr>
        <w:t xml:space="preserve">Раздел 11. Проектная деятельность </w:t>
      </w:r>
    </w:p>
    <w:p w:rsidR="00512DD6" w:rsidRPr="00CC01A4" w:rsidRDefault="00512DD6" w:rsidP="00512DD6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01A4">
        <w:rPr>
          <w:rFonts w:ascii="Times New Roman" w:hAnsi="Times New Roman"/>
          <w:sz w:val="28"/>
          <w:szCs w:val="28"/>
        </w:rPr>
        <w:t>Деловая игра. Конференция по курсу «Финансовая грамотность».</w:t>
      </w:r>
    </w:p>
    <w:p w:rsidR="00CF1FF9" w:rsidRPr="00CC01A4" w:rsidRDefault="00CF1FF9" w:rsidP="00CC01A4">
      <w:pPr>
        <w:pStyle w:val="a5"/>
        <w:spacing w:line="276" w:lineRule="auto"/>
        <w:jc w:val="center"/>
        <w:rPr>
          <w:bCs/>
          <w:sz w:val="28"/>
          <w:szCs w:val="28"/>
          <w:lang w:eastAsia="ru-RU"/>
        </w:rPr>
      </w:pPr>
    </w:p>
    <w:p w:rsidR="00CC01A4" w:rsidRDefault="00CC01A4" w:rsidP="00CC01A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01A4" w:rsidRDefault="00CC01A4" w:rsidP="00CC01A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90E" w:rsidRPr="00CC01A4" w:rsidRDefault="0063590E" w:rsidP="00CC01A4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1A4">
        <w:rPr>
          <w:rFonts w:ascii="Times New Roman" w:hAnsi="Times New Roman"/>
          <w:b/>
          <w:bCs/>
          <w:sz w:val="28"/>
          <w:szCs w:val="28"/>
        </w:rPr>
        <w:lastRenderedPageBreak/>
        <w:t>Раздел 5. «Организационно-педагогические условия реализации программы».</w:t>
      </w:r>
    </w:p>
    <w:p w:rsidR="0063590E" w:rsidRPr="00CC01A4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590E" w:rsidRPr="00CC01A4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  <w:szCs w:val="28"/>
        </w:rPr>
      </w:pPr>
      <w:r w:rsidRPr="00CC01A4">
        <w:rPr>
          <w:rFonts w:ascii="Times New Roman" w:hAnsi="Times New Roman"/>
          <w:b/>
          <w:bCs/>
          <w:sz w:val="28"/>
          <w:szCs w:val="28"/>
        </w:rPr>
        <w:t>Материально-технические условия</w:t>
      </w:r>
      <w:proofErr w:type="gramStart"/>
      <w:r w:rsidRPr="00CC01A4">
        <w:rPr>
          <w:rFonts w:ascii="Times New Roman" w:hAnsi="Times New Roman"/>
          <w:b/>
          <w:bCs/>
          <w:sz w:val="28"/>
          <w:szCs w:val="28"/>
        </w:rPr>
        <w:t>:</w:t>
      </w:r>
      <w:r w:rsidR="001D2CED" w:rsidRPr="00CC01A4">
        <w:rPr>
          <w:rFonts w:ascii="Times New Roman" w:hAnsi="Times New Roman"/>
          <w:sz w:val="28"/>
          <w:szCs w:val="28"/>
        </w:rPr>
        <w:t>у</w:t>
      </w:r>
      <w:proofErr w:type="gramEnd"/>
      <w:r w:rsidR="001D2CED" w:rsidRPr="00CC01A4">
        <w:rPr>
          <w:rFonts w:ascii="Times New Roman" w:hAnsi="Times New Roman"/>
          <w:sz w:val="28"/>
          <w:szCs w:val="28"/>
        </w:rPr>
        <w:t>чебный класс, компьютер с выходом в интернет, учебная доска, проектор.</w:t>
      </w:r>
    </w:p>
    <w:p w:rsidR="00FA64EA" w:rsidRDefault="00FA64EA" w:rsidP="00FA64EA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FA64EA" w:rsidRDefault="00FA64EA" w:rsidP="00FA64E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Лист корректировки программ внеурочной деятельности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1985"/>
        <w:gridCol w:w="2551"/>
        <w:gridCol w:w="4111"/>
        <w:gridCol w:w="2551"/>
      </w:tblGrid>
      <w:tr w:rsidR="00FA64EA" w:rsidTr="00FA64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раздела, 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 (по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Причина корректировки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Корректирующие 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</w:t>
            </w:r>
            <w:proofErr w:type="gramStart"/>
            <w:r>
              <w:rPr>
                <w:rFonts w:ascii="Times New Roman" w:hAnsi="Times New Roman"/>
                <w:sz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факту)</w:t>
            </w:r>
          </w:p>
        </w:tc>
      </w:tr>
      <w:tr w:rsidR="00FA64EA" w:rsidTr="00FA64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A64EA" w:rsidTr="00FA64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A64EA" w:rsidTr="00FA64EA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A64EA" w:rsidTr="00FA64EA">
        <w:trPr>
          <w:trHeight w:val="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Укрупнение дидактических единиц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EA" w:rsidRDefault="00FA64E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3590E" w:rsidRPr="00CC01A4" w:rsidRDefault="0063590E" w:rsidP="00B51C69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6548" w:rsidRPr="00CC01A4" w:rsidRDefault="0063590E" w:rsidP="00016548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sz w:val="28"/>
          <w:szCs w:val="28"/>
        </w:rPr>
      </w:pPr>
      <w:r w:rsidRPr="00CC01A4">
        <w:rPr>
          <w:rFonts w:ascii="Times New Roman" w:hAnsi="Times New Roman"/>
          <w:b/>
          <w:bCs/>
          <w:sz w:val="28"/>
          <w:szCs w:val="28"/>
        </w:rPr>
        <w:t>Учебно-методическое и информационное обеспечение:</w:t>
      </w:r>
    </w:p>
    <w:p w:rsidR="00CC01A4" w:rsidRPr="00CC01A4" w:rsidRDefault="00CC01A4" w:rsidP="00CC01A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1)</w:t>
      </w:r>
      <w:proofErr w:type="spellStart"/>
      <w:r w:rsidRPr="00CC01A4">
        <w:rPr>
          <w:color w:val="181818"/>
          <w:sz w:val="28"/>
          <w:szCs w:val="28"/>
        </w:rPr>
        <w:t>Липсиц</w:t>
      </w:r>
      <w:proofErr w:type="spellEnd"/>
      <w:r w:rsidRPr="00CC01A4">
        <w:rPr>
          <w:color w:val="181818"/>
          <w:sz w:val="28"/>
          <w:szCs w:val="28"/>
        </w:rPr>
        <w:t xml:space="preserve"> И., Вигдорчик Е. Финансовая грамотность. 5—7 классы: материалы для учащихся. — М.: ВИТА-ПРЕСС, 2014.</w:t>
      </w:r>
    </w:p>
    <w:p w:rsidR="00CC01A4" w:rsidRPr="00CC01A4" w:rsidRDefault="00CC01A4" w:rsidP="00CC01A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2)Вигдорчик</w:t>
      </w:r>
      <w:proofErr w:type="gramStart"/>
      <w:r w:rsidRPr="00CC01A4">
        <w:rPr>
          <w:color w:val="181818"/>
          <w:sz w:val="28"/>
          <w:szCs w:val="28"/>
        </w:rPr>
        <w:t xml:space="preserve"> Е</w:t>
      </w:r>
      <w:proofErr w:type="gramEnd"/>
      <w:r w:rsidRPr="00CC01A4">
        <w:rPr>
          <w:color w:val="181818"/>
          <w:sz w:val="28"/>
          <w:szCs w:val="28"/>
        </w:rPr>
        <w:t xml:space="preserve">, </w:t>
      </w:r>
      <w:proofErr w:type="spellStart"/>
      <w:r w:rsidRPr="00CC01A4">
        <w:rPr>
          <w:color w:val="181818"/>
          <w:sz w:val="28"/>
          <w:szCs w:val="28"/>
        </w:rPr>
        <w:t>Липсиц</w:t>
      </w:r>
      <w:proofErr w:type="spellEnd"/>
      <w:r w:rsidRPr="00CC01A4">
        <w:rPr>
          <w:color w:val="181818"/>
          <w:sz w:val="28"/>
          <w:szCs w:val="28"/>
        </w:rPr>
        <w:t xml:space="preserve"> И., </w:t>
      </w:r>
      <w:proofErr w:type="spellStart"/>
      <w:r w:rsidRPr="00CC01A4">
        <w:rPr>
          <w:color w:val="181818"/>
          <w:sz w:val="28"/>
          <w:szCs w:val="28"/>
        </w:rPr>
        <w:t>Корлюгова</w:t>
      </w:r>
      <w:proofErr w:type="spellEnd"/>
      <w:r w:rsidRPr="00CC01A4">
        <w:rPr>
          <w:color w:val="181818"/>
          <w:sz w:val="28"/>
          <w:szCs w:val="28"/>
        </w:rPr>
        <w:t xml:space="preserve"> Ю. Финансовая грамотность. 5—7 классы: учебная программа. — М.: ВИТА-ПРЕСС, 2014.</w:t>
      </w:r>
    </w:p>
    <w:p w:rsidR="00CC01A4" w:rsidRPr="00CC01A4" w:rsidRDefault="00CC01A4" w:rsidP="00CC01A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3)Вигдорчик</w:t>
      </w:r>
      <w:proofErr w:type="gramStart"/>
      <w:r w:rsidRPr="00CC01A4">
        <w:rPr>
          <w:color w:val="181818"/>
          <w:sz w:val="28"/>
          <w:szCs w:val="28"/>
        </w:rPr>
        <w:t xml:space="preserve"> Е</w:t>
      </w:r>
      <w:proofErr w:type="gramEnd"/>
      <w:r w:rsidRPr="00CC01A4">
        <w:rPr>
          <w:color w:val="181818"/>
          <w:sz w:val="28"/>
          <w:szCs w:val="28"/>
        </w:rPr>
        <w:t xml:space="preserve">, </w:t>
      </w:r>
      <w:proofErr w:type="spellStart"/>
      <w:r w:rsidRPr="00CC01A4">
        <w:rPr>
          <w:color w:val="181818"/>
          <w:sz w:val="28"/>
          <w:szCs w:val="28"/>
        </w:rPr>
        <w:t>Липсиц</w:t>
      </w:r>
      <w:proofErr w:type="spellEnd"/>
      <w:r w:rsidRPr="00CC01A4">
        <w:rPr>
          <w:color w:val="181818"/>
          <w:sz w:val="28"/>
          <w:szCs w:val="28"/>
        </w:rPr>
        <w:t xml:space="preserve"> И., </w:t>
      </w:r>
      <w:proofErr w:type="spellStart"/>
      <w:r w:rsidRPr="00CC01A4">
        <w:rPr>
          <w:color w:val="181818"/>
          <w:sz w:val="28"/>
          <w:szCs w:val="28"/>
        </w:rPr>
        <w:t>Корлюгова</w:t>
      </w:r>
      <w:proofErr w:type="spellEnd"/>
      <w:r w:rsidRPr="00CC01A4">
        <w:rPr>
          <w:color w:val="181818"/>
          <w:sz w:val="28"/>
          <w:szCs w:val="28"/>
        </w:rPr>
        <w:t xml:space="preserve"> Ю. Финансовая грамотность. 5—7 классы: методические рекомендации для учителя. — М.: ВИТА-ПРЕСС, 2014.</w:t>
      </w:r>
    </w:p>
    <w:p w:rsidR="00CC01A4" w:rsidRPr="00CC01A4" w:rsidRDefault="00CC01A4" w:rsidP="00CC01A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4)Вигдорчик</w:t>
      </w:r>
      <w:proofErr w:type="gramStart"/>
      <w:r w:rsidRPr="00CC01A4">
        <w:rPr>
          <w:color w:val="181818"/>
          <w:sz w:val="28"/>
          <w:szCs w:val="28"/>
        </w:rPr>
        <w:t xml:space="preserve"> Е</w:t>
      </w:r>
      <w:proofErr w:type="gramEnd"/>
      <w:r w:rsidRPr="00CC01A4">
        <w:rPr>
          <w:color w:val="181818"/>
          <w:sz w:val="28"/>
          <w:szCs w:val="28"/>
        </w:rPr>
        <w:t xml:space="preserve">, </w:t>
      </w:r>
      <w:proofErr w:type="spellStart"/>
      <w:r w:rsidRPr="00CC01A4">
        <w:rPr>
          <w:color w:val="181818"/>
          <w:sz w:val="28"/>
          <w:szCs w:val="28"/>
        </w:rPr>
        <w:t>Липсиц</w:t>
      </w:r>
      <w:proofErr w:type="spellEnd"/>
      <w:r w:rsidRPr="00CC01A4">
        <w:rPr>
          <w:color w:val="181818"/>
          <w:sz w:val="28"/>
          <w:szCs w:val="28"/>
        </w:rPr>
        <w:t xml:space="preserve"> И., </w:t>
      </w:r>
      <w:proofErr w:type="spellStart"/>
      <w:r w:rsidRPr="00CC01A4">
        <w:rPr>
          <w:color w:val="181818"/>
          <w:sz w:val="28"/>
          <w:szCs w:val="28"/>
        </w:rPr>
        <w:t>Корлюгова</w:t>
      </w:r>
      <w:proofErr w:type="spellEnd"/>
      <w:r w:rsidRPr="00CC01A4">
        <w:rPr>
          <w:color w:val="181818"/>
          <w:sz w:val="28"/>
          <w:szCs w:val="28"/>
        </w:rPr>
        <w:t xml:space="preserve"> Ю. Финансовая грамотность. 5—7 классы: материалы для родителей. — М.: ВИТА-ПРЕСС, 2014.</w:t>
      </w:r>
    </w:p>
    <w:p w:rsidR="00CC01A4" w:rsidRPr="00CC01A4" w:rsidRDefault="00CC01A4" w:rsidP="00CC01A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C01A4">
        <w:rPr>
          <w:color w:val="181818"/>
          <w:sz w:val="28"/>
          <w:szCs w:val="28"/>
        </w:rPr>
        <w:t>5)</w:t>
      </w:r>
      <w:proofErr w:type="spellStart"/>
      <w:r w:rsidRPr="00CC01A4">
        <w:rPr>
          <w:color w:val="181818"/>
          <w:sz w:val="28"/>
          <w:szCs w:val="28"/>
        </w:rPr>
        <w:t>Корлюгова</w:t>
      </w:r>
      <w:proofErr w:type="spellEnd"/>
      <w:r w:rsidRPr="00CC01A4">
        <w:rPr>
          <w:color w:val="181818"/>
          <w:sz w:val="28"/>
          <w:szCs w:val="28"/>
        </w:rPr>
        <w:t xml:space="preserve"> Ю, Вигдорчик</w:t>
      </w:r>
      <w:proofErr w:type="gramStart"/>
      <w:r w:rsidRPr="00CC01A4">
        <w:rPr>
          <w:color w:val="181818"/>
          <w:sz w:val="28"/>
          <w:szCs w:val="28"/>
        </w:rPr>
        <w:t xml:space="preserve"> Е</w:t>
      </w:r>
      <w:proofErr w:type="gramEnd"/>
      <w:r w:rsidRPr="00CC01A4">
        <w:rPr>
          <w:color w:val="181818"/>
          <w:sz w:val="28"/>
          <w:szCs w:val="28"/>
        </w:rPr>
        <w:t xml:space="preserve">, </w:t>
      </w:r>
      <w:proofErr w:type="spellStart"/>
      <w:r w:rsidRPr="00CC01A4">
        <w:rPr>
          <w:color w:val="181818"/>
          <w:sz w:val="28"/>
          <w:szCs w:val="28"/>
        </w:rPr>
        <w:t>Липсиц</w:t>
      </w:r>
      <w:proofErr w:type="spellEnd"/>
      <w:r w:rsidRPr="00CC01A4">
        <w:rPr>
          <w:color w:val="181818"/>
          <w:sz w:val="28"/>
          <w:szCs w:val="28"/>
        </w:rPr>
        <w:t xml:space="preserve"> И. Финансовая грамотность. 5—7 классы: контрольные измерительные материалы. — М.: ВИТА-ПРЕСС, 2014.</w:t>
      </w:r>
    </w:p>
    <w:p w:rsidR="00016548" w:rsidRPr="00CC01A4" w:rsidRDefault="00016548" w:rsidP="00B51C69">
      <w:pPr>
        <w:shd w:val="clear" w:color="auto" w:fill="FFFFFF"/>
        <w:spacing w:after="136" w:line="240" w:lineRule="auto"/>
        <w:rPr>
          <w:rFonts w:ascii="Times New Roman" w:hAnsi="Times New Roman"/>
          <w:sz w:val="28"/>
          <w:szCs w:val="28"/>
        </w:rPr>
      </w:pPr>
    </w:p>
    <w:p w:rsidR="00751AD1" w:rsidRDefault="00751AD1" w:rsidP="00FA218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sz w:val="28"/>
        </w:rPr>
      </w:pPr>
    </w:p>
    <w:p w:rsidR="00751AD1" w:rsidRDefault="00751AD1" w:rsidP="00D62686">
      <w:pPr>
        <w:shd w:val="clear" w:color="auto" w:fill="FFFFFF"/>
        <w:spacing w:after="136" w:line="240" w:lineRule="auto"/>
        <w:jc w:val="right"/>
        <w:rPr>
          <w:rFonts w:ascii="Times New Roman" w:hAnsi="Times New Roman"/>
          <w:sz w:val="28"/>
        </w:rPr>
      </w:pPr>
    </w:p>
    <w:p w:rsidR="00751AD1" w:rsidRDefault="00751AD1" w:rsidP="00D62686">
      <w:pPr>
        <w:shd w:val="clear" w:color="auto" w:fill="FFFFFF"/>
        <w:spacing w:after="136" w:line="240" w:lineRule="auto"/>
        <w:jc w:val="right"/>
        <w:rPr>
          <w:rFonts w:ascii="Times New Roman" w:hAnsi="Times New Roman"/>
          <w:sz w:val="28"/>
        </w:rPr>
      </w:pPr>
    </w:p>
    <w:p w:rsidR="00751AD1" w:rsidRDefault="00751AD1" w:rsidP="00405951">
      <w:pPr>
        <w:shd w:val="clear" w:color="auto" w:fill="FFFFFF"/>
        <w:spacing w:after="136" w:line="240" w:lineRule="auto"/>
        <w:rPr>
          <w:rFonts w:ascii="Times New Roman" w:hAnsi="Times New Roman"/>
          <w:sz w:val="28"/>
        </w:rPr>
      </w:pPr>
    </w:p>
    <w:sectPr w:rsidR="00751AD1" w:rsidSect="004059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724"/>
    <w:multiLevelType w:val="multilevel"/>
    <w:tmpl w:val="2E5C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6EEA"/>
    <w:multiLevelType w:val="hybridMultilevel"/>
    <w:tmpl w:val="AA24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31195A"/>
    <w:multiLevelType w:val="hybridMultilevel"/>
    <w:tmpl w:val="7CDA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BE281B"/>
    <w:multiLevelType w:val="multilevel"/>
    <w:tmpl w:val="7AA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633A2"/>
    <w:multiLevelType w:val="multilevel"/>
    <w:tmpl w:val="3C9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C4619"/>
    <w:multiLevelType w:val="multilevel"/>
    <w:tmpl w:val="BC0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34147"/>
    <w:multiLevelType w:val="multilevel"/>
    <w:tmpl w:val="9BDA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F4642"/>
    <w:multiLevelType w:val="hybridMultilevel"/>
    <w:tmpl w:val="484A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370A5"/>
    <w:multiLevelType w:val="multilevel"/>
    <w:tmpl w:val="64AA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4A1E"/>
    <w:rsid w:val="00016548"/>
    <w:rsid w:val="000263B0"/>
    <w:rsid w:val="00031A9C"/>
    <w:rsid w:val="00074C68"/>
    <w:rsid w:val="00081AD3"/>
    <w:rsid w:val="000A278C"/>
    <w:rsid w:val="000E0170"/>
    <w:rsid w:val="001D2CED"/>
    <w:rsid w:val="0023147D"/>
    <w:rsid w:val="002C5B1A"/>
    <w:rsid w:val="00310720"/>
    <w:rsid w:val="003721A4"/>
    <w:rsid w:val="00386393"/>
    <w:rsid w:val="00405951"/>
    <w:rsid w:val="004146AD"/>
    <w:rsid w:val="00426D5F"/>
    <w:rsid w:val="0045160E"/>
    <w:rsid w:val="004E06BF"/>
    <w:rsid w:val="00500893"/>
    <w:rsid w:val="00506F0D"/>
    <w:rsid w:val="00512DD6"/>
    <w:rsid w:val="005245BE"/>
    <w:rsid w:val="005568D9"/>
    <w:rsid w:val="005C1C07"/>
    <w:rsid w:val="005D65A9"/>
    <w:rsid w:val="00605E05"/>
    <w:rsid w:val="0063590E"/>
    <w:rsid w:val="00663F7A"/>
    <w:rsid w:val="006C1E20"/>
    <w:rsid w:val="006D5106"/>
    <w:rsid w:val="006D68BC"/>
    <w:rsid w:val="00751AD1"/>
    <w:rsid w:val="007F6FC1"/>
    <w:rsid w:val="008E6852"/>
    <w:rsid w:val="00913C64"/>
    <w:rsid w:val="009D1BD9"/>
    <w:rsid w:val="00A36586"/>
    <w:rsid w:val="00A60D3B"/>
    <w:rsid w:val="00AD3978"/>
    <w:rsid w:val="00AF12A9"/>
    <w:rsid w:val="00AF4EB4"/>
    <w:rsid w:val="00AF72B9"/>
    <w:rsid w:val="00B051CD"/>
    <w:rsid w:val="00B3280C"/>
    <w:rsid w:val="00B51C69"/>
    <w:rsid w:val="00BC2BF8"/>
    <w:rsid w:val="00C045F1"/>
    <w:rsid w:val="00C24DD4"/>
    <w:rsid w:val="00C329A0"/>
    <w:rsid w:val="00C34A1E"/>
    <w:rsid w:val="00C35A74"/>
    <w:rsid w:val="00C56DF8"/>
    <w:rsid w:val="00CA401B"/>
    <w:rsid w:val="00CC01A4"/>
    <w:rsid w:val="00CF1FF9"/>
    <w:rsid w:val="00D24EDA"/>
    <w:rsid w:val="00D62686"/>
    <w:rsid w:val="00D960F6"/>
    <w:rsid w:val="00E7173F"/>
    <w:rsid w:val="00E827AB"/>
    <w:rsid w:val="00EB7CAA"/>
    <w:rsid w:val="00EE284A"/>
    <w:rsid w:val="00F201F9"/>
    <w:rsid w:val="00FA2185"/>
    <w:rsid w:val="00FA64EA"/>
    <w:rsid w:val="00FB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20"/>
    <w:pPr>
      <w:spacing w:line="360" w:lineRule="auto"/>
      <w:jc w:val="both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01654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D39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F1FF9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6548"/>
    <w:rPr>
      <w:rFonts w:ascii="Times New Roman" w:eastAsia="Times New Roman" w:hAnsi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016548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16548"/>
  </w:style>
  <w:style w:type="paragraph" w:styleId="a7">
    <w:name w:val="List Paragraph"/>
    <w:basedOn w:val="a"/>
    <w:uiPriority w:val="34"/>
    <w:qFormat/>
    <w:rsid w:val="00CC01A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CF12-D7B7-46E5-9F89-1D494D68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TECHNOLOG</cp:lastModifiedBy>
  <cp:revision>4</cp:revision>
  <dcterms:created xsi:type="dcterms:W3CDTF">2022-04-26T07:25:00Z</dcterms:created>
  <dcterms:modified xsi:type="dcterms:W3CDTF">2022-04-26T07:27:00Z</dcterms:modified>
</cp:coreProperties>
</file>