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6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888" w:dyaOrig="1113">
          <v:rect xmlns:o="urn:schemas-microsoft-com:office:office" xmlns:v="urn:schemas-microsoft-com:vml" id="rectole0000000000" style="width:444.400000pt;height:5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1111+999-11+6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8868" w:dyaOrig="1741">
          <v:rect xmlns:o="urn:schemas-microsoft-com:office:office" xmlns:v="urn:schemas-microsoft-com:vml" id="rectole0000000001" style="width:443.400000pt;height:87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БЫЛО 6 ГОСТЕЙ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888" w:dyaOrig="2348">
          <v:rect xmlns:o="urn:schemas-microsoft-com:office:office" xmlns:v="urn:schemas-microsoft-com:vml" id="rectole0000000002" style="width:444.400000pt;height:117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НАЧИНАЮЩИЙ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Фамилия: Ветошкин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Имя:Ростислав </w:t>
        <w:br/>
        <w:t xml:space="preserve">Отчество:Владимирович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Класс:6А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Школа:Уфа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(село):Уфa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Район:Октябрьский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учителя:Турумтаев Азат Сайфулович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