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77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Дорогие </w:t>
      </w:r>
      <w:r w:rsidR="002E636B">
        <w:rPr>
          <w:rFonts w:ascii="Times New Roman" w:hAnsi="Times New Roman" w:cs="Times New Roman"/>
          <w:sz w:val="24"/>
          <w:szCs w:val="24"/>
        </w:rPr>
        <w:t>участники олимпиады</w:t>
      </w:r>
      <w:r>
        <w:rPr>
          <w:rFonts w:ascii="Times New Roman" w:hAnsi="Times New Roman" w:cs="Times New Roman"/>
          <w:sz w:val="24"/>
          <w:szCs w:val="24"/>
        </w:rPr>
        <w:t xml:space="preserve">! Всем вам (кому-то в этом году, кому-то в следующем) предстоит сдавать ЕГЭ по русскому языку. Предлагаем вам написать сочинение-рецензию по одному из уже использованных на экзамене (и, вполне вероятно,  приготовленных составителями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использования в этом году) текстов.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Напоминаем, как формулируется задание </w:t>
      </w:r>
      <w:r w:rsidR="002C682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в демоверсии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F54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51D0" w:rsidRPr="003951D0" w:rsidRDefault="003E4CFA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«</w:t>
      </w:r>
      <w:r w:rsidR="003951D0" w:rsidRPr="003951D0">
        <w:rPr>
          <w:rFonts w:ascii="Times New Roman" w:hAnsi="Times New Roman" w:cs="Times New Roman"/>
          <w:i/>
          <w:sz w:val="24"/>
          <w:szCs w:val="24"/>
        </w:rPr>
        <w:t xml:space="preserve">Напишите сочинение по прочитанному тексту. 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Сформулируйте одну из проблем, поставленных автором текста.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Своё мнение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Объём сочинения – не менее 150 слов.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текст без каких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бы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то ни было комментариев, то такая работа оценивается нулём баллов.</w:t>
      </w:r>
    </w:p>
    <w:p w:rsidR="003E4CFA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Сочинение пишите аккуратно, разборчивым почерком</w:t>
      </w:r>
      <w:r w:rsidR="003E4CFA" w:rsidRPr="00B212C2">
        <w:rPr>
          <w:rFonts w:ascii="Times New Roman" w:hAnsi="Times New Roman" w:cs="Times New Roman"/>
          <w:i/>
          <w:sz w:val="24"/>
          <w:szCs w:val="24"/>
        </w:rPr>
        <w:t>».</w:t>
      </w:r>
    </w:p>
    <w:p w:rsid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особое внимание на комментирование проблемы. Вы должны включить в комментарий </w:t>
      </w:r>
      <w:r w:rsidRPr="006F6F66">
        <w:rPr>
          <w:rFonts w:ascii="Times New Roman" w:hAnsi="Times New Roman" w:cs="Times New Roman"/>
          <w:b/>
          <w:sz w:val="24"/>
          <w:szCs w:val="24"/>
        </w:rPr>
        <w:t>два примера-иллюстрации из исходного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C17">
        <w:rPr>
          <w:rFonts w:ascii="Times New Roman" w:hAnsi="Times New Roman" w:cs="Times New Roman"/>
          <w:sz w:val="24"/>
          <w:szCs w:val="24"/>
        </w:rPr>
        <w:t xml:space="preserve">Это значит, что вы должны увидеть в тексте ключевые моменты, которые важны для понимания найденной проблемы. Это </w:t>
      </w:r>
      <w:r w:rsidR="006F6F66">
        <w:rPr>
          <w:rFonts w:ascii="Times New Roman" w:hAnsi="Times New Roman" w:cs="Times New Roman"/>
          <w:sz w:val="24"/>
          <w:szCs w:val="24"/>
        </w:rPr>
        <w:t>могут</w:t>
      </w:r>
      <w:r w:rsidR="00CD2C17">
        <w:rPr>
          <w:rFonts w:ascii="Times New Roman" w:hAnsi="Times New Roman" w:cs="Times New Roman"/>
          <w:sz w:val="24"/>
          <w:szCs w:val="24"/>
        </w:rPr>
        <w:t xml:space="preserve"> быть конкретные эпизоды из текста, обращения автора к словарям или высказываниям знаменитых людей, </w:t>
      </w:r>
      <w:r w:rsidR="006F6F66">
        <w:rPr>
          <w:rFonts w:ascii="Times New Roman" w:hAnsi="Times New Roman" w:cs="Times New Roman"/>
          <w:sz w:val="24"/>
          <w:szCs w:val="24"/>
        </w:rPr>
        <w:t>реплики</w:t>
      </w:r>
      <w:r w:rsidR="00CD2C17">
        <w:rPr>
          <w:rFonts w:ascii="Times New Roman" w:hAnsi="Times New Roman" w:cs="Times New Roman"/>
          <w:sz w:val="24"/>
          <w:szCs w:val="24"/>
        </w:rPr>
        <w:t xml:space="preserve"> персонажей, может быть, конкретные небольшие цитаты</w:t>
      </w:r>
      <w:r w:rsidR="006F6F66">
        <w:rPr>
          <w:rFonts w:ascii="Times New Roman" w:hAnsi="Times New Roman" w:cs="Times New Roman"/>
          <w:sz w:val="24"/>
          <w:szCs w:val="24"/>
        </w:rPr>
        <w:t xml:space="preserve"> из авторской речи</w:t>
      </w:r>
      <w:r w:rsidR="00CD2C17">
        <w:rPr>
          <w:rFonts w:ascii="Times New Roman" w:hAnsi="Times New Roman" w:cs="Times New Roman"/>
          <w:sz w:val="24"/>
          <w:szCs w:val="24"/>
        </w:rPr>
        <w:t>.</w:t>
      </w:r>
      <w:r w:rsidR="006F6F66">
        <w:rPr>
          <w:rFonts w:ascii="Times New Roman" w:hAnsi="Times New Roman" w:cs="Times New Roman"/>
          <w:sz w:val="24"/>
          <w:szCs w:val="24"/>
        </w:rPr>
        <w:t xml:space="preserve"> Но это обязательно должно быть что-то конкретное, не нужно просто цитировать или пересказывать абстрактные рассуждения автора! Место таких рассуждений – в следующей части сочинения, где вы будете указывать позицию автора по проблеме.</w:t>
      </w:r>
    </w:p>
    <w:p w:rsidR="006F6F66" w:rsidRPr="003951D0" w:rsidRDefault="006F6F66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забывайте, что примеры-иллюстрации из исходного текста не просто должны быть упомянуты. Они должны быть </w:t>
      </w:r>
      <w:r w:rsidR="00B42467">
        <w:rPr>
          <w:rFonts w:ascii="Times New Roman" w:hAnsi="Times New Roman" w:cs="Times New Roman"/>
          <w:sz w:val="24"/>
          <w:szCs w:val="24"/>
        </w:rPr>
        <w:t xml:space="preserve">увязаны друг с другом, </w:t>
      </w:r>
      <w:r>
        <w:rPr>
          <w:rFonts w:ascii="Times New Roman" w:hAnsi="Times New Roman" w:cs="Times New Roman"/>
          <w:sz w:val="24"/>
          <w:szCs w:val="24"/>
        </w:rPr>
        <w:t xml:space="preserve">приведены в ходе логичного рассуждения, итогом которого и будет формулировка позиции автора по проблеме. 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сочинение будет оценено по критериям ЕГЭ. Но, поскольку мы все же не сдаем экзамен, а участвуем в олимпиаде, то каждому из вас могут быть присуждены дополнительные баллы за оригинальность содержания и аргументации и за литературные достоинства текста.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сочинение-рецензия, которая пишется при выполнении задания С1, - квалификационная работа, и лучшие баллы получает не тот, кто пишет наиболее оригинально и увлеченно, а тот, кто пишет достаточно хладнокровно, взвешенно и грамматически правильно. Но все же, чтобы добиться хорошего результата на экзамене, надо уметь и знать немного больше, чем требуется показать во время самого испытания.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вспоминается такой эпизод из истории русской культуры. Л.Н.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Толстой, увидев картину молодого Н.К. Рериха «Гонец» (где изображены двое славян, переплывающих реку в лодке), сказал художнику при личной встрече:  </w:t>
      </w:r>
      <w:r w:rsidRPr="0068342C">
        <w:rPr>
          <w:rFonts w:ascii="Times New Roman" w:hAnsi="Times New Roman" w:cs="Times New Roman"/>
          <w:sz w:val="24"/>
          <w:szCs w:val="24"/>
        </w:rPr>
        <w:t>«Случалось ли в лодке переезжать быстроходную реку? Надо всегда править выше того места, куда вам нужно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42C">
        <w:rPr>
          <w:rFonts w:ascii="Times New Roman" w:hAnsi="Times New Roman" w:cs="Times New Roman"/>
          <w:sz w:val="24"/>
          <w:szCs w:val="24"/>
        </w:rPr>
        <w:t xml:space="preserve"> иначе снесёт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8342C">
        <w:rPr>
          <w:rFonts w:ascii="Times New Roman" w:hAnsi="Times New Roman" w:cs="Times New Roman"/>
          <w:sz w:val="24"/>
          <w:szCs w:val="24"/>
        </w:rPr>
        <w:t xml:space="preserve"> Пусть </w:t>
      </w:r>
      <w:proofErr w:type="gramStart"/>
      <w:r w:rsidRPr="0068342C">
        <w:rPr>
          <w:rFonts w:ascii="Times New Roman" w:hAnsi="Times New Roman" w:cs="Times New Roman"/>
          <w:sz w:val="24"/>
          <w:szCs w:val="24"/>
        </w:rPr>
        <w:t>Ваш  гонец</w:t>
      </w:r>
      <w:proofErr w:type="gramEnd"/>
      <w:r w:rsidRPr="0068342C">
        <w:rPr>
          <w:rFonts w:ascii="Times New Roman" w:hAnsi="Times New Roman" w:cs="Times New Roman"/>
          <w:sz w:val="24"/>
          <w:szCs w:val="24"/>
        </w:rPr>
        <w:t xml:space="preserve">  очень высоко руль держит, тогда доплывёт».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оригинальность аргументации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 xml:space="preserve">от одного до трех баллов. </w:t>
      </w:r>
      <w:r>
        <w:rPr>
          <w:rFonts w:ascii="Times New Roman" w:hAnsi="Times New Roman" w:cs="Times New Roman"/>
          <w:sz w:val="24"/>
          <w:szCs w:val="24"/>
        </w:rPr>
        <w:t xml:space="preserve">Это не значит, что вы должны непременно искать необычные, не изучаемые </w:t>
      </w:r>
      <w:r>
        <w:rPr>
          <w:rFonts w:ascii="Times New Roman" w:hAnsi="Times New Roman" w:cs="Times New Roman"/>
          <w:sz w:val="24"/>
          <w:szCs w:val="24"/>
        </w:rPr>
        <w:lastRenderedPageBreak/>
        <w:t>в школе и не используемые обычно при раскрытии избранной темы произведения и эпизоды. Но ваша интерпретация эпизодов должна быть индивидуальной, а не стандартной, взятой из банков аргументов или из школьного учебника!</w:t>
      </w:r>
    </w:p>
    <w:p w:rsidR="003E4CFA" w:rsidRDefault="003E4CFA" w:rsidP="003E4CFA">
      <w:pPr>
        <w:pStyle w:val="a3"/>
        <w:tabs>
          <w:tab w:val="left" w:pos="0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литературные достоинства текста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 о</w:t>
      </w:r>
      <w:r w:rsidRPr="00B212C2">
        <w:rPr>
          <w:rFonts w:ascii="Times New Roman" w:hAnsi="Times New Roman" w:cs="Times New Roman"/>
          <w:b/>
          <w:sz w:val="24"/>
          <w:szCs w:val="24"/>
        </w:rPr>
        <w:t>дного до трех баллов.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sz w:val="24"/>
          <w:szCs w:val="24"/>
        </w:rPr>
        <w:t xml:space="preserve">Учитывается </w:t>
      </w:r>
      <w:r>
        <w:rPr>
          <w:rFonts w:ascii="Times New Roman" w:hAnsi="Times New Roman" w:cs="Times New Roman"/>
          <w:sz w:val="24"/>
          <w:szCs w:val="24"/>
        </w:rPr>
        <w:t>продуманность композиции (интересное вступление, заключение, продуманное расположение аргументов), риторическое мастерство автора, богатство используемых языковых средств.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максимальная оценка за работу составит не 2</w:t>
      </w:r>
      <w:r w:rsidR="004F54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FC501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D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Просьба не присылать </w:t>
      </w:r>
      <w:r w:rsidRPr="00BA1772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A1772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BA1772"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>Объем работы не должен быть слишком большим (максимум 300 слов, лучше – 1</w:t>
      </w:r>
      <w:r w:rsidR="002E636B">
        <w:rPr>
          <w:rFonts w:ascii="Times New Roman" w:hAnsi="Times New Roman" w:cs="Times New Roman"/>
          <w:sz w:val="24"/>
          <w:szCs w:val="24"/>
        </w:rPr>
        <w:t>6</w:t>
      </w:r>
      <w:r w:rsidRPr="00BA1772">
        <w:rPr>
          <w:rFonts w:ascii="Times New Roman" w:hAnsi="Times New Roman" w:cs="Times New Roman"/>
          <w:sz w:val="24"/>
          <w:szCs w:val="24"/>
        </w:rPr>
        <w:t>0-2</w:t>
      </w:r>
      <w:r w:rsidR="0051070D">
        <w:rPr>
          <w:rFonts w:ascii="Times New Roman" w:hAnsi="Times New Roman" w:cs="Times New Roman"/>
          <w:sz w:val="24"/>
          <w:szCs w:val="24"/>
        </w:rPr>
        <w:t>5</w:t>
      </w:r>
      <w:r w:rsidRPr="00BA1772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B42467">
        <w:rPr>
          <w:rFonts w:ascii="Times New Roman" w:hAnsi="Times New Roman" w:cs="Times New Roman"/>
          <w:sz w:val="24"/>
          <w:szCs w:val="24"/>
        </w:rPr>
        <w:t>трех</w:t>
      </w:r>
      <w:r w:rsidRPr="00BA1772">
        <w:rPr>
          <w:rFonts w:ascii="Times New Roman" w:hAnsi="Times New Roman" w:cs="Times New Roman"/>
          <w:sz w:val="24"/>
          <w:szCs w:val="24"/>
        </w:rPr>
        <w:t xml:space="preserve"> вариантов текста.</w:t>
      </w:r>
    </w:p>
    <w:p w:rsidR="00001F5B" w:rsidRPr="00BA1772" w:rsidRDefault="00001F5B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772" w:rsidRDefault="00BA1772" w:rsidP="00FC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>Вариант 1.</w:t>
      </w:r>
    </w:p>
    <w:p w:rsidR="00BA1772" w:rsidRPr="00BA1772" w:rsidRDefault="00BA1772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1)В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доме моего деда была большая военная библиотека с мемуарами командующих армиями, учебниками и другими книгами о войне.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2)Среди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этих книг выделялись несколько одинаковых красных томов, каждый толщиной как два, а то и три кирпича.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3)Назывался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весь этот тяжкий бумажный груз «История второй мировой войны».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4)Когда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я однажды подростком пролистал только одну из книг, то был поражён, найдя в ней отдельные карты сражений за маленький остров в Тихом океане и за вовсе ничтожный оазис где-то в африканской пустыне.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5)Всё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время, сколько смотрел, военные фильмы и слушал уроки истории в школе, война казалась только нашей — ведь и названа Великой Отечественной, всё равно, что родная, — но разодран был войной на куски, выходило, весь мир, даже неизвестные острова.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6)Вторая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мировая война — своя у каждого народа.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7)Но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чуждое и родное в отношении Великой Отечественной войны именно теперь, в новом времени смешалось.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8)Наше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национальное достоинство оказалось унижено под конец века ощущением исторического поражения.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9)…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Мой дед,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Колодин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Иван Яковлевич, участвовал в боях на Кавказе и в уничтожении на Украине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бандеровских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банд, считавшихся фашистским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отребьем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>. (10)</w:t>
      </w:r>
      <w:r w:rsidR="001A0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1D0">
        <w:rPr>
          <w:rFonts w:ascii="Times New Roman" w:hAnsi="Times New Roman" w:cs="Times New Roman"/>
          <w:i/>
          <w:sz w:val="24"/>
          <w:szCs w:val="24"/>
        </w:rPr>
        <w:t>Награждён боевыми орденами за мужество и отвагу.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11)Служил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12)А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уже ветераном был окружён уважением, как и все люди его поколения, обретшие себя на войне в служении Родине.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13)Похоронен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 Киеве на военном кладбище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Лукьяновском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со всеми почестями, но не дожил до того времени, когда Семён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Бандера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стал на Украине национальным героем, а флаг с трезубцем — национальным флагом этой страны.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14)Два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года назад в квартиру в Киеве, где одна живёт теперь бабушка, пришли якобы музейные работники и попросили награды деда для музея.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15)Так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как о деде давно никто не вспоминал, то она растрогалась, поверила и отдала весь его генеральский иконостас.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16)После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засомневалась, что ордена взяли, а орденские книжки даже не спросили.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17)Вот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так был обворован мой дед уже после смерти, как и многие другие, чьи награды вдруг сделались настолько прибыльным товаром, что ради них рискуют идти даже на воровство.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18)Вернётся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ли утраченное нами общественное состояние, когда люди были естественно честны, а зло подобное было невозможно?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19)Когда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станет снова ясно, где слава, а где позор?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20)Когда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русский солдат осознает в себе снова такую ж праведность, какую, без сомнения, осознавали в себе те, кто воевал и гибнул на Великой Отечественной войне?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21)Эти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вопросы оставлены, как раны, ею самой, нашей священной войной, со злом сброшенной в конце века со многих пьедесталов и </w:t>
      </w:r>
      <w:proofErr w:type="spellStart"/>
      <w:r w:rsidRPr="003951D0">
        <w:rPr>
          <w:rFonts w:ascii="Times New Roman" w:hAnsi="Times New Roman" w:cs="Times New Roman"/>
          <w:i/>
          <w:sz w:val="24"/>
          <w:szCs w:val="24"/>
        </w:rPr>
        <w:t>обкраденной</w:t>
      </w:r>
      <w:proofErr w:type="spell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тысячами собственных нравственных уродов.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(О. Павлов)</w:t>
      </w:r>
    </w:p>
    <w:p w:rsidR="003951D0" w:rsidRPr="003951D0" w:rsidRDefault="003951D0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1D0">
        <w:rPr>
          <w:rFonts w:ascii="Times New Roman" w:hAnsi="Times New Roman" w:cs="Times New Roman"/>
          <w:sz w:val="24"/>
          <w:szCs w:val="24"/>
        </w:rPr>
        <w:lastRenderedPageBreak/>
        <w:t>Оле́г</w:t>
      </w:r>
      <w:proofErr w:type="spellEnd"/>
      <w:r w:rsidRPr="0039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1D0">
        <w:rPr>
          <w:rFonts w:ascii="Times New Roman" w:hAnsi="Times New Roman" w:cs="Times New Roman"/>
          <w:sz w:val="24"/>
          <w:szCs w:val="24"/>
        </w:rPr>
        <w:t>Оле́гович</w:t>
      </w:r>
      <w:proofErr w:type="spellEnd"/>
      <w:r w:rsidRPr="0039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1D0">
        <w:rPr>
          <w:rFonts w:ascii="Times New Roman" w:hAnsi="Times New Roman" w:cs="Times New Roman"/>
          <w:sz w:val="24"/>
          <w:szCs w:val="24"/>
        </w:rPr>
        <w:t>Па́влов</w:t>
      </w:r>
      <w:proofErr w:type="spellEnd"/>
      <w:r w:rsidRPr="003951D0">
        <w:rPr>
          <w:rFonts w:ascii="Times New Roman" w:hAnsi="Times New Roman" w:cs="Times New Roman"/>
          <w:sz w:val="24"/>
          <w:szCs w:val="24"/>
        </w:rPr>
        <w:t xml:space="preserve"> (16 марта 1970, Москва)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3951D0">
        <w:rPr>
          <w:rFonts w:ascii="Times New Roman" w:hAnsi="Times New Roman" w:cs="Times New Roman"/>
          <w:sz w:val="24"/>
          <w:szCs w:val="24"/>
        </w:rPr>
        <w:t xml:space="preserve"> русский писатель. Часто обращается к автобиографическим темам. В 2012 году «за исповедальную прозу, проникнутую поэтической силой и состраданием; за художественные и философские поиски смысла существования человека в пограничных обстоятельствах» Олегу Павлову присуждена премия Александра Солженицына.</w:t>
      </w:r>
    </w:p>
    <w:p w:rsidR="003951D0" w:rsidRDefault="003951D0" w:rsidP="003951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520" w:rsidRDefault="00B80520" w:rsidP="00395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B80520" w:rsidRPr="00B80520" w:rsidRDefault="00B80520" w:rsidP="00B805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1)Это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письмо дошло чудом.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2)Вывезла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его из Союза одна героическая француженка… (3)Вот это письмо. (4) Я пропускаю несколько абзацев личного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характера.(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5) И дальше: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«(6) Твоя эмиграция – не частное дело. (7) Иначе ты не писатель, а квартиросъемщик.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8)Ты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вырвался, чтобы рассказать о нас и о своем прошлом.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9)Все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остальное мелко.(10) Все остальное унижает достоинство писателя.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11)Ты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ехал не за джинсами и не за подержанной автомашиной.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12)Ты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ехал – рассказывать.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13)Так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помни же о нас...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14)Говорят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, вы стали американцами, свободными, раскованными, динамичными.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15)Почти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такими же стремительными, как ваши автомобили.(16) Почти такими же содержательными, как ваши холодильники… (17)Мы смеемся над этими разговорами.(18) Смеемся и не верим.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19)Да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какие же вы американцы?!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20)Не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бывать тебе американцем.(21) И не уйти от своего прошлого.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22)Это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кажется, что тебя окружают небоскребы.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23)Тебя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окружает прошлое.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24)То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есть мы.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25)Ещё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раз говорю – помни о нас...»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(26) Я много раздумывал над этим письмом.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(27) Есть свойство, по которому можно раз и навсегда отличить благородного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человека.(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28) Благородный человек воспринимает любое несчастье как расплату за собственные грехи. (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29)Он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винит лишь себя, какое бы горе его ни постигло.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(30) Если изменила любимая, благородный человек говорит: «Я был невнимателен и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груб.(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31)Подавлял ее индивидуальность. (32) Не замечал её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проблем.(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33)Оскорблял её чувства.(34) Я сам толкнул её на этот шаг».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(35) Если друг оказался предателем, благородный человек говорит: «Я раздражал его своим мнимым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превосходством.(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36) Высмеивал его недостатки.(37) Задевал его амбиции.(38)Я сам вынудил его к предательству...»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(39) А если произошло что-то самое дикое и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нелепое?(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40) Если родина отвергла нашу любовь?(41) Унизила и замучила нас? (42) Предала наши интересы?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(43) Тогда благородный человек говорит: «Матерей не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выбирают.(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>44) Это моя единственная родина.(45) Я люблю Америку, восхищаюсь Америкой, благодарен Америке, но родина моя далеко.(46) Потерявшая, загубившая и отвергнувшая лучших сыновей!(47) Где уж ей быть доброй, веселой и ласковой?!»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(48) Берёзы, оказывается, растут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повсюду.(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49)Но разве от этого легче?(50) Родина – это мы сами.(51)Наши первые игрушки.(52)перешитые курточки старших братьев.(53) Бутерброды, завернутые в газету.(54)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3951D0">
        <w:rPr>
          <w:rFonts w:ascii="Times New Roman" w:hAnsi="Times New Roman" w:cs="Times New Roman"/>
          <w:i/>
          <w:sz w:val="24"/>
          <w:szCs w:val="24"/>
        </w:rPr>
        <w:t>евочки в строгих коричневых юбках.(55)Экзамены, шпаргалки...(56)Нелепые, ужасные стихи…(57) Армейская махорка…(58) Косо перечеркнутые строки…(59) Рукописи, милиция...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(60) Все, что с нами было, - родина! И все, что было, - остается навсегда...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(С. Довлатов)</w:t>
      </w:r>
    </w:p>
    <w:p w:rsidR="003951D0" w:rsidRPr="003951D0" w:rsidRDefault="003951D0" w:rsidP="003951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1D0">
        <w:rPr>
          <w:rFonts w:ascii="Times New Roman" w:hAnsi="Times New Roman" w:cs="Times New Roman"/>
          <w:b/>
          <w:bCs/>
          <w:sz w:val="24"/>
          <w:szCs w:val="24"/>
        </w:rPr>
        <w:t>Серге́й</w:t>
      </w:r>
      <w:proofErr w:type="spellEnd"/>
      <w:r w:rsidRPr="003951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1D0">
        <w:rPr>
          <w:rFonts w:ascii="Times New Roman" w:hAnsi="Times New Roman" w:cs="Times New Roman"/>
          <w:b/>
          <w:bCs/>
          <w:sz w:val="24"/>
          <w:szCs w:val="24"/>
        </w:rPr>
        <w:t>Дона́тович</w:t>
      </w:r>
      <w:proofErr w:type="spellEnd"/>
      <w:r w:rsidRPr="003951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1D0">
        <w:rPr>
          <w:rFonts w:ascii="Times New Roman" w:hAnsi="Times New Roman" w:cs="Times New Roman"/>
          <w:b/>
          <w:bCs/>
          <w:sz w:val="24"/>
          <w:szCs w:val="24"/>
        </w:rPr>
        <w:t>Довла́тов</w:t>
      </w:r>
      <w:proofErr w:type="spellEnd"/>
      <w:r w:rsidRPr="003951D0">
        <w:rPr>
          <w:rFonts w:ascii="Times New Roman" w:hAnsi="Times New Roman" w:cs="Times New Roman"/>
          <w:sz w:val="24"/>
          <w:szCs w:val="24"/>
        </w:rPr>
        <w:t> (</w:t>
      </w:r>
      <w:hyperlink r:id="rId5" w:tooltip="1941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1941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</w:t>
      </w:r>
      <w:r w:rsidR="00FC5018">
        <w:rPr>
          <w:rFonts w:ascii="Times New Roman" w:hAnsi="Times New Roman" w:cs="Times New Roman"/>
          <w:sz w:val="24"/>
          <w:szCs w:val="24"/>
        </w:rPr>
        <w:t>‒</w:t>
      </w:r>
      <w:r w:rsidRPr="003951D0">
        <w:rPr>
          <w:rFonts w:ascii="Times New Roman" w:hAnsi="Times New Roman" w:cs="Times New Roman"/>
          <w:sz w:val="24"/>
          <w:szCs w:val="24"/>
        </w:rPr>
        <w:t> </w:t>
      </w:r>
      <w:hyperlink r:id="rId6" w:tooltip="1990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1990</w:t>
        </w:r>
      </w:hyperlink>
      <w:r w:rsidRPr="003951D0">
        <w:rPr>
          <w:rFonts w:ascii="Times New Roman" w:hAnsi="Times New Roman" w:cs="Times New Roman"/>
          <w:sz w:val="24"/>
          <w:szCs w:val="24"/>
        </w:rPr>
        <w:t>) </w:t>
      </w:r>
      <w:r w:rsidR="00FC5018">
        <w:rPr>
          <w:rFonts w:ascii="Times New Roman" w:hAnsi="Times New Roman" w:cs="Times New Roman"/>
          <w:sz w:val="24"/>
          <w:szCs w:val="24"/>
        </w:rPr>
        <w:t>‒</w:t>
      </w:r>
      <w:r w:rsidRPr="003951D0">
        <w:rPr>
          <w:rFonts w:ascii="Times New Roman" w:hAnsi="Times New Roman" w:cs="Times New Roman"/>
          <w:sz w:val="24"/>
          <w:szCs w:val="24"/>
        </w:rPr>
        <w:t xml:space="preserve"> советский и американский писатель и журналист.</w:t>
      </w:r>
      <w:r w:rsidRPr="00395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51D0">
        <w:rPr>
          <w:rFonts w:ascii="Times New Roman" w:hAnsi="Times New Roman" w:cs="Times New Roman"/>
          <w:sz w:val="24"/>
          <w:szCs w:val="24"/>
        </w:rPr>
        <w:t>Родился </w:t>
      </w:r>
      <w:hyperlink r:id="rId7" w:tooltip="3 сентября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 сентября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</w:t>
      </w:r>
      <w:hyperlink r:id="rId8" w:tooltip="1941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1941 года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в </w:t>
      </w:r>
      <w:hyperlink r:id="rId9" w:tooltip="Уфа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Уфе</w:t>
        </w:r>
      </w:hyperlink>
      <w:r w:rsidRPr="003951D0">
        <w:rPr>
          <w:rFonts w:ascii="Times New Roman" w:hAnsi="Times New Roman" w:cs="Times New Roman"/>
          <w:sz w:val="24"/>
          <w:szCs w:val="24"/>
        </w:rPr>
        <w:t>. В </w:t>
      </w:r>
      <w:hyperlink r:id="rId10" w:tooltip="1978 год" w:history="1">
        <w:r w:rsidRPr="003951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1978 году</w:t>
        </w:r>
      </w:hyperlink>
      <w:r w:rsidRPr="003951D0">
        <w:rPr>
          <w:rFonts w:ascii="Times New Roman" w:hAnsi="Times New Roman" w:cs="Times New Roman"/>
          <w:sz w:val="24"/>
          <w:szCs w:val="24"/>
        </w:rPr>
        <w:t> из-за преследования властей Довлатов эмигрировал из СССР. За двенадцать лет эмиграции издал двенадцать книг в США и Европе.</w:t>
      </w:r>
    </w:p>
    <w:p w:rsidR="00BA1772" w:rsidRDefault="00BA1772" w:rsidP="00CD2C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C2A" w:rsidRDefault="00D21C2A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17" w:rsidRPr="00CD2C17" w:rsidRDefault="00CD2C17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2C17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163432">
        <w:rPr>
          <w:rFonts w:ascii="Times New Roman" w:hAnsi="Times New Roman" w:cs="Times New Roman"/>
          <w:sz w:val="24"/>
          <w:szCs w:val="24"/>
        </w:rPr>
        <w:t>3</w:t>
      </w:r>
      <w:r w:rsidRPr="00CD2C17">
        <w:rPr>
          <w:rFonts w:ascii="Times New Roman" w:hAnsi="Times New Roman" w:cs="Times New Roman"/>
          <w:sz w:val="24"/>
          <w:szCs w:val="24"/>
        </w:rPr>
        <w:t>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</w:rPr>
        <w:t>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1)Три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года тому назад я уехал из Москвы и через Эстонию приехал в Германию, а оттуда во Францию.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2)Я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уехал на полгода и не вернулся.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3)Зачем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бы я вернулся?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4)Чтобы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снова молчать как писатель, ибо печатать то, что пишу, в теперешней Москве нельзя, чтобы снова видеть, как, несмотря на все мои усилия, несмотря на все мои заботы, мои близкие умирают от голода и холода?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5)Нет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>, я этого не хочу.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6)Но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нет дня, когда бы я не тосковал о России, нет часа, когда бы я не порывался вернуться.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7)И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когда мне говорят мои близкие и мои друзья, что той России, которую я люблю, которую я целую жизнь любил, сейчас нет, мне эти слова не кажутся убедительными.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8)Россия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всегда есть Россия, независимо от того, какое в ней правительство, независимо от того, что в ней делается и какое историческое бедствие или заблуждение получило на время верх и неограниченное господство.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9)Я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поэт.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10)Я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не связан.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11)Я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полон беспредельной любви к миру и к моей матери, которая называется Россия.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12)Там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>, в родных местах, так же, как в моём детстве и юности, цветут купавы на болотных затонах и шуршат камыши, сделавшие меня своим шелестом, своими вещими шёпотами тем поэтом, которым я стал, которым я был, которым я буду, которым я умру.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13)Там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>, в родных моих лесах, слышно ауканье, которое я люблю больше, чем блестящую музыку мировых гениев, поют соловьи, над полями возносятся, рассыпая ожерелья солнечных песен, жаворонки. (</w:t>
      </w:r>
      <w:proofErr w:type="gramStart"/>
      <w:r w:rsidRPr="00B42467">
        <w:rPr>
          <w:rFonts w:ascii="Times New Roman" w:eastAsia="Calibri" w:hAnsi="Times New Roman" w:cs="Times New Roman"/>
          <w:i/>
          <w:sz w:val="24"/>
          <w:szCs w:val="24"/>
        </w:rPr>
        <w:t>14)Там</w:t>
      </w:r>
      <w:proofErr w:type="gramEnd"/>
      <w:r w:rsidRPr="00B42467">
        <w:rPr>
          <w:rFonts w:ascii="Times New Roman" w:eastAsia="Calibri" w:hAnsi="Times New Roman" w:cs="Times New Roman"/>
          <w:i/>
          <w:sz w:val="24"/>
          <w:szCs w:val="24"/>
        </w:rPr>
        <w:t xml:space="preserve"> везде говорят по-русски; это язык моего отца и моей матери, это язык моей няни, моего детства, моей первой любви, почти всех мгновений моей жизни, которые вошли в моё прошлое как неотъемлемое свойство, как основа моей личности.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467">
        <w:rPr>
          <w:rFonts w:ascii="Times New Roman" w:eastAsia="Calibri" w:hAnsi="Times New Roman" w:cs="Times New Roman"/>
          <w:i/>
          <w:sz w:val="24"/>
          <w:szCs w:val="24"/>
        </w:rPr>
        <w:t>(По К.Д. Бальмонту)</w:t>
      </w: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42467" w:rsidRPr="00B42467" w:rsidRDefault="00B42467" w:rsidP="00B424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467">
        <w:rPr>
          <w:rFonts w:ascii="Times New Roman" w:eastAsia="Calibri" w:hAnsi="Times New Roman" w:cs="Times New Roman"/>
          <w:sz w:val="24"/>
          <w:szCs w:val="24"/>
        </w:rPr>
        <w:t>Бальмонт Константин Дмитриевич (1867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018">
        <w:rPr>
          <w:rFonts w:ascii="Times New Roman" w:eastAsia="Calibri" w:hAnsi="Times New Roman" w:cs="Times New Roman"/>
          <w:sz w:val="24"/>
          <w:szCs w:val="24"/>
        </w:rPr>
        <w:t>‒</w:t>
      </w:r>
      <w:r w:rsidRPr="00B42467">
        <w:rPr>
          <w:rFonts w:ascii="Times New Roman" w:eastAsia="Calibri" w:hAnsi="Times New Roman" w:cs="Times New Roman"/>
          <w:sz w:val="24"/>
          <w:szCs w:val="24"/>
        </w:rPr>
        <w:t xml:space="preserve"> 1942) – </w:t>
      </w:r>
      <w:hyperlink r:id="rId11" w:tooltip="Поэт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поэт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-</w:t>
      </w:r>
      <w:hyperlink r:id="rId12" w:tooltip="Символизм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символист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, </w:t>
      </w:r>
      <w:hyperlink r:id="rId13" w:tooltip="Переводчик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переводчик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, </w:t>
      </w:r>
      <w:hyperlink r:id="rId14" w:tooltip="Эссе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эссеист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, один из виднейших представителей </w:t>
      </w:r>
      <w:hyperlink r:id="rId15" w:tooltip="Серебряный век русской поэзии" w:history="1">
        <w:r w:rsidRPr="00B42467">
          <w:rPr>
            <w:rFonts w:ascii="Times New Roman" w:eastAsia="Calibri" w:hAnsi="Times New Roman" w:cs="Times New Roman"/>
            <w:sz w:val="24"/>
            <w:szCs w:val="24"/>
          </w:rPr>
          <w:t>русской поэзии Серебряного века</w:t>
        </w:r>
      </w:hyperlink>
      <w:r w:rsidRPr="00B42467">
        <w:rPr>
          <w:rFonts w:ascii="Times New Roman" w:eastAsia="Calibri" w:hAnsi="Times New Roman" w:cs="Times New Roman"/>
          <w:sz w:val="24"/>
          <w:szCs w:val="24"/>
        </w:rPr>
        <w:t>.</w:t>
      </w:r>
      <w:r w:rsidRPr="00B42467">
        <w:rPr>
          <w:rFonts w:ascii="Times New Roman" w:eastAsia="Calibri" w:hAnsi="Times New Roman" w:cs="Times New Roman"/>
          <w:iCs/>
          <w:sz w:val="24"/>
          <w:szCs w:val="24"/>
        </w:rPr>
        <w:t xml:space="preserve"> В 1920 году Бальмонт уехал из России. Умер на чужбине, во Франции. </w:t>
      </w:r>
    </w:p>
    <w:p w:rsidR="00CD2C17" w:rsidRPr="00B42467" w:rsidRDefault="00CD2C17" w:rsidP="00B4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2C17" w:rsidRPr="00B42467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FA"/>
    <w:rsid w:val="00001F5B"/>
    <w:rsid w:val="00163432"/>
    <w:rsid w:val="001A023D"/>
    <w:rsid w:val="001C5A4B"/>
    <w:rsid w:val="001D6306"/>
    <w:rsid w:val="002C6826"/>
    <w:rsid w:val="002E636B"/>
    <w:rsid w:val="003951D0"/>
    <w:rsid w:val="003E4CFA"/>
    <w:rsid w:val="004F54D4"/>
    <w:rsid w:val="0051070D"/>
    <w:rsid w:val="006D2E35"/>
    <w:rsid w:val="006F6F66"/>
    <w:rsid w:val="008F498F"/>
    <w:rsid w:val="00B42467"/>
    <w:rsid w:val="00B80520"/>
    <w:rsid w:val="00BA1772"/>
    <w:rsid w:val="00CD2C17"/>
    <w:rsid w:val="00D21C2A"/>
    <w:rsid w:val="00F83260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95084-44A8-4478-B841-E32F60B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1_%D0%B3%D0%BE%D0%B4" TargetMode="External"/><Relationship Id="rId13" Type="http://schemas.openxmlformats.org/officeDocument/2006/relationships/hyperlink" Target="https://ru.wikipedia.org/wiki/%D0%9F%D0%B5%D1%80%D0%B5%D0%B2%D0%BE%D0%B4%D1%87%D0%B8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3_%D1%81%D0%B5%D0%BD%D1%82%D1%8F%D0%B1%D1%80%D1%8F" TargetMode="External"/><Relationship Id="rId12" Type="http://schemas.openxmlformats.org/officeDocument/2006/relationships/hyperlink" Target="https://ru.wikipedia.org/wiki/%D0%A1%D0%B8%D0%BC%D0%B2%D0%BE%D0%BB%D0%B8%D0%B7%D0%B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0_%D0%B3%D0%BE%D0%B4" TargetMode="External"/><Relationship Id="rId11" Type="http://schemas.openxmlformats.org/officeDocument/2006/relationships/hyperlink" Target="https://ru.wikipedia.org/wiki/%D0%9F%D0%BE%D1%8D%D1%82" TargetMode="External"/><Relationship Id="rId5" Type="http://schemas.openxmlformats.org/officeDocument/2006/relationships/hyperlink" Target="https://ru.wikipedia.org/wiki/1941_%D0%B3%D0%BE%D0%B4" TargetMode="External"/><Relationship Id="rId15" Type="http://schemas.openxmlformats.org/officeDocument/2006/relationships/hyperlink" Target="https://ru.wikipedia.org/wiki/%D0%A1%D0%B5%D1%80%D0%B5%D0%B1%D1%80%D1%8F%D0%BD%D1%8B%D0%B9_%D0%B2%D0%B5%D0%BA_%D1%80%D1%83%D1%81%D1%81%D0%BA%D0%BE%D0%B9_%D0%BF%D0%BE%D1%8D%D0%B7%D0%B8%D0%B8" TargetMode="External"/><Relationship Id="rId10" Type="http://schemas.openxmlformats.org/officeDocument/2006/relationships/hyperlink" Target="https://ru.wikipedia.org/wiki/1978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4%D0%B0" TargetMode="External"/><Relationship Id="rId14" Type="http://schemas.openxmlformats.org/officeDocument/2006/relationships/hyperlink" Target="https://ru.wikipedia.org/wiki/%D0%AD%D1%81%D1%81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12</cp:revision>
  <dcterms:created xsi:type="dcterms:W3CDTF">2016-02-17T14:16:00Z</dcterms:created>
  <dcterms:modified xsi:type="dcterms:W3CDTF">2016-02-18T11:19:00Z</dcterms:modified>
</cp:coreProperties>
</file>