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C77" w:rsidRPr="001F25D2" w:rsidRDefault="005F0C77" w:rsidP="005F0C77">
      <w:pPr>
        <w:pStyle w:val="a3"/>
        <w:spacing w:after="0" w:line="276" w:lineRule="auto"/>
        <w:ind w:left="96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1F25D2">
        <w:rPr>
          <w:rFonts w:ascii="Times New Roman" w:hAnsi="Times New Roman" w:cs="Times New Roman"/>
          <w:sz w:val="28"/>
          <w:szCs w:val="28"/>
          <w:lang w:val="ru-RU"/>
        </w:rPr>
        <w:t>Акмуллинска</w:t>
      </w:r>
      <w:r>
        <w:rPr>
          <w:rFonts w:ascii="Times New Roman" w:hAnsi="Times New Roman" w:cs="Times New Roman"/>
          <w:sz w:val="28"/>
          <w:szCs w:val="28"/>
          <w:lang w:val="ru-RU"/>
        </w:rPr>
        <w:t>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олимпиада, 3 тур, литература</w:t>
      </w:r>
    </w:p>
    <w:p w:rsidR="005F0C77" w:rsidRPr="001F25D2" w:rsidRDefault="005F0C77" w:rsidP="005F0C77">
      <w:pPr>
        <w:pStyle w:val="a3"/>
        <w:spacing w:after="0" w:line="276" w:lineRule="auto"/>
        <w:ind w:left="9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Выполнила: ученица 9</w:t>
      </w:r>
      <w:r w:rsidRPr="001F25D2">
        <w:rPr>
          <w:rFonts w:ascii="Times New Roman" w:hAnsi="Times New Roman" w:cs="Times New Roman"/>
          <w:sz w:val="28"/>
          <w:szCs w:val="28"/>
          <w:lang w:val="ru-RU"/>
        </w:rPr>
        <w:t xml:space="preserve"> класса МОБУ СОШ с. </w:t>
      </w:r>
      <w:proofErr w:type="gramStart"/>
      <w:r w:rsidRPr="001F25D2">
        <w:rPr>
          <w:rFonts w:ascii="Times New Roman" w:hAnsi="Times New Roman" w:cs="Times New Roman"/>
          <w:sz w:val="28"/>
          <w:szCs w:val="28"/>
          <w:lang w:val="ru-RU"/>
        </w:rPr>
        <w:t>Октябрьское</w:t>
      </w:r>
      <w:proofErr w:type="gramEnd"/>
      <w:r w:rsidRPr="001F25D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1F25D2">
        <w:rPr>
          <w:rFonts w:ascii="Times New Roman" w:hAnsi="Times New Roman" w:cs="Times New Roman"/>
          <w:sz w:val="28"/>
          <w:szCs w:val="28"/>
          <w:lang w:val="ru-RU"/>
        </w:rPr>
        <w:t>Стерлитамакского</w:t>
      </w:r>
      <w:proofErr w:type="spellEnd"/>
      <w:r w:rsidRPr="001F25D2">
        <w:rPr>
          <w:rFonts w:ascii="Times New Roman" w:hAnsi="Times New Roman" w:cs="Times New Roman"/>
          <w:sz w:val="28"/>
          <w:szCs w:val="28"/>
          <w:lang w:val="ru-RU"/>
        </w:rPr>
        <w:t xml:space="preserve"> района РБ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Духина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Василина</w:t>
      </w:r>
      <w:proofErr w:type="spellEnd"/>
    </w:p>
    <w:p w:rsidR="005F0C77" w:rsidRDefault="005F0C77" w:rsidP="005F0C77">
      <w:pPr>
        <w:pStyle w:val="a3"/>
        <w:spacing w:after="0" w:line="276" w:lineRule="auto"/>
        <w:ind w:left="9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25D2">
        <w:rPr>
          <w:rFonts w:ascii="Times New Roman" w:hAnsi="Times New Roman" w:cs="Times New Roman"/>
          <w:sz w:val="28"/>
          <w:szCs w:val="28"/>
          <w:lang w:val="ru-RU"/>
        </w:rPr>
        <w:t>Учитель: Попова Елена Ивановна – учитель русского языка и литературы</w:t>
      </w:r>
    </w:p>
    <w:p w:rsidR="00C06E99" w:rsidRDefault="00C06E99" w:rsidP="005F0C77">
      <w:pPr>
        <w:pStyle w:val="a3"/>
        <w:spacing w:after="0" w:line="276" w:lineRule="auto"/>
        <w:ind w:left="96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06E99" w:rsidRDefault="00C06E99" w:rsidP="00C06E99">
      <w:pPr>
        <w:pStyle w:val="a3"/>
        <w:spacing w:after="0" w:line="276" w:lineRule="auto"/>
        <w:ind w:left="0" w:firstLine="9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E99">
        <w:rPr>
          <w:rFonts w:ascii="Times New Roman" w:hAnsi="Times New Roman" w:cs="Times New Roman"/>
          <w:b/>
          <w:color w:val="252525"/>
          <w:sz w:val="28"/>
          <w:szCs w:val="28"/>
          <w:shd w:val="clear" w:color="auto" w:fill="FFFFFF"/>
          <w:lang w:val="ru-RU"/>
        </w:rPr>
        <w:t>Михаил Михайлович Зощенко</w:t>
      </w:r>
      <w:r w:rsidRPr="00C06E99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 xml:space="preserve"> - русский писатель советского периода, драматург, сценарист, переводчик.</w:t>
      </w:r>
      <w:r w:rsidRPr="00C06E99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C06E99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>Воевал,</w:t>
      </w:r>
      <w:r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 xml:space="preserve"> </w:t>
      </w:r>
      <w:r w:rsidRPr="00C06E99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>сменил множество профессий: был агентом уголовного розыска, делопроизводителем Петроградского военного порта, столяром, сапожником</w:t>
      </w:r>
      <w:r w:rsidRPr="00C06E99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</w:rPr>
        <w:t> </w:t>
      </w:r>
      <w:r w:rsidRPr="00C06E99"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>и др.</w:t>
      </w:r>
      <w:r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 xml:space="preserve">, в это самое </w:t>
      </w:r>
      <w:proofErr w:type="gramStart"/>
      <w:r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>время</w:t>
      </w:r>
      <w:proofErr w:type="gramEnd"/>
      <w:r>
        <w:rPr>
          <w:rStyle w:val="apple-converted-space"/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 xml:space="preserve"> посещая</w:t>
      </w:r>
      <w:r w:rsidRPr="00C06E99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 xml:space="preserve"> литературную студию при издательстве </w:t>
      </w:r>
      <w:r w:rsidRPr="00C06E99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«</w:t>
      </w:r>
      <w:hyperlink r:id="rId4" w:tooltip="Всемирная литература" w:history="1">
        <w:r w:rsidRPr="00C06E9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ru-RU"/>
          </w:rPr>
          <w:t>Всемирная литература</w:t>
        </w:r>
      </w:hyperlink>
      <w:r w:rsidRPr="00C06E99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».</w:t>
      </w:r>
      <w:r w:rsidRPr="00C06E99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 xml:space="preserve"> В печати дебютировал </w:t>
      </w:r>
      <w:r w:rsidRPr="00C06E99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</w:t>
      </w:r>
      <w:r w:rsidRPr="00C06E99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5" w:tooltip="1922 год" w:history="1">
        <w:r w:rsidRPr="00C06E9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ru-RU"/>
          </w:rPr>
          <w:t>1922</w:t>
        </w:r>
        <w:r w:rsidRPr="00C06E9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 </w:t>
        </w:r>
        <w:r w:rsidRPr="00C06E9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ru-RU"/>
          </w:rPr>
          <w:t>году</w:t>
        </w:r>
      </w:hyperlink>
      <w:r w:rsidRPr="00C06E99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C06E99" w:rsidRPr="00C06E99" w:rsidRDefault="00C06E99" w:rsidP="00C06E99">
      <w:pPr>
        <w:pStyle w:val="a3"/>
        <w:spacing w:after="0" w:line="276" w:lineRule="auto"/>
        <w:ind w:left="0" w:firstLine="9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E99">
        <w:rPr>
          <w:rFonts w:ascii="Times New Roman" w:hAnsi="Times New Roman" w:cs="Times New Roman"/>
          <w:sz w:val="28"/>
          <w:szCs w:val="28"/>
          <w:lang w:val="ru-RU"/>
        </w:rPr>
        <w:t>Много испытаний на литературном поприще пришлось перенести писателю</w:t>
      </w:r>
      <w:r w:rsidR="00F25492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06E99" w:rsidRPr="00FF6C8B" w:rsidRDefault="00C06E99" w:rsidP="00FF6C8B">
      <w:pPr>
        <w:pStyle w:val="a3"/>
        <w:spacing w:after="0" w:line="240" w:lineRule="auto"/>
        <w:ind w:left="0" w:firstLine="9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06E99">
        <w:rPr>
          <w:rFonts w:ascii="Times New Roman" w:hAnsi="Times New Roman" w:cs="Times New Roman"/>
          <w:color w:val="252525"/>
          <w:sz w:val="28"/>
          <w:szCs w:val="28"/>
          <w:shd w:val="clear" w:color="auto" w:fill="FFFFFF"/>
          <w:lang w:val="ru-RU"/>
        </w:rPr>
        <w:t>Пожалуй, самыми любимыми для современных читателей являются детские рассказы М</w:t>
      </w:r>
      <w:r w:rsidRPr="00C06E99">
        <w:rPr>
          <w:rFonts w:ascii="Times New Roman" w:hAnsi="Times New Roman" w:cs="Times New Roman"/>
          <w:sz w:val="28"/>
          <w:szCs w:val="28"/>
          <w:lang w:val="ru-RU"/>
        </w:rPr>
        <w:t xml:space="preserve">. Зощенко. </w:t>
      </w:r>
      <w:r w:rsidR="00FF6C8B" w:rsidRPr="00FF6C8B">
        <w:rPr>
          <w:rFonts w:ascii="Times New Roman" w:hAnsi="Times New Roman" w:cs="Times New Roman"/>
          <w:sz w:val="28"/>
          <w:szCs w:val="28"/>
          <w:lang w:val="ru-RU"/>
        </w:rPr>
        <w:t xml:space="preserve">Их </w:t>
      </w:r>
      <w:r w:rsidRPr="00FF6C8B">
        <w:rPr>
          <w:rFonts w:ascii="Times New Roman" w:hAnsi="Times New Roman" w:cs="Times New Roman"/>
          <w:color w:val="252525"/>
          <w:sz w:val="28"/>
          <w:szCs w:val="28"/>
          <w:lang w:val="ru-RU"/>
        </w:rPr>
        <w:t xml:space="preserve">можно </w:t>
      </w:r>
      <w:r w:rsidR="00FF6C8B" w:rsidRPr="00FF6C8B">
        <w:rPr>
          <w:rFonts w:ascii="Times New Roman" w:hAnsi="Times New Roman" w:cs="Times New Roman"/>
          <w:color w:val="252525"/>
          <w:sz w:val="28"/>
          <w:szCs w:val="28"/>
          <w:lang w:val="ru-RU"/>
        </w:rPr>
        <w:t xml:space="preserve">разделить на две группы: </w:t>
      </w:r>
      <w:r w:rsidRPr="00FF6C8B">
        <w:rPr>
          <w:rFonts w:ascii="Times New Roman" w:hAnsi="Times New Roman" w:cs="Times New Roman"/>
          <w:color w:val="252525"/>
          <w:sz w:val="28"/>
          <w:szCs w:val="28"/>
          <w:lang w:val="ru-RU"/>
        </w:rPr>
        <w:t xml:space="preserve">ранние, известные вещи, переделанные и </w:t>
      </w:r>
      <w:r w:rsidR="00FF6C8B" w:rsidRPr="00FF6C8B">
        <w:rPr>
          <w:rFonts w:ascii="Times New Roman" w:hAnsi="Times New Roman" w:cs="Times New Roman"/>
          <w:color w:val="252525"/>
          <w:sz w:val="28"/>
          <w:szCs w:val="28"/>
          <w:lang w:val="ru-RU"/>
        </w:rPr>
        <w:t>опуб</w:t>
      </w:r>
      <w:r w:rsidR="00FF6C8B" w:rsidRPr="00FF6C8B">
        <w:rPr>
          <w:rFonts w:ascii="Times New Roman" w:hAnsi="Times New Roman" w:cs="Times New Roman"/>
          <w:color w:val="252525"/>
          <w:sz w:val="28"/>
          <w:szCs w:val="28"/>
          <w:lang w:val="ru-RU"/>
        </w:rPr>
        <w:softHyphen/>
        <w:t>ликованные для детей, и  произведения</w:t>
      </w:r>
      <w:r w:rsidRPr="00FF6C8B">
        <w:rPr>
          <w:rFonts w:ascii="Times New Roman" w:hAnsi="Times New Roman" w:cs="Times New Roman"/>
          <w:color w:val="252525"/>
          <w:sz w:val="28"/>
          <w:szCs w:val="28"/>
          <w:lang w:val="ru-RU"/>
        </w:rPr>
        <w:t>, написанные специ</w:t>
      </w:r>
      <w:r w:rsidRPr="00FF6C8B">
        <w:rPr>
          <w:rFonts w:ascii="Times New Roman" w:hAnsi="Times New Roman" w:cs="Times New Roman"/>
          <w:color w:val="252525"/>
          <w:sz w:val="28"/>
          <w:szCs w:val="28"/>
          <w:lang w:val="ru-RU"/>
        </w:rPr>
        <w:softHyphen/>
        <w:t xml:space="preserve">ально для детей. </w:t>
      </w:r>
    </w:p>
    <w:p w:rsidR="00C06E99" w:rsidRPr="00FF6C8B" w:rsidRDefault="00C06E99" w:rsidP="00FF6C8B">
      <w:pPr>
        <w:pStyle w:val="a4"/>
        <w:spacing w:before="0" w:beforeAutospacing="0" w:after="0" w:afterAutospacing="0"/>
        <w:ind w:firstLine="708"/>
        <w:jc w:val="both"/>
        <w:rPr>
          <w:color w:val="252525"/>
          <w:sz w:val="28"/>
          <w:szCs w:val="28"/>
        </w:rPr>
      </w:pPr>
      <w:r w:rsidRPr="00FF6C8B">
        <w:rPr>
          <w:color w:val="252525"/>
          <w:sz w:val="28"/>
          <w:szCs w:val="28"/>
        </w:rPr>
        <w:t xml:space="preserve">Среди многочисленных сочинений, написанных Зощенко для детей, выделяется цикл рассказов, озаглавленных «Леля и </w:t>
      </w:r>
      <w:proofErr w:type="spellStart"/>
      <w:r w:rsidRPr="00FF6C8B">
        <w:rPr>
          <w:color w:val="252525"/>
          <w:sz w:val="28"/>
          <w:szCs w:val="28"/>
        </w:rPr>
        <w:t>Минька</w:t>
      </w:r>
      <w:proofErr w:type="spellEnd"/>
      <w:r w:rsidRPr="00FF6C8B">
        <w:rPr>
          <w:color w:val="252525"/>
          <w:sz w:val="28"/>
          <w:szCs w:val="28"/>
        </w:rPr>
        <w:t xml:space="preserve">». Все они, кроме одного, появились в 1938— 1940 годах и публиковались не в том порядке, в каком были расположены позже. Когда Зощенко, наконец, опубликовал их вместе (в 1946 г.), под общим заголовком, выбранный им порядок связал рассказы так умело, </w:t>
      </w:r>
      <w:proofErr w:type="gramStart"/>
      <w:r w:rsidRPr="00FF6C8B">
        <w:rPr>
          <w:color w:val="252525"/>
          <w:sz w:val="28"/>
          <w:szCs w:val="28"/>
        </w:rPr>
        <w:t>глубоко</w:t>
      </w:r>
      <w:proofErr w:type="gramEnd"/>
      <w:r w:rsidRPr="00FF6C8B">
        <w:rPr>
          <w:color w:val="252525"/>
          <w:sz w:val="28"/>
          <w:szCs w:val="28"/>
        </w:rPr>
        <w:t xml:space="preserve"> и последователь</w:t>
      </w:r>
      <w:r w:rsidRPr="00FF6C8B">
        <w:rPr>
          <w:color w:val="252525"/>
          <w:sz w:val="28"/>
          <w:szCs w:val="28"/>
        </w:rPr>
        <w:softHyphen/>
        <w:t xml:space="preserve">но, что эти восемь вещей образовали вполне единое целое, безупречное по структуре. Ясно, что для этого собрания рассказов Зощенко привлек собственные воспоминания детства. На это указывает все: объединяющее заглавие «Леля и </w:t>
      </w:r>
      <w:proofErr w:type="spellStart"/>
      <w:r w:rsidRPr="00FF6C8B">
        <w:rPr>
          <w:color w:val="252525"/>
          <w:sz w:val="28"/>
          <w:szCs w:val="28"/>
        </w:rPr>
        <w:t>Минька</w:t>
      </w:r>
      <w:proofErr w:type="spellEnd"/>
      <w:r w:rsidRPr="00FF6C8B">
        <w:rPr>
          <w:color w:val="252525"/>
          <w:sz w:val="28"/>
          <w:szCs w:val="28"/>
        </w:rPr>
        <w:t>» (его старшая се</w:t>
      </w:r>
      <w:r w:rsidRPr="00FF6C8B">
        <w:rPr>
          <w:color w:val="252525"/>
          <w:sz w:val="28"/>
          <w:szCs w:val="28"/>
        </w:rPr>
        <w:softHyphen/>
        <w:t>стра и он сам), время и характерные черты его детства и жизни семьи, воскрешаемые повествованием от первого лица, частые упоминания его собственной деятельности и написанных им сочинений.</w:t>
      </w:r>
    </w:p>
    <w:p w:rsidR="00FF6C8B" w:rsidRPr="00207A7B" w:rsidRDefault="00FF6C8B" w:rsidP="00FF6C8B">
      <w:pPr>
        <w:pStyle w:val="a4"/>
        <w:spacing w:before="0" w:beforeAutospacing="0" w:after="0" w:afterAutospacing="0" w:line="293" w:lineRule="atLeast"/>
        <w:ind w:firstLine="708"/>
        <w:jc w:val="both"/>
        <w:rPr>
          <w:color w:val="252525"/>
          <w:sz w:val="28"/>
          <w:szCs w:val="28"/>
        </w:rPr>
      </w:pPr>
      <w:r w:rsidRPr="00207A7B">
        <w:rPr>
          <w:color w:val="252525"/>
          <w:sz w:val="28"/>
          <w:szCs w:val="28"/>
        </w:rPr>
        <w:t xml:space="preserve">В этот цикл входит и рассказ </w:t>
      </w:r>
      <w:r w:rsidRPr="004625F1">
        <w:rPr>
          <w:b/>
          <w:color w:val="252525"/>
          <w:sz w:val="28"/>
          <w:szCs w:val="28"/>
        </w:rPr>
        <w:t>«Бабушкин подарок»</w:t>
      </w:r>
      <w:r w:rsidRPr="00207A7B">
        <w:rPr>
          <w:color w:val="252525"/>
          <w:sz w:val="28"/>
          <w:szCs w:val="28"/>
        </w:rPr>
        <w:t>, на котором мы остановимся подробнее.</w:t>
      </w:r>
    </w:p>
    <w:p w:rsidR="00FF6C8B" w:rsidRDefault="00FF6C8B" w:rsidP="00FF6C8B">
      <w:pPr>
        <w:pStyle w:val="a4"/>
        <w:spacing w:before="0" w:beforeAutospacing="0" w:after="0" w:afterAutospacing="0" w:line="293" w:lineRule="atLeast"/>
        <w:ind w:firstLine="708"/>
        <w:jc w:val="both"/>
        <w:rPr>
          <w:color w:val="252525"/>
          <w:sz w:val="28"/>
          <w:szCs w:val="28"/>
        </w:rPr>
      </w:pPr>
      <w:r w:rsidRPr="00207A7B">
        <w:rPr>
          <w:color w:val="252525"/>
          <w:sz w:val="28"/>
          <w:szCs w:val="28"/>
        </w:rPr>
        <w:t>Думаю, не ошибемся, если скажем, что это произведение символично своим название</w:t>
      </w:r>
      <w:r w:rsidR="00207A7B">
        <w:rPr>
          <w:color w:val="252525"/>
          <w:sz w:val="28"/>
          <w:szCs w:val="28"/>
        </w:rPr>
        <w:t>м</w:t>
      </w:r>
      <w:r w:rsidRPr="00207A7B">
        <w:rPr>
          <w:color w:val="252525"/>
          <w:sz w:val="28"/>
          <w:szCs w:val="28"/>
        </w:rPr>
        <w:t xml:space="preserve">. </w:t>
      </w:r>
      <w:r w:rsidR="00B35FC2" w:rsidRPr="00207A7B">
        <w:rPr>
          <w:color w:val="252525"/>
          <w:sz w:val="28"/>
          <w:szCs w:val="28"/>
        </w:rPr>
        <w:t>Поэтому читатель, впервые обратившийся к рассказу, не может даже</w:t>
      </w:r>
      <w:r w:rsidR="00207A7B">
        <w:rPr>
          <w:color w:val="252525"/>
          <w:sz w:val="28"/>
          <w:szCs w:val="28"/>
        </w:rPr>
        <w:t xml:space="preserve"> и </w:t>
      </w:r>
      <w:r w:rsidR="00B35FC2" w:rsidRPr="00207A7B">
        <w:rPr>
          <w:color w:val="252525"/>
          <w:sz w:val="28"/>
          <w:szCs w:val="28"/>
        </w:rPr>
        <w:t xml:space="preserve"> заподозрить, что </w:t>
      </w:r>
      <w:r w:rsidR="00207A7B">
        <w:rPr>
          <w:color w:val="252525"/>
          <w:sz w:val="28"/>
          <w:szCs w:val="28"/>
        </w:rPr>
        <w:t xml:space="preserve">обыденное </w:t>
      </w:r>
      <w:r w:rsidR="00B35FC2" w:rsidRPr="00207A7B">
        <w:rPr>
          <w:color w:val="252525"/>
          <w:sz w:val="28"/>
          <w:szCs w:val="28"/>
        </w:rPr>
        <w:t xml:space="preserve">слово «подарок» станет чуть </w:t>
      </w:r>
      <w:proofErr w:type="gramStart"/>
      <w:r w:rsidR="00B35FC2" w:rsidRPr="00207A7B">
        <w:rPr>
          <w:color w:val="252525"/>
          <w:sz w:val="28"/>
          <w:szCs w:val="28"/>
        </w:rPr>
        <w:t>ли не</w:t>
      </w:r>
      <w:proofErr w:type="gramEnd"/>
      <w:r w:rsidR="00B35FC2" w:rsidRPr="00207A7B">
        <w:rPr>
          <w:color w:val="252525"/>
          <w:sz w:val="28"/>
          <w:szCs w:val="28"/>
        </w:rPr>
        <w:t xml:space="preserve"> мерилом ценностей в данном произведении. По крайней мере, поможет героям – Мине и Леле – </w:t>
      </w:r>
      <w:proofErr w:type="gramStart"/>
      <w:r w:rsidR="00B35FC2" w:rsidRPr="00207A7B">
        <w:rPr>
          <w:color w:val="252525"/>
          <w:sz w:val="28"/>
          <w:szCs w:val="28"/>
        </w:rPr>
        <w:t>духовно-нравственно</w:t>
      </w:r>
      <w:proofErr w:type="gramEnd"/>
      <w:r w:rsidR="00B35FC2" w:rsidRPr="00207A7B">
        <w:rPr>
          <w:color w:val="252525"/>
          <w:sz w:val="28"/>
          <w:szCs w:val="28"/>
        </w:rPr>
        <w:t xml:space="preserve"> обогатиться. </w:t>
      </w:r>
      <w:r w:rsidR="00207A7B">
        <w:rPr>
          <w:color w:val="252525"/>
          <w:sz w:val="28"/>
          <w:szCs w:val="28"/>
        </w:rPr>
        <w:t xml:space="preserve">Так ненавязчиво М. Зощенко трактует нравственные заповеди, которые наполнены смыслом не только для детей, но и взрослых. </w:t>
      </w:r>
      <w:r w:rsidR="00FD0636">
        <w:rPr>
          <w:color w:val="252525"/>
          <w:sz w:val="28"/>
          <w:szCs w:val="28"/>
        </w:rPr>
        <w:t>Тогда уже и «бабушка» становится носителем определенного символа – человеком, умудренным жизненным  опытом и передающим его поколениям.</w:t>
      </w:r>
    </w:p>
    <w:p w:rsidR="00207A7B" w:rsidRDefault="00F25FDE" w:rsidP="00FF6C8B">
      <w:pPr>
        <w:pStyle w:val="a4"/>
        <w:spacing w:before="0" w:beforeAutospacing="0" w:after="0" w:afterAutospacing="0" w:line="293" w:lineRule="atLeast"/>
        <w:ind w:firstLine="708"/>
        <w:jc w:val="both"/>
        <w:rPr>
          <w:color w:val="252525"/>
          <w:sz w:val="28"/>
          <w:szCs w:val="28"/>
        </w:rPr>
      </w:pPr>
      <w:r>
        <w:rPr>
          <w:color w:val="252525"/>
          <w:sz w:val="28"/>
          <w:szCs w:val="28"/>
        </w:rPr>
        <w:t>Обратимся к композиции данного произведения. Анализируя архитектонику, отме</w:t>
      </w:r>
      <w:r w:rsidR="00F25492">
        <w:rPr>
          <w:color w:val="252525"/>
          <w:sz w:val="28"/>
          <w:szCs w:val="28"/>
        </w:rPr>
        <w:t>чаем, что автор не использует ни</w:t>
      </w:r>
      <w:r>
        <w:rPr>
          <w:color w:val="252525"/>
          <w:sz w:val="28"/>
          <w:szCs w:val="28"/>
        </w:rPr>
        <w:t xml:space="preserve"> один из способов внешнего членения текста. </w:t>
      </w:r>
      <w:proofErr w:type="gramStart"/>
      <w:r w:rsidR="00C13EA5">
        <w:rPr>
          <w:color w:val="252525"/>
          <w:sz w:val="28"/>
          <w:szCs w:val="28"/>
        </w:rPr>
        <w:t>Говоря о композиции повествов</w:t>
      </w:r>
      <w:r w:rsidR="00866953">
        <w:rPr>
          <w:color w:val="252525"/>
          <w:sz w:val="28"/>
          <w:szCs w:val="28"/>
        </w:rPr>
        <w:t>ания, следует сказать, что писатель</w:t>
      </w:r>
      <w:r w:rsidR="00C13EA5">
        <w:rPr>
          <w:color w:val="252525"/>
          <w:sz w:val="28"/>
          <w:szCs w:val="28"/>
        </w:rPr>
        <w:t xml:space="preserve"> намеренно выбирает повествователя и делает им </w:t>
      </w:r>
      <w:proofErr w:type="spellStart"/>
      <w:r w:rsidR="00C13EA5">
        <w:rPr>
          <w:color w:val="252525"/>
          <w:sz w:val="28"/>
          <w:szCs w:val="28"/>
        </w:rPr>
        <w:t>Миньку</w:t>
      </w:r>
      <w:proofErr w:type="spellEnd"/>
      <w:r w:rsidR="00C13EA5">
        <w:rPr>
          <w:color w:val="252525"/>
          <w:sz w:val="28"/>
          <w:szCs w:val="28"/>
        </w:rPr>
        <w:t xml:space="preserve"> – самого себя в детстве (хотя мы понимаем, что рассказчик - </w:t>
      </w:r>
      <w:r w:rsidR="00C13EA5" w:rsidRPr="00C13EA5">
        <w:rPr>
          <w:color w:val="252525"/>
          <w:sz w:val="28"/>
          <w:szCs w:val="28"/>
        </w:rPr>
        <w:t>взрослый, гово</w:t>
      </w:r>
      <w:r w:rsidR="00C13EA5" w:rsidRPr="00C13EA5">
        <w:rPr>
          <w:color w:val="252525"/>
          <w:sz w:val="28"/>
          <w:szCs w:val="28"/>
        </w:rPr>
        <w:softHyphen/>
        <w:t>рящий о своем детстве в прошед</w:t>
      </w:r>
      <w:r w:rsidR="00C13EA5">
        <w:rPr>
          <w:color w:val="252525"/>
          <w:sz w:val="28"/>
          <w:szCs w:val="28"/>
        </w:rPr>
        <w:t>шем времени и обращающий</w:t>
      </w:r>
      <w:r w:rsidR="00C13EA5">
        <w:rPr>
          <w:color w:val="252525"/>
          <w:sz w:val="28"/>
          <w:szCs w:val="28"/>
        </w:rPr>
        <w:softHyphen/>
        <w:t>ся к детям-читателям,</w:t>
      </w:r>
      <w:r w:rsidR="00866953">
        <w:rPr>
          <w:color w:val="252525"/>
          <w:sz w:val="28"/>
          <w:szCs w:val="28"/>
        </w:rPr>
        <w:t xml:space="preserve"> </w:t>
      </w:r>
      <w:r w:rsidR="00C13EA5">
        <w:rPr>
          <w:color w:val="252525"/>
          <w:sz w:val="28"/>
          <w:szCs w:val="28"/>
        </w:rPr>
        <w:t xml:space="preserve">например, «У меня была бабушка») не случайно: так автор надеется, </w:t>
      </w:r>
      <w:r w:rsidR="00866953">
        <w:rPr>
          <w:color w:val="252525"/>
          <w:sz w:val="28"/>
          <w:szCs w:val="28"/>
        </w:rPr>
        <w:t>что его опыт научит</w:t>
      </w:r>
      <w:r w:rsidR="00C13EA5" w:rsidRPr="00C13EA5">
        <w:rPr>
          <w:color w:val="252525"/>
          <w:sz w:val="28"/>
          <w:szCs w:val="28"/>
        </w:rPr>
        <w:t xml:space="preserve"> читателей, </w:t>
      </w:r>
      <w:r w:rsidR="00C13EA5">
        <w:rPr>
          <w:color w:val="252525"/>
          <w:sz w:val="28"/>
          <w:szCs w:val="28"/>
        </w:rPr>
        <w:t xml:space="preserve">как стать добрыми и </w:t>
      </w:r>
      <w:r w:rsidR="00C13EA5" w:rsidRPr="00C13EA5">
        <w:rPr>
          <w:color w:val="252525"/>
          <w:sz w:val="28"/>
          <w:szCs w:val="28"/>
        </w:rPr>
        <w:t>правдивыми</w:t>
      </w:r>
      <w:r w:rsidR="00C13EA5">
        <w:rPr>
          <w:color w:val="252525"/>
          <w:sz w:val="28"/>
          <w:szCs w:val="28"/>
        </w:rPr>
        <w:t>.</w:t>
      </w:r>
      <w:proofErr w:type="gramEnd"/>
      <w:r w:rsidR="00C13EA5">
        <w:rPr>
          <w:color w:val="252525"/>
          <w:sz w:val="28"/>
          <w:szCs w:val="28"/>
        </w:rPr>
        <w:t xml:space="preserve"> </w:t>
      </w:r>
      <w:r w:rsidR="00866953" w:rsidRPr="00866953">
        <w:rPr>
          <w:color w:val="252525"/>
          <w:sz w:val="28"/>
          <w:szCs w:val="28"/>
        </w:rPr>
        <w:t xml:space="preserve">Композиция сюжета соответствует мемуарному типу речи (используются глаголы прошедшего времени как знак временной дистанции; преобладает однонаправленное, без нарушений хронологической последовательности течение </w:t>
      </w:r>
      <w:r w:rsidR="00866953" w:rsidRPr="00866953">
        <w:rPr>
          <w:color w:val="252525"/>
          <w:sz w:val="28"/>
          <w:szCs w:val="28"/>
        </w:rPr>
        <w:lastRenderedPageBreak/>
        <w:t>художественного времени). При построении системы персонажей автор</w:t>
      </w:r>
      <w:r w:rsidR="00866953">
        <w:rPr>
          <w:color w:val="252525"/>
          <w:sz w:val="28"/>
          <w:szCs w:val="28"/>
        </w:rPr>
        <w:t xml:space="preserve"> четко определяет их центр- рассказчика </w:t>
      </w:r>
      <w:proofErr w:type="spellStart"/>
      <w:r w:rsidR="00866953">
        <w:rPr>
          <w:color w:val="252525"/>
          <w:sz w:val="28"/>
          <w:szCs w:val="28"/>
        </w:rPr>
        <w:t>Миньку</w:t>
      </w:r>
      <w:proofErr w:type="spellEnd"/>
      <w:r w:rsidR="00866953">
        <w:rPr>
          <w:color w:val="252525"/>
          <w:sz w:val="28"/>
          <w:szCs w:val="28"/>
        </w:rPr>
        <w:t xml:space="preserve">. </w:t>
      </w:r>
    </w:p>
    <w:p w:rsidR="00866953" w:rsidRDefault="00866953" w:rsidP="00FF6C8B">
      <w:pPr>
        <w:pStyle w:val="a4"/>
        <w:spacing w:before="0" w:beforeAutospacing="0" w:after="0" w:afterAutospacing="0" w:line="293" w:lineRule="atLeast"/>
        <w:ind w:firstLine="708"/>
        <w:jc w:val="both"/>
        <w:rPr>
          <w:color w:val="252525"/>
          <w:sz w:val="28"/>
          <w:szCs w:val="28"/>
        </w:rPr>
      </w:pPr>
      <w:r>
        <w:rPr>
          <w:color w:val="252525"/>
          <w:sz w:val="28"/>
          <w:szCs w:val="28"/>
        </w:rPr>
        <w:t xml:space="preserve">Как мы знаем, развитие действия в произведении чаще всего требует наличия не одного, а нескольких персонажей. </w:t>
      </w:r>
      <w:r w:rsidR="003753A3">
        <w:rPr>
          <w:color w:val="252525"/>
          <w:sz w:val="28"/>
          <w:szCs w:val="28"/>
        </w:rPr>
        <w:t>Персонажи одного произведения представляют собой си</w:t>
      </w:r>
      <w:r w:rsidR="00FA0033">
        <w:rPr>
          <w:color w:val="252525"/>
          <w:sz w:val="28"/>
          <w:szCs w:val="28"/>
        </w:rPr>
        <w:t xml:space="preserve">стему. Так и в рассказе М. Зощенко представлена система образов: мир взрослых и детей. Мир детей представлен Лелей и </w:t>
      </w:r>
      <w:proofErr w:type="spellStart"/>
      <w:r w:rsidR="00FA0033">
        <w:rPr>
          <w:color w:val="252525"/>
          <w:sz w:val="28"/>
          <w:szCs w:val="28"/>
        </w:rPr>
        <w:t>Минькой</w:t>
      </w:r>
      <w:proofErr w:type="spellEnd"/>
      <w:r w:rsidR="00FA0033">
        <w:rPr>
          <w:color w:val="252525"/>
          <w:sz w:val="28"/>
          <w:szCs w:val="28"/>
        </w:rPr>
        <w:t xml:space="preserve"> («у меня была бабушка», «с тех пор прошло много лет»)</w:t>
      </w:r>
      <w:proofErr w:type="gramStart"/>
      <w:r w:rsidR="00FA0033">
        <w:rPr>
          <w:color w:val="252525"/>
          <w:sz w:val="28"/>
          <w:szCs w:val="28"/>
        </w:rPr>
        <w:t xml:space="preserve"> ,</w:t>
      </w:r>
      <w:proofErr w:type="gramEnd"/>
      <w:r w:rsidR="00FA0033">
        <w:rPr>
          <w:color w:val="252525"/>
          <w:sz w:val="28"/>
          <w:szCs w:val="28"/>
        </w:rPr>
        <w:t xml:space="preserve"> мир взрослых – бабушкой, мамой и папой. Взрослые преподают детям уроки нравственности, дети пытаются их осмыслить и применить. </w:t>
      </w:r>
    </w:p>
    <w:p w:rsidR="00EB269A" w:rsidRDefault="0073488B" w:rsidP="000B1AFC">
      <w:pPr>
        <w:pStyle w:val="a4"/>
        <w:shd w:val="clear" w:color="auto" w:fill="FFFFFF"/>
        <w:spacing w:before="0" w:beforeAutospacing="0" w:after="0" w:afterAutospacing="0" w:line="240" w:lineRule="atLeast"/>
        <w:ind w:firstLine="708"/>
        <w:jc w:val="both"/>
        <w:rPr>
          <w:color w:val="333333"/>
          <w:sz w:val="28"/>
          <w:szCs w:val="28"/>
        </w:rPr>
      </w:pPr>
      <w:r>
        <w:rPr>
          <w:color w:val="252525"/>
          <w:sz w:val="28"/>
          <w:szCs w:val="28"/>
        </w:rPr>
        <w:t>Все исследователи творчества М. Зощенко восхищаются неповторимым писательским стилем и особенной речью персонажей. «Бабушкин подарок</w:t>
      </w:r>
      <w:r w:rsidR="00F331DB">
        <w:rPr>
          <w:color w:val="252525"/>
          <w:sz w:val="28"/>
          <w:szCs w:val="28"/>
        </w:rPr>
        <w:t>»</w:t>
      </w:r>
      <w:r>
        <w:rPr>
          <w:color w:val="252525"/>
          <w:sz w:val="28"/>
          <w:szCs w:val="28"/>
        </w:rPr>
        <w:t xml:space="preserve"> – не исключение.</w:t>
      </w:r>
      <w:r w:rsidRPr="0073488B">
        <w:rPr>
          <w:rFonts w:ascii="Helvetica" w:hAnsi="Helvetica" w:cs="Helvetica"/>
          <w:color w:val="333333"/>
          <w:sz w:val="20"/>
          <w:szCs w:val="20"/>
        </w:rPr>
        <w:t xml:space="preserve"> </w:t>
      </w:r>
      <w:r w:rsidRPr="0073488B">
        <w:rPr>
          <w:color w:val="333333"/>
          <w:sz w:val="28"/>
          <w:szCs w:val="28"/>
        </w:rPr>
        <w:t xml:space="preserve">Речевая характеристика всех действующих лиц </w:t>
      </w:r>
      <w:proofErr w:type="gramStart"/>
      <w:r w:rsidRPr="0073488B">
        <w:rPr>
          <w:color w:val="333333"/>
          <w:sz w:val="28"/>
          <w:szCs w:val="28"/>
        </w:rPr>
        <w:t>достаточно однотипна</w:t>
      </w:r>
      <w:proofErr w:type="gramEnd"/>
      <w:r w:rsidRPr="0073488B">
        <w:rPr>
          <w:color w:val="333333"/>
          <w:sz w:val="28"/>
          <w:szCs w:val="28"/>
        </w:rPr>
        <w:t>: и персонажи и герой-рассказчик изъясняются совершенно одинаково</w:t>
      </w:r>
      <w:r w:rsidR="00F331DB">
        <w:rPr>
          <w:color w:val="333333"/>
          <w:sz w:val="28"/>
          <w:szCs w:val="28"/>
        </w:rPr>
        <w:t>.</w:t>
      </w:r>
      <w:r w:rsidRPr="0073488B">
        <w:rPr>
          <w:color w:val="333333"/>
          <w:sz w:val="28"/>
          <w:szCs w:val="28"/>
        </w:rPr>
        <w:t xml:space="preserve"> Таким образом, речевая характеристика не противопоставляет, а наоборот, роднит разных по своем</w:t>
      </w:r>
      <w:r w:rsidR="00F331DB">
        <w:rPr>
          <w:color w:val="333333"/>
          <w:sz w:val="28"/>
          <w:szCs w:val="28"/>
        </w:rPr>
        <w:t xml:space="preserve">у положению действующих лиц. </w:t>
      </w:r>
    </w:p>
    <w:p w:rsidR="00F331DB" w:rsidRDefault="00F331DB" w:rsidP="000B1AFC">
      <w:pPr>
        <w:pStyle w:val="a4"/>
        <w:shd w:val="clear" w:color="auto" w:fill="FFFFFF"/>
        <w:spacing w:before="0" w:beforeAutospacing="0" w:after="0" w:afterAutospacing="0" w:line="240" w:lineRule="atLeast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Особой приметой художественного стиля, особенностями стиля автора  является использование выразительных средств. </w:t>
      </w:r>
      <w:proofErr w:type="gramStart"/>
      <w:r>
        <w:rPr>
          <w:color w:val="333333"/>
          <w:sz w:val="28"/>
          <w:szCs w:val="28"/>
        </w:rPr>
        <w:t>В рассказе «Бабушкин подарок» их не</w:t>
      </w:r>
      <w:r w:rsidR="00EB269A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т</w:t>
      </w:r>
      <w:r w:rsidR="00EB269A">
        <w:rPr>
          <w:color w:val="333333"/>
          <w:sz w:val="28"/>
          <w:szCs w:val="28"/>
        </w:rPr>
        <w:t>ак</w:t>
      </w:r>
      <w:r>
        <w:rPr>
          <w:color w:val="333333"/>
          <w:sz w:val="28"/>
          <w:szCs w:val="28"/>
        </w:rPr>
        <w:t xml:space="preserve"> много, но можно отметить следующие: сравнения  (</w:t>
      </w:r>
      <w:r w:rsidR="00C70C8A">
        <w:rPr>
          <w:color w:val="333333"/>
          <w:sz w:val="28"/>
          <w:szCs w:val="28"/>
        </w:rPr>
        <w:t xml:space="preserve">как </w:t>
      </w:r>
      <w:proofErr w:type="spellStart"/>
      <w:r w:rsidR="00C70C8A">
        <w:rPr>
          <w:color w:val="333333"/>
          <w:sz w:val="28"/>
          <w:szCs w:val="28"/>
        </w:rPr>
        <w:t>дурачок</w:t>
      </w:r>
      <w:proofErr w:type="spellEnd"/>
      <w:r w:rsidR="00C70C8A">
        <w:rPr>
          <w:color w:val="333333"/>
          <w:sz w:val="28"/>
          <w:szCs w:val="28"/>
        </w:rPr>
        <w:t>, лучше всех на свете, сверкают недобрым огоньком); метафоры (</w:t>
      </w:r>
      <w:r w:rsidR="00EB269A">
        <w:rPr>
          <w:color w:val="333333"/>
          <w:sz w:val="28"/>
          <w:szCs w:val="28"/>
        </w:rPr>
        <w:t xml:space="preserve">очень горячо любила, </w:t>
      </w:r>
      <w:r w:rsidR="00C70C8A">
        <w:rPr>
          <w:color w:val="333333"/>
          <w:sz w:val="28"/>
          <w:szCs w:val="28"/>
        </w:rPr>
        <w:t>глаза сверкают недобрым огоньком, монеты подпрыгнули на ладони); эпитеты (прекрасный день, недобрым огоньком, тактичное молчание</w:t>
      </w:r>
      <w:r w:rsidR="00EB269A">
        <w:rPr>
          <w:color w:val="333333"/>
          <w:sz w:val="28"/>
          <w:szCs w:val="28"/>
        </w:rPr>
        <w:t>, славный мальчик</w:t>
      </w:r>
      <w:r w:rsidR="00C70C8A">
        <w:rPr>
          <w:color w:val="333333"/>
          <w:sz w:val="28"/>
          <w:szCs w:val="28"/>
        </w:rPr>
        <w:t>), фразеологизм (пойти на крайность).</w:t>
      </w:r>
      <w:proofErr w:type="gramEnd"/>
    </w:p>
    <w:p w:rsidR="00EB269A" w:rsidRDefault="00EB269A" w:rsidP="00EB269A">
      <w:pPr>
        <w:pStyle w:val="a4"/>
        <w:shd w:val="clear" w:color="auto" w:fill="FFFFFF"/>
        <w:spacing w:before="0" w:beforeAutospacing="0" w:after="0" w:afterAutospacing="0" w:line="240" w:lineRule="atLeast"/>
        <w:ind w:firstLine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Совершенно ярко выделяется </w:t>
      </w:r>
      <w:r w:rsidRPr="00F331DB">
        <w:rPr>
          <w:iCs/>
          <w:color w:val="333333"/>
          <w:sz w:val="28"/>
          <w:szCs w:val="28"/>
        </w:rPr>
        <w:t>авторское отношение</w:t>
      </w:r>
      <w:r w:rsidRPr="0073488B">
        <w:rPr>
          <w:rStyle w:val="apple-converted-space"/>
          <w:i/>
          <w:iCs/>
          <w:color w:val="333333"/>
          <w:sz w:val="28"/>
          <w:szCs w:val="28"/>
        </w:rPr>
        <w:t> </w:t>
      </w:r>
      <w:r w:rsidRPr="0073488B">
        <w:rPr>
          <w:color w:val="333333"/>
          <w:sz w:val="28"/>
          <w:szCs w:val="28"/>
        </w:rPr>
        <w:t xml:space="preserve">к </w:t>
      </w:r>
      <w:proofErr w:type="gramStart"/>
      <w:r w:rsidRPr="0073488B">
        <w:rPr>
          <w:color w:val="333333"/>
          <w:sz w:val="28"/>
          <w:szCs w:val="28"/>
        </w:rPr>
        <w:t>изображаемому</w:t>
      </w:r>
      <w:proofErr w:type="gramEnd"/>
      <w:r w:rsidRPr="0073488B">
        <w:rPr>
          <w:color w:val="333333"/>
          <w:sz w:val="28"/>
          <w:szCs w:val="28"/>
        </w:rPr>
        <w:t>.</w:t>
      </w:r>
      <w:r>
        <w:rPr>
          <w:color w:val="333333"/>
          <w:sz w:val="28"/>
          <w:szCs w:val="28"/>
        </w:rPr>
        <w:t xml:space="preserve"> </w:t>
      </w:r>
      <w:r w:rsidRPr="0073488B">
        <w:rPr>
          <w:color w:val="333333"/>
          <w:sz w:val="28"/>
          <w:szCs w:val="28"/>
        </w:rPr>
        <w:t xml:space="preserve">Мы чувствуем, что рассказчик не одинок в своих суждениях и оценках, что за ним стоит еще кто-то, кто помогает ему выразить свое отношение — ироничное, насмешливое. Но вместе с тем мы не воспринимаем рассказчика нейтрально, по ходу действия у нас формируется собственное отношение к нему, словно какой-то "голос" помогает нам увидеть в главном герое "маленького человека", достойного сострадания. </w:t>
      </w:r>
    </w:p>
    <w:p w:rsidR="00EB269A" w:rsidRDefault="00EB269A" w:rsidP="000B1AFC">
      <w:pPr>
        <w:pStyle w:val="a4"/>
        <w:shd w:val="clear" w:color="auto" w:fill="FFFFFF"/>
        <w:spacing w:before="0" w:beforeAutospacing="0" w:after="0" w:afterAutospacing="0" w:line="240" w:lineRule="atLeast"/>
        <w:ind w:firstLine="708"/>
        <w:jc w:val="both"/>
        <w:rPr>
          <w:color w:val="333333"/>
          <w:sz w:val="28"/>
          <w:szCs w:val="28"/>
        </w:rPr>
      </w:pPr>
    </w:p>
    <w:p w:rsidR="00F331DB" w:rsidRPr="0073488B" w:rsidRDefault="00F331DB" w:rsidP="00F331DB">
      <w:pPr>
        <w:pStyle w:val="a4"/>
        <w:shd w:val="clear" w:color="auto" w:fill="FFFFFF"/>
        <w:spacing w:before="0" w:beforeAutospacing="0" w:after="120" w:afterAutospacing="0" w:line="240" w:lineRule="atLeast"/>
        <w:ind w:firstLine="708"/>
        <w:jc w:val="both"/>
        <w:rPr>
          <w:color w:val="333333"/>
          <w:sz w:val="28"/>
          <w:szCs w:val="28"/>
        </w:rPr>
      </w:pPr>
    </w:p>
    <w:p w:rsidR="00FA0033" w:rsidRDefault="00FA0033" w:rsidP="00FF6C8B">
      <w:pPr>
        <w:pStyle w:val="a4"/>
        <w:spacing w:before="0" w:beforeAutospacing="0" w:after="0" w:afterAutospacing="0" w:line="293" w:lineRule="atLeast"/>
        <w:ind w:firstLine="708"/>
        <w:jc w:val="both"/>
        <w:rPr>
          <w:color w:val="252525"/>
          <w:sz w:val="28"/>
          <w:szCs w:val="28"/>
        </w:rPr>
      </w:pPr>
    </w:p>
    <w:p w:rsidR="0073488B" w:rsidRPr="00866953" w:rsidRDefault="0073488B" w:rsidP="00FF6C8B">
      <w:pPr>
        <w:pStyle w:val="a4"/>
        <w:spacing w:before="0" w:beforeAutospacing="0" w:after="0" w:afterAutospacing="0" w:line="293" w:lineRule="atLeast"/>
        <w:ind w:firstLine="708"/>
        <w:jc w:val="both"/>
        <w:rPr>
          <w:color w:val="252525"/>
          <w:sz w:val="28"/>
          <w:szCs w:val="28"/>
        </w:rPr>
      </w:pPr>
    </w:p>
    <w:sectPr w:rsidR="0073488B" w:rsidRPr="00866953" w:rsidSect="005F0C7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F0C77"/>
    <w:rsid w:val="000B1AFC"/>
    <w:rsid w:val="00207A7B"/>
    <w:rsid w:val="003753A3"/>
    <w:rsid w:val="004625F1"/>
    <w:rsid w:val="005B4DB1"/>
    <w:rsid w:val="005F0C77"/>
    <w:rsid w:val="0073488B"/>
    <w:rsid w:val="00866953"/>
    <w:rsid w:val="008824AE"/>
    <w:rsid w:val="008E56D4"/>
    <w:rsid w:val="00B35FC2"/>
    <w:rsid w:val="00C06E99"/>
    <w:rsid w:val="00C13EA5"/>
    <w:rsid w:val="00C70C8A"/>
    <w:rsid w:val="00DF4F64"/>
    <w:rsid w:val="00EB269A"/>
    <w:rsid w:val="00ED1D37"/>
    <w:rsid w:val="00ED4E10"/>
    <w:rsid w:val="00F25492"/>
    <w:rsid w:val="00F25FDE"/>
    <w:rsid w:val="00F331DB"/>
    <w:rsid w:val="00FA0033"/>
    <w:rsid w:val="00FD0636"/>
    <w:rsid w:val="00FF6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0C77"/>
    <w:pPr>
      <w:spacing w:line="252" w:lineRule="auto"/>
      <w:ind w:left="720"/>
      <w:contextualSpacing/>
    </w:pPr>
    <w:rPr>
      <w:rFonts w:asciiTheme="majorHAnsi" w:eastAsiaTheme="majorEastAsia" w:hAnsiTheme="majorHAnsi" w:cstheme="majorBidi"/>
      <w:lang w:val="en-US" w:eastAsia="en-US" w:bidi="en-US"/>
    </w:rPr>
  </w:style>
  <w:style w:type="paragraph" w:styleId="a4">
    <w:name w:val="Normal (Web)"/>
    <w:basedOn w:val="a"/>
    <w:uiPriority w:val="99"/>
    <w:unhideWhenUsed/>
    <w:rsid w:val="00C06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06E99"/>
  </w:style>
  <w:style w:type="character" w:styleId="a5">
    <w:name w:val="Hyperlink"/>
    <w:basedOn w:val="a0"/>
    <w:uiPriority w:val="99"/>
    <w:semiHidden/>
    <w:unhideWhenUsed/>
    <w:rsid w:val="00C06E9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1922_%D0%B3%D0%BE%D0%B4" TargetMode="External"/><Relationship Id="rId4" Type="http://schemas.openxmlformats.org/officeDocument/2006/relationships/hyperlink" Target="https://ru.wikipedia.org/wiki/%D0%92%D1%81%D0%B5%D0%BC%D0%B8%D1%80%D0%BD%D0%B0%D1%8F_%D0%BB%D0%B8%D1%82%D0%B5%D1%80%D0%B0%D1%82%D1%83%D1%80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798</Words>
  <Characters>4551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Мой Любимый Комп</dc:creator>
  <cp:keywords/>
  <dc:description/>
  <cp:lastModifiedBy>Мой Любимый Комп</cp:lastModifiedBy>
  <cp:revision>9</cp:revision>
  <dcterms:created xsi:type="dcterms:W3CDTF">2016-03-27T09:11:00Z</dcterms:created>
  <dcterms:modified xsi:type="dcterms:W3CDTF">2016-03-31T13:38:00Z</dcterms:modified>
</cp:coreProperties>
</file>