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F" w:rsidRPr="00A91315" w:rsidRDefault="006558F2" w:rsidP="0058058F">
      <w:pPr>
        <w:tabs>
          <w:tab w:val="left" w:pos="6675"/>
        </w:tabs>
        <w:spacing w:after="0" w:line="240" w:lineRule="auto"/>
        <w:jc w:val="right"/>
        <w:rPr>
          <w:rFonts w:cs="Times New Roman"/>
          <w:sz w:val="24"/>
          <w:szCs w:val="24"/>
        </w:rPr>
      </w:pPr>
      <w:proofErr w:type="spellStart"/>
      <w:r w:rsidRPr="00A91315">
        <w:rPr>
          <w:rFonts w:cs="Times New Roman"/>
          <w:sz w:val="24"/>
          <w:szCs w:val="24"/>
        </w:rPr>
        <w:t>Шайнурова</w:t>
      </w:r>
      <w:proofErr w:type="spellEnd"/>
      <w:r w:rsidRPr="00A91315">
        <w:rPr>
          <w:rFonts w:cs="Times New Roman"/>
          <w:sz w:val="24"/>
          <w:szCs w:val="24"/>
        </w:rPr>
        <w:t xml:space="preserve"> </w:t>
      </w:r>
      <w:proofErr w:type="spellStart"/>
      <w:r w:rsidRPr="00A91315">
        <w:rPr>
          <w:rFonts w:cs="Times New Roman"/>
          <w:sz w:val="24"/>
          <w:szCs w:val="24"/>
        </w:rPr>
        <w:t>Алсу</w:t>
      </w:r>
      <w:proofErr w:type="spellEnd"/>
    </w:p>
    <w:p w:rsidR="0058058F" w:rsidRPr="00A91315" w:rsidRDefault="008103C0" w:rsidP="0058058F">
      <w:pPr>
        <w:tabs>
          <w:tab w:val="left" w:pos="6675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A91315">
        <w:rPr>
          <w:rFonts w:cs="Times New Roman"/>
          <w:sz w:val="24"/>
          <w:szCs w:val="24"/>
        </w:rPr>
        <w:tab/>
        <w:t>ученица 7</w:t>
      </w:r>
      <w:r w:rsidR="0058058F" w:rsidRPr="00A91315">
        <w:rPr>
          <w:rFonts w:cs="Times New Roman"/>
          <w:sz w:val="24"/>
          <w:szCs w:val="24"/>
        </w:rPr>
        <w:t xml:space="preserve"> класса</w:t>
      </w:r>
    </w:p>
    <w:p w:rsidR="0058058F" w:rsidRPr="00A91315" w:rsidRDefault="0058058F" w:rsidP="0058058F">
      <w:pPr>
        <w:tabs>
          <w:tab w:val="left" w:pos="7020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A91315">
        <w:rPr>
          <w:rFonts w:cs="Times New Roman"/>
          <w:sz w:val="24"/>
          <w:szCs w:val="24"/>
        </w:rPr>
        <w:t xml:space="preserve">филиала МБОУ СОШ № 7 </w:t>
      </w:r>
      <w:proofErr w:type="spellStart"/>
      <w:r w:rsidRPr="00A91315">
        <w:rPr>
          <w:rFonts w:cs="Times New Roman"/>
          <w:sz w:val="24"/>
          <w:szCs w:val="24"/>
        </w:rPr>
        <w:t>г</w:t>
      </w:r>
      <w:proofErr w:type="gramStart"/>
      <w:r w:rsidRPr="00A91315">
        <w:rPr>
          <w:rFonts w:cs="Times New Roman"/>
          <w:sz w:val="24"/>
          <w:szCs w:val="24"/>
        </w:rPr>
        <w:t>.Т</w:t>
      </w:r>
      <w:proofErr w:type="gramEnd"/>
      <w:r w:rsidRPr="00A91315">
        <w:rPr>
          <w:rFonts w:cs="Times New Roman"/>
          <w:sz w:val="24"/>
          <w:szCs w:val="24"/>
        </w:rPr>
        <w:t>уймазы</w:t>
      </w:r>
      <w:proofErr w:type="spellEnd"/>
      <w:r w:rsidRPr="00A91315">
        <w:rPr>
          <w:rFonts w:cs="Times New Roman"/>
          <w:sz w:val="24"/>
          <w:szCs w:val="24"/>
        </w:rPr>
        <w:t>-</w:t>
      </w:r>
    </w:p>
    <w:p w:rsidR="0058058F" w:rsidRPr="00A91315" w:rsidRDefault="0058058F" w:rsidP="0058058F">
      <w:pPr>
        <w:tabs>
          <w:tab w:val="left" w:pos="6195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A91315">
        <w:rPr>
          <w:rFonts w:cs="Times New Roman"/>
          <w:sz w:val="24"/>
          <w:szCs w:val="24"/>
        </w:rPr>
        <w:tab/>
        <w:t xml:space="preserve">«ООШ №9 </w:t>
      </w:r>
      <w:proofErr w:type="spellStart"/>
      <w:r w:rsidRPr="00A91315">
        <w:rPr>
          <w:rFonts w:cs="Times New Roman"/>
          <w:sz w:val="24"/>
          <w:szCs w:val="24"/>
        </w:rPr>
        <w:t>г</w:t>
      </w:r>
      <w:proofErr w:type="gramStart"/>
      <w:r w:rsidRPr="00A91315">
        <w:rPr>
          <w:rFonts w:cs="Times New Roman"/>
          <w:sz w:val="24"/>
          <w:szCs w:val="24"/>
        </w:rPr>
        <w:t>.Т</w:t>
      </w:r>
      <w:proofErr w:type="gramEnd"/>
      <w:r w:rsidRPr="00A91315">
        <w:rPr>
          <w:rFonts w:cs="Times New Roman"/>
          <w:sz w:val="24"/>
          <w:szCs w:val="24"/>
        </w:rPr>
        <w:t>уймазы</w:t>
      </w:r>
      <w:proofErr w:type="spellEnd"/>
      <w:r w:rsidRPr="00A91315">
        <w:rPr>
          <w:rFonts w:cs="Times New Roman"/>
          <w:sz w:val="24"/>
          <w:szCs w:val="24"/>
        </w:rPr>
        <w:t>»</w:t>
      </w:r>
    </w:p>
    <w:p w:rsidR="0058058F" w:rsidRPr="00A91315" w:rsidRDefault="0058058F" w:rsidP="0058058F">
      <w:pPr>
        <w:jc w:val="right"/>
        <w:rPr>
          <w:rFonts w:cs="Times New Roman"/>
          <w:sz w:val="24"/>
          <w:szCs w:val="24"/>
        </w:rPr>
      </w:pPr>
      <w:proofErr w:type="spellStart"/>
      <w:r w:rsidRPr="00A91315">
        <w:rPr>
          <w:rFonts w:cs="Times New Roman"/>
          <w:sz w:val="24"/>
          <w:szCs w:val="24"/>
        </w:rPr>
        <w:t>уч</w:t>
      </w:r>
      <w:proofErr w:type="gramStart"/>
      <w:r w:rsidRPr="00A91315">
        <w:rPr>
          <w:rFonts w:cs="Times New Roman"/>
          <w:sz w:val="24"/>
          <w:szCs w:val="24"/>
        </w:rPr>
        <w:t>.С</w:t>
      </w:r>
      <w:proofErr w:type="gramEnd"/>
      <w:r w:rsidRPr="00A91315">
        <w:rPr>
          <w:rFonts w:cs="Times New Roman"/>
          <w:sz w:val="24"/>
          <w:szCs w:val="24"/>
        </w:rPr>
        <w:t>амигуллина</w:t>
      </w:r>
      <w:proofErr w:type="spellEnd"/>
      <w:r w:rsidRPr="00A91315">
        <w:rPr>
          <w:rFonts w:cs="Times New Roman"/>
          <w:sz w:val="24"/>
          <w:szCs w:val="24"/>
        </w:rPr>
        <w:t xml:space="preserve"> А.Ф.</w:t>
      </w:r>
    </w:p>
    <w:p w:rsidR="0058058F" w:rsidRPr="00A91315" w:rsidRDefault="0058058F" w:rsidP="00D938E3">
      <w:pPr>
        <w:jc w:val="center"/>
        <w:rPr>
          <w:rFonts w:cs="Times New Roman"/>
          <w:sz w:val="28"/>
          <w:szCs w:val="28"/>
        </w:rPr>
      </w:pPr>
    </w:p>
    <w:p w:rsidR="00D938E3" w:rsidRPr="00A91315" w:rsidRDefault="00D938E3" w:rsidP="00D938E3">
      <w:pPr>
        <w:jc w:val="center"/>
        <w:rPr>
          <w:rFonts w:cs="Times New Roman"/>
          <w:sz w:val="28"/>
          <w:szCs w:val="28"/>
        </w:rPr>
      </w:pPr>
      <w:proofErr w:type="spellStart"/>
      <w:r w:rsidRPr="00A91315">
        <w:rPr>
          <w:rFonts w:cs="Times New Roman"/>
          <w:sz w:val="28"/>
          <w:szCs w:val="28"/>
        </w:rPr>
        <w:t>Акмуллинская</w:t>
      </w:r>
      <w:proofErr w:type="spellEnd"/>
      <w:r w:rsidRPr="00A91315">
        <w:rPr>
          <w:rFonts w:cs="Times New Roman"/>
          <w:sz w:val="28"/>
          <w:szCs w:val="28"/>
        </w:rPr>
        <w:t xml:space="preserve"> олимпиада по литературе</w:t>
      </w:r>
    </w:p>
    <w:p w:rsidR="00D938E3" w:rsidRPr="00A91315" w:rsidRDefault="00D938E3" w:rsidP="00D938E3">
      <w:pPr>
        <w:rPr>
          <w:rFonts w:cs="Times New Roman"/>
          <w:sz w:val="28"/>
          <w:szCs w:val="28"/>
        </w:rPr>
      </w:pPr>
    </w:p>
    <w:p w:rsidR="00D938E3" w:rsidRPr="00A91315" w:rsidRDefault="006558F2" w:rsidP="00D938E3">
      <w:pPr>
        <w:rPr>
          <w:rFonts w:cs="Times New Roman"/>
          <w:sz w:val="28"/>
          <w:szCs w:val="28"/>
        </w:rPr>
      </w:pPr>
      <w:r w:rsidRPr="00A91315">
        <w:rPr>
          <w:rFonts w:cs="Times New Roman"/>
          <w:sz w:val="28"/>
          <w:szCs w:val="28"/>
        </w:rPr>
        <w:t>1.</w:t>
      </w:r>
      <w:r w:rsidR="00A91315" w:rsidRPr="00A91315">
        <w:rPr>
          <w:rFonts w:cs="Times New Roman"/>
          <w:sz w:val="28"/>
          <w:szCs w:val="28"/>
        </w:rPr>
        <w:t>В рассказе</w:t>
      </w:r>
      <w:r w:rsidR="008103C0" w:rsidRPr="00A91315">
        <w:rPr>
          <w:rFonts w:cs="Times New Roman"/>
          <w:sz w:val="28"/>
          <w:szCs w:val="28"/>
        </w:rPr>
        <w:t xml:space="preserve"> </w:t>
      </w:r>
      <w:r w:rsidR="00D938E3" w:rsidRPr="00A91315">
        <w:rPr>
          <w:rFonts w:cs="Times New Roman"/>
          <w:sz w:val="28"/>
          <w:szCs w:val="28"/>
        </w:rPr>
        <w:t xml:space="preserve"> « Я там был» рассказывается о битве, которая произошла на Чудском озере, 5 апреля 1242 года. ( Ледовое побоище). В данном произведении упоминается историческое лицо – Александр Невский.</w:t>
      </w:r>
    </w:p>
    <w:p w:rsidR="00D938E3" w:rsidRPr="00A91315" w:rsidRDefault="00C67559" w:rsidP="006558F2">
      <w:pPr>
        <w:shd w:val="clear" w:color="auto" w:fill="FFFFFF"/>
        <w:spacing w:before="120" w:after="120" w:line="336" w:lineRule="atLeast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D938E3" w:rsidRPr="00A91315">
        <w:rPr>
          <w:rFonts w:eastAsia="Times New Roman" w:cs="Times New Roman"/>
          <w:sz w:val="28"/>
          <w:szCs w:val="28"/>
          <w:lang w:eastAsia="ru-RU"/>
        </w:rPr>
        <w:t>Из-за изменчивости гидрографии </w:t>
      </w:r>
      <w:hyperlink r:id="rId6" w:tooltip="Чудское озеро" w:history="1">
        <w:r w:rsidR="00D938E3" w:rsidRPr="00A91315">
          <w:rPr>
            <w:rFonts w:eastAsia="Times New Roman" w:cs="Times New Roman"/>
            <w:sz w:val="28"/>
            <w:szCs w:val="28"/>
            <w:lang w:eastAsia="ru-RU"/>
          </w:rPr>
          <w:t>Чудского озера</w:t>
        </w:r>
      </w:hyperlink>
      <w:r w:rsidR="00D938E3" w:rsidRPr="00A91315">
        <w:rPr>
          <w:rFonts w:eastAsia="Times New Roman" w:cs="Times New Roman"/>
          <w:sz w:val="28"/>
          <w:szCs w:val="28"/>
          <w:lang w:eastAsia="ru-RU"/>
        </w:rPr>
        <w:t>, историкам долгое время не удавалось точно определить место, где произошло Ледовое побоище. Противоборствующие армии встретились утром 5 апреля 1242 года. Русские преследовали бегущих по льду на протяжении 7 вёрст.</w:t>
      </w:r>
    </w:p>
    <w:p w:rsidR="00D938E3" w:rsidRPr="00A91315" w:rsidRDefault="00C67559" w:rsidP="00D938E3">
      <w:pPr>
        <w:shd w:val="clear" w:color="auto" w:fill="FFFFFF"/>
        <w:spacing w:before="120" w:after="120" w:line="336" w:lineRule="atLeast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D938E3" w:rsidRPr="00A91315">
        <w:rPr>
          <w:rFonts w:eastAsia="Times New Roman" w:cs="Times New Roman"/>
          <w:sz w:val="28"/>
          <w:szCs w:val="28"/>
          <w:lang w:eastAsia="ru-RU"/>
        </w:rPr>
        <w:t>Одно из самых популярных заблуждений гласит, что проломился лед на озере под тяжестью </w:t>
      </w:r>
      <w:hyperlink r:id="rId7" w:tooltip="Латы" w:history="1">
        <w:r w:rsidR="00D938E3" w:rsidRPr="00A91315">
          <w:rPr>
            <w:rFonts w:eastAsia="Times New Roman" w:cs="Times New Roman"/>
            <w:sz w:val="28"/>
            <w:szCs w:val="28"/>
            <w:lang w:eastAsia="ru-RU"/>
          </w:rPr>
          <w:t>латных доспехов</w:t>
        </w:r>
      </w:hyperlink>
      <w:r w:rsidR="00D938E3" w:rsidRPr="00A91315">
        <w:rPr>
          <w:rFonts w:eastAsia="Times New Roman" w:cs="Times New Roman"/>
          <w:sz w:val="28"/>
          <w:szCs w:val="28"/>
          <w:lang w:eastAsia="ru-RU"/>
        </w:rPr>
        <w:t> «немецких» воинов. На самом же деле, русские и немецкие воины были защищены примерно одинаково. Рыцари, как и русские дружинники, надевали перед боем стальной шлем, </w:t>
      </w:r>
      <w:hyperlink r:id="rId8" w:tooltip="Кольчуга" w:history="1">
        <w:r w:rsidR="00D938E3" w:rsidRPr="00A91315">
          <w:rPr>
            <w:rFonts w:eastAsia="Times New Roman" w:cs="Times New Roman"/>
            <w:sz w:val="28"/>
            <w:szCs w:val="28"/>
            <w:lang w:eastAsia="ru-RU"/>
          </w:rPr>
          <w:t>кольчугу</w:t>
        </w:r>
      </w:hyperlink>
      <w:r w:rsidR="00D938E3" w:rsidRPr="00A91315">
        <w:rPr>
          <w:rFonts w:eastAsia="Times New Roman" w:cs="Times New Roman"/>
          <w:sz w:val="28"/>
          <w:szCs w:val="28"/>
          <w:lang w:eastAsia="ru-RU"/>
        </w:rPr>
        <w:t>, поверх неё — зерцало, пластинчатый доспех, или </w:t>
      </w:r>
      <w:hyperlink r:id="rId9" w:tooltip="Бригантина (доспех)" w:history="1">
        <w:r w:rsidR="00D938E3" w:rsidRPr="00A91315">
          <w:rPr>
            <w:rFonts w:eastAsia="Times New Roman" w:cs="Times New Roman"/>
            <w:sz w:val="28"/>
            <w:szCs w:val="28"/>
            <w:lang w:eastAsia="ru-RU"/>
          </w:rPr>
          <w:t>бригантину</w:t>
        </w:r>
      </w:hyperlink>
      <w:r w:rsidR="00D938E3" w:rsidRPr="00A91315">
        <w:rPr>
          <w:rFonts w:eastAsia="Times New Roman" w:cs="Times New Roman"/>
          <w:sz w:val="28"/>
          <w:szCs w:val="28"/>
          <w:lang w:eastAsia="ru-RU"/>
        </w:rPr>
        <w:t> (кожаную рубашку со стальными пластинками), руки и ноги воина закрывали наручи и поножи. А полные латные доспехи стали использоваться только в XIV—XV веках.</w:t>
      </w:r>
    </w:p>
    <w:p w:rsidR="00396F99" w:rsidRPr="00A91315" w:rsidRDefault="00396F99" w:rsidP="00396F9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cs="Times New Roman"/>
          <w:sz w:val="28"/>
          <w:szCs w:val="28"/>
        </w:rPr>
        <w:t>Много бед принесли на русскую землю. Вот как автор описывает нашествие врагов на русскую землю: «</w:t>
      </w:r>
      <w:r w:rsidRPr="00A91315">
        <w:rPr>
          <w:rFonts w:eastAsia="Times New Roman" w:cs="Times New Roman"/>
          <w:sz w:val="28"/>
          <w:szCs w:val="28"/>
          <w:lang w:eastAsia="ru-RU"/>
        </w:rPr>
        <w:t xml:space="preserve">Они вчера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К ноге одного из голых прижалась девочка, кроха с косичкой. Лицо поднято вверх – строгое и слепое от снега». Я думаю, что автор назвал произведение «Я там был», так хотел, чтобы читатели поверили в происходящее. 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Автор-лирический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герой, как бы читает мысли героев, описывает происходящее глазами действующих лиц: </w:t>
      </w: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комтура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Хельмута, </w:t>
      </w: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комтура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Теодориха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>,</w:t>
      </w:r>
      <w:r w:rsidR="001546CE" w:rsidRPr="00A91315">
        <w:rPr>
          <w:rFonts w:eastAsia="Times New Roman" w:cs="Times New Roman"/>
          <w:sz w:val="28"/>
          <w:szCs w:val="28"/>
          <w:lang w:eastAsia="ru-RU"/>
        </w:rPr>
        <w:t xml:space="preserve"> дружинника князя </w:t>
      </w:r>
      <w:proofErr w:type="spellStart"/>
      <w:r w:rsidR="001546CE" w:rsidRPr="00A91315">
        <w:rPr>
          <w:rFonts w:eastAsia="Times New Roman" w:cs="Times New Roman"/>
          <w:sz w:val="28"/>
          <w:szCs w:val="28"/>
          <w:lang w:eastAsia="ru-RU"/>
        </w:rPr>
        <w:t>Твердяты</w:t>
      </w:r>
      <w:proofErr w:type="spellEnd"/>
      <w:r w:rsidR="001546CE" w:rsidRPr="00A91315">
        <w:rPr>
          <w:rFonts w:eastAsia="Times New Roman" w:cs="Times New Roman"/>
          <w:sz w:val="28"/>
          <w:szCs w:val="28"/>
          <w:lang w:eastAsia="ru-RU"/>
        </w:rPr>
        <w:t>.</w:t>
      </w:r>
    </w:p>
    <w:p w:rsidR="00396F99" w:rsidRPr="00A91315" w:rsidRDefault="00396F99" w:rsidP="00D938E3">
      <w:pPr>
        <w:rPr>
          <w:rFonts w:cs="Times New Roman"/>
          <w:sz w:val="28"/>
          <w:szCs w:val="28"/>
        </w:rPr>
      </w:pPr>
    </w:p>
    <w:p w:rsidR="00BE67B0" w:rsidRPr="00A91315" w:rsidRDefault="00396F99" w:rsidP="00C67559">
      <w:pPr>
        <w:spacing w:after="0"/>
        <w:rPr>
          <w:rFonts w:cs="Times New Roman"/>
          <w:sz w:val="28"/>
          <w:szCs w:val="28"/>
        </w:rPr>
      </w:pPr>
      <w:r w:rsidRPr="00A91315">
        <w:rPr>
          <w:rFonts w:cs="Times New Roman"/>
          <w:sz w:val="28"/>
          <w:szCs w:val="28"/>
        </w:rPr>
        <w:t>2.</w:t>
      </w:r>
      <w:r w:rsidR="006C1300" w:rsidRPr="00A91315">
        <w:rPr>
          <w:rFonts w:cs="Times New Roman"/>
          <w:sz w:val="28"/>
          <w:szCs w:val="28"/>
        </w:rPr>
        <w:t xml:space="preserve">На стороне русских воевали </w:t>
      </w:r>
      <w:r w:rsidR="006C1300" w:rsidRPr="00A91315">
        <w:rPr>
          <w:rStyle w:val="apple-converted-space"/>
          <w:rFonts w:cs="Times New Roman"/>
          <w:sz w:val="28"/>
          <w:szCs w:val="28"/>
          <w:shd w:val="clear" w:color="auto" w:fill="FFFFFF"/>
        </w:rPr>
        <w:t>  </w:t>
      </w:r>
      <w:proofErr w:type="spellStart"/>
      <w:r w:rsidR="00A91315" w:rsidRPr="00A91315">
        <w:fldChar w:fldCharType="begin"/>
      </w:r>
      <w:r w:rsidR="00A91315" w:rsidRPr="00A91315">
        <w:instrText xml:space="preserve"> HYPERLINK "https://ru.wikipedia.org/wiki/%D0%98%D0%B6%D0%BE%D1%80%D0%B0" \o "Ижора" </w:instrText>
      </w:r>
      <w:r w:rsidR="00A91315" w:rsidRPr="00A91315">
        <w:fldChar w:fldCharType="separate"/>
      </w:r>
      <w:r w:rsidR="006C1300" w:rsidRPr="00A91315"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  <w:t>ижоры</w:t>
      </w:r>
      <w:proofErr w:type="spellEnd"/>
      <w:r w:rsidR="00A91315" w:rsidRPr="00A91315">
        <w:rPr>
          <w:rStyle w:val="a3"/>
          <w:rFonts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6C1300" w:rsidRPr="00A91315">
        <w:rPr>
          <w:rFonts w:cs="Times New Roman"/>
          <w:sz w:val="28"/>
          <w:szCs w:val="28"/>
          <w:shd w:val="clear" w:color="auto" w:fill="FFFFFF"/>
        </w:rPr>
        <w:t>,</w:t>
      </w:r>
      <w:r w:rsidR="006C1300" w:rsidRPr="00A91315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BE67B0" w:rsidRPr="00A91315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новгородцы, </w:t>
      </w:r>
      <w:proofErr w:type="spellStart"/>
      <w:r w:rsidR="00BE67B0" w:rsidRPr="00A91315">
        <w:rPr>
          <w:rStyle w:val="apple-converted-space"/>
          <w:rFonts w:cs="Times New Roman"/>
          <w:sz w:val="28"/>
          <w:szCs w:val="28"/>
          <w:shd w:val="clear" w:color="auto" w:fill="FFFFFF"/>
        </w:rPr>
        <w:t>владимирцы</w:t>
      </w:r>
      <w:proofErr w:type="spellEnd"/>
      <w:r w:rsidR="00BE67B0" w:rsidRPr="00A91315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под предводительством Александра Невского. Вот как об этом пишет автор «</w:t>
      </w:r>
      <w:r w:rsidR="00BE67B0" w:rsidRPr="00A91315">
        <w:rPr>
          <w:rFonts w:eastAsia="Times New Roman" w:cs="Times New Roman"/>
          <w:sz w:val="28"/>
          <w:szCs w:val="28"/>
          <w:lang w:eastAsia="ru-RU"/>
        </w:rPr>
        <w:t xml:space="preserve">Прямо перед наступающим войском вольные люди – русские, </w:t>
      </w:r>
      <w:proofErr w:type="spellStart"/>
      <w:r w:rsidR="00BE67B0" w:rsidRPr="00A91315">
        <w:rPr>
          <w:rFonts w:eastAsia="Times New Roman" w:cs="Times New Roman"/>
          <w:sz w:val="28"/>
          <w:szCs w:val="28"/>
          <w:lang w:eastAsia="ru-RU"/>
        </w:rPr>
        <w:t>ижора</w:t>
      </w:r>
      <w:proofErr w:type="spellEnd"/>
      <w:r w:rsidR="00BE67B0" w:rsidRPr="00A9131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E67B0" w:rsidRPr="00A9131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карелы». «Рядом </w:t>
      </w:r>
      <w:proofErr w:type="spellStart"/>
      <w:r w:rsidR="00BE67B0" w:rsidRPr="00A91315">
        <w:rPr>
          <w:rFonts w:eastAsia="Times New Roman" w:cs="Times New Roman"/>
          <w:sz w:val="28"/>
          <w:szCs w:val="28"/>
          <w:lang w:eastAsia="ru-RU"/>
        </w:rPr>
        <w:t>ижора</w:t>
      </w:r>
      <w:proofErr w:type="spellEnd"/>
      <w:r w:rsidR="00BE67B0" w:rsidRPr="00A91315">
        <w:rPr>
          <w:rFonts w:eastAsia="Times New Roman" w:cs="Times New Roman"/>
          <w:sz w:val="28"/>
          <w:szCs w:val="28"/>
          <w:lang w:eastAsia="ru-RU"/>
        </w:rPr>
        <w:t xml:space="preserve"> и карелы ждут тевтонское войско. Одежда из шкур бесстрашных лосей придаёт им отваги. И тёплые, мехом внутрь, башмаки, и дублёные рубахи</w:t>
      </w:r>
      <w:proofErr w:type="gramStart"/>
      <w:r w:rsidR="00BE67B0" w:rsidRPr="00A91315">
        <w:rPr>
          <w:rFonts w:eastAsia="Times New Roman" w:cs="Times New Roman"/>
          <w:sz w:val="28"/>
          <w:szCs w:val="28"/>
          <w:lang w:eastAsia="ru-RU"/>
        </w:rPr>
        <w:t>.»</w:t>
      </w:r>
      <w:proofErr w:type="gramEnd"/>
    </w:p>
    <w:p w:rsidR="00BE67B0" w:rsidRPr="00A91315" w:rsidRDefault="00BE67B0" w:rsidP="00C6755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cs="Times New Roman"/>
          <w:sz w:val="28"/>
          <w:szCs w:val="28"/>
        </w:rPr>
        <w:t>Поверья этих народов описаны в рассказе «</w:t>
      </w:r>
      <w:r w:rsidRPr="00A91315">
        <w:rPr>
          <w:rFonts w:eastAsia="Times New Roman" w:cs="Times New Roman"/>
          <w:sz w:val="28"/>
          <w:szCs w:val="28"/>
          <w:lang w:eastAsia="ru-RU"/>
        </w:rPr>
        <w:t xml:space="preserve">Старики, которые всё знают про жизнь и про смерть, говорят, что верхнюю душу свою </w:t>
      </w: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ижора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должен вернуть Небу, отцу. 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Нижняя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ижоры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.»</w:t>
      </w:r>
      <w:proofErr w:type="gramEnd"/>
    </w:p>
    <w:p w:rsidR="00C67559" w:rsidRPr="00A91315" w:rsidRDefault="00C67559" w:rsidP="00C67559">
      <w:pPr>
        <w:spacing w:after="0"/>
        <w:rPr>
          <w:rFonts w:cs="Times New Roman"/>
          <w:sz w:val="28"/>
          <w:szCs w:val="28"/>
        </w:rPr>
      </w:pPr>
      <w:r w:rsidRPr="00A91315">
        <w:rPr>
          <w:rFonts w:cs="Times New Roman"/>
          <w:b/>
          <w:bCs/>
          <w:sz w:val="28"/>
          <w:szCs w:val="28"/>
          <w:shd w:val="clear" w:color="auto" w:fill="FFFFFF"/>
        </w:rPr>
        <w:t xml:space="preserve">       </w:t>
      </w:r>
    </w:p>
    <w:p w:rsidR="00771739" w:rsidRPr="00A91315" w:rsidRDefault="00C67559" w:rsidP="00771739">
      <w:pPr>
        <w:spacing w:after="0"/>
        <w:rPr>
          <w:rFonts w:cs="Times New Roman"/>
          <w:sz w:val="28"/>
          <w:szCs w:val="28"/>
        </w:rPr>
      </w:pPr>
      <w:r w:rsidRPr="00A91315">
        <w:rPr>
          <w:rFonts w:cs="Times New Roman"/>
          <w:sz w:val="28"/>
          <w:szCs w:val="28"/>
        </w:rPr>
        <w:t xml:space="preserve">      Писатель называет их «некрещёная чудь», так как данные племена были язычниками, а на Руси тогда было – христианство.</w:t>
      </w:r>
      <w:r w:rsidR="00771739" w:rsidRPr="00A91315">
        <w:rPr>
          <w:rFonts w:cs="Times New Roman"/>
          <w:sz w:val="28"/>
          <w:szCs w:val="28"/>
        </w:rPr>
        <w:t xml:space="preserve"> Я думаю, что для немцев все </w:t>
      </w:r>
      <w:proofErr w:type="spellStart"/>
      <w:r w:rsidR="00771739" w:rsidRPr="00A91315">
        <w:rPr>
          <w:rFonts w:cs="Times New Roman"/>
          <w:sz w:val="28"/>
          <w:szCs w:val="28"/>
        </w:rPr>
        <w:t>руссие</w:t>
      </w:r>
      <w:proofErr w:type="spellEnd"/>
      <w:r w:rsidR="00771739" w:rsidRPr="00A91315">
        <w:rPr>
          <w:rFonts w:cs="Times New Roman"/>
          <w:sz w:val="28"/>
          <w:szCs w:val="28"/>
        </w:rPr>
        <w:t xml:space="preserve"> воины были «некрещёная чудь». Вот как видит </w:t>
      </w:r>
      <w:proofErr w:type="spellStart"/>
      <w:r w:rsidR="00771739" w:rsidRPr="00A91315">
        <w:rPr>
          <w:rFonts w:cs="Times New Roman"/>
          <w:sz w:val="28"/>
          <w:szCs w:val="28"/>
        </w:rPr>
        <w:t>Теодорих</w:t>
      </w:r>
      <w:proofErr w:type="spellEnd"/>
      <w:r w:rsidR="00771739" w:rsidRPr="00A91315">
        <w:rPr>
          <w:rFonts w:cs="Times New Roman"/>
          <w:sz w:val="28"/>
          <w:szCs w:val="28"/>
        </w:rPr>
        <w:t xml:space="preserve"> </w:t>
      </w:r>
      <w:proofErr w:type="spellStart"/>
      <w:r w:rsidR="00771739" w:rsidRPr="00A91315">
        <w:rPr>
          <w:rFonts w:cs="Times New Roman"/>
          <w:sz w:val="28"/>
          <w:szCs w:val="28"/>
        </w:rPr>
        <w:t>Твердяту</w:t>
      </w:r>
      <w:proofErr w:type="spellEnd"/>
      <w:r w:rsidR="00771739" w:rsidRPr="00A91315">
        <w:rPr>
          <w:rFonts w:cs="Times New Roman"/>
          <w:sz w:val="28"/>
          <w:szCs w:val="28"/>
        </w:rPr>
        <w:t xml:space="preserve"> «</w:t>
      </w:r>
      <w:r w:rsidR="00771739" w:rsidRPr="00A91315">
        <w:rPr>
          <w:rFonts w:eastAsia="Times New Roman" w:cs="Times New Roman"/>
          <w:sz w:val="28"/>
          <w:szCs w:val="28"/>
          <w:lang w:eastAsia="ru-RU"/>
        </w:rPr>
        <w:t>Язычник тоже был без коня и с открытым лицом – в простом шлеме без забрала. На шлеме намалёван кощунственный образ – Богородица с младенцем Христом</w:t>
      </w:r>
      <w:proofErr w:type="gramStart"/>
      <w:r w:rsidR="00771739" w:rsidRPr="00A91315">
        <w:rPr>
          <w:rFonts w:eastAsia="Times New Roman" w:cs="Times New Roman"/>
          <w:sz w:val="28"/>
          <w:szCs w:val="28"/>
          <w:lang w:eastAsia="ru-RU"/>
        </w:rPr>
        <w:t>.»</w:t>
      </w:r>
      <w:proofErr w:type="gramEnd"/>
    </w:p>
    <w:p w:rsidR="00C67559" w:rsidRPr="00A91315" w:rsidRDefault="00C67559" w:rsidP="00C67559">
      <w:pPr>
        <w:rPr>
          <w:rFonts w:cs="Times New Roman"/>
          <w:sz w:val="28"/>
          <w:szCs w:val="28"/>
        </w:rPr>
      </w:pPr>
    </w:p>
    <w:p w:rsidR="006C1FAC" w:rsidRPr="00A91315" w:rsidRDefault="00C67559" w:rsidP="00682EA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cs="Times New Roman"/>
          <w:sz w:val="28"/>
          <w:szCs w:val="28"/>
        </w:rPr>
        <w:t xml:space="preserve">3. Центральные герои этого рассказа: </w:t>
      </w:r>
      <w:proofErr w:type="spellStart"/>
      <w:r w:rsidRPr="00A91315">
        <w:rPr>
          <w:rFonts w:cs="Times New Roman"/>
          <w:sz w:val="28"/>
          <w:szCs w:val="28"/>
        </w:rPr>
        <w:t>комтуры</w:t>
      </w:r>
      <w:proofErr w:type="spellEnd"/>
      <w:r w:rsidRPr="00A91315">
        <w:rPr>
          <w:rFonts w:cs="Times New Roman"/>
          <w:sz w:val="28"/>
          <w:szCs w:val="28"/>
        </w:rPr>
        <w:t xml:space="preserve"> </w:t>
      </w:r>
      <w:proofErr w:type="spellStart"/>
      <w:r w:rsidRPr="00A91315">
        <w:rPr>
          <w:rFonts w:cs="Times New Roman"/>
          <w:sz w:val="28"/>
          <w:szCs w:val="28"/>
        </w:rPr>
        <w:t>Теодорих</w:t>
      </w:r>
      <w:proofErr w:type="spellEnd"/>
      <w:r w:rsidRPr="00A91315">
        <w:rPr>
          <w:rFonts w:cs="Times New Roman"/>
          <w:sz w:val="28"/>
          <w:szCs w:val="28"/>
        </w:rPr>
        <w:t xml:space="preserve">, Хельмут и русский воин </w:t>
      </w:r>
      <w:proofErr w:type="spellStart"/>
      <w:r w:rsidRPr="00A91315">
        <w:rPr>
          <w:rFonts w:cs="Times New Roman"/>
          <w:sz w:val="28"/>
          <w:szCs w:val="28"/>
        </w:rPr>
        <w:t>Твердята</w:t>
      </w:r>
      <w:proofErr w:type="spellEnd"/>
      <w:r w:rsidRPr="00A91315">
        <w:rPr>
          <w:rFonts w:cs="Times New Roman"/>
          <w:sz w:val="28"/>
          <w:szCs w:val="28"/>
        </w:rPr>
        <w:t>. Они изображены храбрыми воинами, для которых битва «</w:t>
      </w:r>
      <w:r w:rsidRPr="00A91315">
        <w:rPr>
          <w:rFonts w:eastAsia="Times New Roman" w:cs="Times New Roman"/>
          <w:sz w:val="28"/>
          <w:szCs w:val="28"/>
          <w:lang w:eastAsia="ru-RU"/>
        </w:rPr>
        <w:t>Война, ты – жизнь моя, и радость, и любовь»</w:t>
      </w:r>
      <w:r w:rsidR="00682EA6" w:rsidRPr="00A91315">
        <w:rPr>
          <w:rFonts w:eastAsia="Times New Roman" w:cs="Times New Roman"/>
          <w:sz w:val="28"/>
          <w:szCs w:val="28"/>
          <w:lang w:eastAsia="ru-RU"/>
        </w:rPr>
        <w:t>. Автор восхи</w:t>
      </w:r>
      <w:r w:rsidR="006558F2" w:rsidRPr="00A91315">
        <w:rPr>
          <w:rFonts w:eastAsia="Times New Roman" w:cs="Times New Roman"/>
          <w:sz w:val="28"/>
          <w:szCs w:val="28"/>
          <w:lang w:eastAsia="ru-RU"/>
        </w:rPr>
        <w:t>щается ими как храбрыми воинами. Уважает их как храбрых воинов.</w:t>
      </w:r>
      <w:r w:rsidR="00682EA6" w:rsidRPr="00A9131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63C59" w:rsidRPr="00A91315">
        <w:rPr>
          <w:rFonts w:eastAsia="Times New Roman" w:cs="Times New Roman"/>
          <w:sz w:val="28"/>
          <w:szCs w:val="28"/>
          <w:lang w:eastAsia="ru-RU"/>
        </w:rPr>
        <w:t xml:space="preserve">Когда </w:t>
      </w:r>
      <w:proofErr w:type="spellStart"/>
      <w:r w:rsidR="00063C59" w:rsidRPr="00A91315">
        <w:rPr>
          <w:rFonts w:eastAsia="Times New Roman" w:cs="Times New Roman"/>
          <w:sz w:val="28"/>
          <w:szCs w:val="28"/>
          <w:lang w:eastAsia="ru-RU"/>
        </w:rPr>
        <w:t>Теодорих</w:t>
      </w:r>
      <w:proofErr w:type="spellEnd"/>
      <w:r w:rsidR="00063C59" w:rsidRPr="00A91315">
        <w:rPr>
          <w:rFonts w:eastAsia="Times New Roman" w:cs="Times New Roman"/>
          <w:sz w:val="28"/>
          <w:szCs w:val="28"/>
          <w:lang w:eastAsia="ru-RU"/>
        </w:rPr>
        <w:t xml:space="preserve"> понимает, что он может попасть в плен, то сам сильнее надвигается на рогатину, чтобы умереть, но живым не попасть к врагам. </w:t>
      </w:r>
      <w:proofErr w:type="spellStart"/>
      <w:r w:rsidR="00682EA6" w:rsidRPr="00A91315">
        <w:rPr>
          <w:rFonts w:cs="Times New Roman"/>
          <w:sz w:val="28"/>
          <w:szCs w:val="28"/>
        </w:rPr>
        <w:t>Комтур</w:t>
      </w:r>
      <w:proofErr w:type="spellEnd"/>
      <w:r w:rsidR="00682EA6" w:rsidRPr="00A91315">
        <w:rPr>
          <w:rFonts w:cs="Times New Roman"/>
          <w:sz w:val="28"/>
          <w:szCs w:val="28"/>
        </w:rPr>
        <w:t xml:space="preserve">  </w:t>
      </w:r>
      <w:proofErr w:type="spellStart"/>
      <w:r w:rsidR="00682EA6" w:rsidRPr="00A91315">
        <w:rPr>
          <w:rFonts w:cs="Times New Roman"/>
          <w:sz w:val="28"/>
          <w:szCs w:val="28"/>
        </w:rPr>
        <w:t>Теодорих</w:t>
      </w:r>
      <w:proofErr w:type="spellEnd"/>
      <w:r w:rsidR="00682EA6" w:rsidRPr="00A91315">
        <w:rPr>
          <w:rFonts w:cs="Times New Roman"/>
          <w:sz w:val="28"/>
          <w:szCs w:val="28"/>
        </w:rPr>
        <w:t xml:space="preserve"> большое внимание уделяет снаряжению, особенно своему мечу. </w:t>
      </w:r>
    </w:p>
    <w:p w:rsidR="00063C59" w:rsidRPr="00A91315" w:rsidRDefault="006C1FAC" w:rsidP="006C1FA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Комтур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Хельмут молод</w:t>
      </w:r>
      <w:proofErr w:type="gramStart"/>
      <w:r w:rsidR="00063C59" w:rsidRPr="00A9131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91315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он ещё не искушен в боях. Он боится смерти. «</w:t>
      </w:r>
      <w:r w:rsidR="00063C59" w:rsidRPr="00A91315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A91315">
        <w:rPr>
          <w:rFonts w:eastAsia="Times New Roman" w:cs="Times New Roman"/>
          <w:sz w:val="28"/>
          <w:szCs w:val="28"/>
          <w:lang w:eastAsia="ru-RU"/>
        </w:rPr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всего». Но когда он смертельно ранен, у него одно желание – умереть.</w:t>
      </w:r>
      <w:r w:rsidR="00063C59" w:rsidRPr="00A9131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91315">
        <w:rPr>
          <w:rFonts w:eastAsia="Times New Roman" w:cs="Times New Roman"/>
          <w:sz w:val="28"/>
          <w:szCs w:val="28"/>
          <w:lang w:eastAsia="ru-RU"/>
        </w:rPr>
        <w:t xml:space="preserve">«Конь несёт Хельмута сквозь русский строй, а для </w:t>
      </w: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комтура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не осталось ни звуков, ни запахов, ни красок – только боль. Он не чувствует, как ударил по шлему камень. И не слышит, что кричит яростно: «Убейте меня!» Одно осталось желание, сильнее всех прочих: «Убейте меня!» Только бы кончилась боль. Убейте! Во имя Господа нашего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 xml:space="preserve">.» 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Даже умирающий он страшен. </w:t>
      </w:r>
    </w:p>
    <w:p w:rsidR="006C1FAC" w:rsidRPr="00A91315" w:rsidRDefault="006C1FAC" w:rsidP="006C1FA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eastAsia="Times New Roman" w:cs="Times New Roman"/>
          <w:sz w:val="28"/>
          <w:szCs w:val="28"/>
          <w:lang w:eastAsia="ru-RU"/>
        </w:rPr>
        <w:t xml:space="preserve">      В отличи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от них </w:t>
      </w:r>
      <w:r w:rsidR="00682EA6" w:rsidRPr="00A9131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82EA6" w:rsidRPr="00A91315">
        <w:rPr>
          <w:rFonts w:eastAsia="Times New Roman" w:cs="Times New Roman"/>
          <w:sz w:val="28"/>
          <w:szCs w:val="28"/>
          <w:lang w:eastAsia="ru-RU"/>
        </w:rPr>
        <w:t>Твердята</w:t>
      </w:r>
      <w:proofErr w:type="spellEnd"/>
      <w:r w:rsidR="00682EA6" w:rsidRPr="00A91315">
        <w:rPr>
          <w:rFonts w:eastAsia="Times New Roman" w:cs="Times New Roman"/>
          <w:sz w:val="28"/>
          <w:szCs w:val="28"/>
          <w:lang w:eastAsia="ru-RU"/>
        </w:rPr>
        <w:t xml:space="preserve"> другой. «У </w:t>
      </w:r>
      <w:proofErr w:type="spellStart"/>
      <w:r w:rsidR="00682EA6" w:rsidRPr="00A91315">
        <w:rPr>
          <w:rFonts w:eastAsia="Times New Roman" w:cs="Times New Roman"/>
          <w:sz w:val="28"/>
          <w:szCs w:val="28"/>
          <w:lang w:eastAsia="ru-RU"/>
        </w:rPr>
        <w:t>Твердяты</w:t>
      </w:r>
      <w:proofErr w:type="spellEnd"/>
      <w:r w:rsidR="00682EA6" w:rsidRPr="00A91315">
        <w:rPr>
          <w:rFonts w:eastAsia="Times New Roman" w:cs="Times New Roman"/>
          <w:sz w:val="28"/>
          <w:szCs w:val="28"/>
          <w:lang w:eastAsia="ru-RU"/>
        </w:rPr>
        <w:t xml:space="preserve">, дружинника князя, шлем не закрывает лица. На шлеме оберег – иконка, Богородица с чадом. На поясе – деревянный ковшик, маленький – с ноготь…Он тёплый был от ладошки, когда Анюта, рано утром вскочив, догнала у ворот </w:t>
      </w:r>
      <w:proofErr w:type="spellStart"/>
      <w:r w:rsidR="00682EA6" w:rsidRPr="00A91315">
        <w:rPr>
          <w:rFonts w:eastAsia="Times New Roman" w:cs="Times New Roman"/>
          <w:sz w:val="28"/>
          <w:szCs w:val="28"/>
          <w:lang w:eastAsia="ru-RU"/>
        </w:rPr>
        <w:t>Твердяту</w:t>
      </w:r>
      <w:proofErr w:type="spellEnd"/>
      <w:r w:rsidR="00682EA6" w:rsidRPr="00A91315">
        <w:rPr>
          <w:rFonts w:eastAsia="Times New Roman" w:cs="Times New Roman"/>
          <w:sz w:val="28"/>
          <w:szCs w:val="28"/>
          <w:lang w:eastAsia="ru-RU"/>
        </w:rPr>
        <w:t xml:space="preserve"> и одарила в дорогу</w:t>
      </w:r>
      <w:proofErr w:type="gramStart"/>
      <w:r w:rsidR="00682EA6" w:rsidRPr="00A91315">
        <w:rPr>
          <w:rFonts w:eastAsia="Times New Roman" w:cs="Times New Roman"/>
          <w:sz w:val="28"/>
          <w:szCs w:val="28"/>
          <w:lang w:eastAsia="ru-RU"/>
        </w:rPr>
        <w:t>.»</w:t>
      </w:r>
      <w:proofErr w:type="gramEnd"/>
    </w:p>
    <w:p w:rsidR="006C1FAC" w:rsidRPr="00A91315" w:rsidRDefault="006C1FAC" w:rsidP="006C1FAC">
      <w:pPr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eastAsia="Times New Roman" w:cs="Times New Roman"/>
          <w:sz w:val="28"/>
          <w:szCs w:val="28"/>
          <w:lang w:eastAsia="ru-RU"/>
        </w:rPr>
        <w:lastRenderedPageBreak/>
        <w:t xml:space="preserve"> По-разному относятся к врагам герои.  </w:t>
      </w: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Теодороха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 «… просто знал, что 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создан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для войны. Он, остудивший юность в палестинском пекле и обожженный прусскими морозами, – он закалён. Чтоб землю очищать от 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расплодившихся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двуногих, в которых нет давно ни искры Божьей, ни любви. От бестолковых </w:t>
      </w:r>
      <w:proofErr w:type="spellStart"/>
      <w:r w:rsidRPr="00A91315">
        <w:rPr>
          <w:rFonts w:eastAsia="Times New Roman" w:cs="Times New Roman"/>
          <w:sz w:val="28"/>
          <w:szCs w:val="28"/>
          <w:lang w:eastAsia="ru-RU"/>
        </w:rPr>
        <w:t>зверовидных</w:t>
      </w:r>
      <w:proofErr w:type="spell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тварей, и их детёнышей, и самок». </w:t>
      </w:r>
    </w:p>
    <w:p w:rsidR="006C1FAC" w:rsidRPr="00A91315" w:rsidRDefault="006C1FAC" w:rsidP="006C1FA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771739" w:rsidRPr="00A91315">
        <w:rPr>
          <w:rFonts w:eastAsia="Times New Roman" w:cs="Times New Roman"/>
          <w:sz w:val="28"/>
          <w:szCs w:val="28"/>
          <w:lang w:eastAsia="ru-RU"/>
        </w:rPr>
        <w:t>«</w:t>
      </w:r>
      <w:r w:rsidRPr="00A91315">
        <w:rPr>
          <w:rFonts w:eastAsia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без нежности – кое-как. А лук приходит в наш мир с любовью.</w:t>
      </w:r>
    </w:p>
    <w:p w:rsidR="00D92BC6" w:rsidRPr="00A91315" w:rsidRDefault="006C1FAC" w:rsidP="00D92BC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eastAsia="Times New Roman" w:cs="Times New Roman"/>
          <w:sz w:val="28"/>
          <w:szCs w:val="28"/>
          <w:lang w:eastAsia="ru-RU"/>
        </w:rPr>
        <w:t xml:space="preserve"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Светлую радость берёзы и тёмную задумчивость можжевельника соединяет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корёжить</w:t>
      </w:r>
      <w:proofErr w:type="gramEnd"/>
      <w:r w:rsidRPr="00A91315">
        <w:rPr>
          <w:rFonts w:eastAsia="Times New Roman" w:cs="Times New Roman"/>
          <w:sz w:val="28"/>
          <w:szCs w:val="28"/>
          <w:lang w:eastAsia="ru-RU"/>
        </w:rPr>
        <w:t>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  <w:r w:rsidR="00771739" w:rsidRPr="00A91315">
        <w:rPr>
          <w:rFonts w:eastAsia="Times New Roman" w:cs="Times New Roman"/>
          <w:sz w:val="28"/>
          <w:szCs w:val="28"/>
          <w:lang w:eastAsia="ru-RU"/>
        </w:rPr>
        <w:t>» Лук оживляется автором, он сражается как живой</w:t>
      </w:r>
      <w:proofErr w:type="gramStart"/>
      <w:r w:rsidR="00771739" w:rsidRPr="00A91315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771739" w:rsidRPr="00A91315">
        <w:rPr>
          <w:rFonts w:eastAsia="Times New Roman" w:cs="Times New Roman"/>
          <w:sz w:val="28"/>
          <w:szCs w:val="28"/>
          <w:lang w:eastAsia="ru-RU"/>
        </w:rPr>
        <w:t xml:space="preserve">    «</w:t>
      </w:r>
      <w:proofErr w:type="gramStart"/>
      <w:r w:rsidR="00771739" w:rsidRPr="00A91315">
        <w:rPr>
          <w:rFonts w:eastAsia="Times New Roman" w:cs="Times New Roman"/>
          <w:sz w:val="28"/>
          <w:szCs w:val="28"/>
          <w:lang w:eastAsia="ru-RU"/>
        </w:rPr>
        <w:t>у</w:t>
      </w:r>
      <w:proofErr w:type="gramEnd"/>
      <w:r w:rsidR="00771739" w:rsidRPr="00A91315">
        <w:rPr>
          <w:rFonts w:eastAsia="Times New Roman" w:cs="Times New Roman"/>
          <w:sz w:val="28"/>
          <w:szCs w:val="28"/>
          <w:lang w:eastAsia="ru-RU"/>
        </w:rPr>
        <w:t xml:space="preserve"> луков напряглись жилы</w:t>
      </w:r>
      <w:r w:rsidR="00D92BC6" w:rsidRPr="00A91315">
        <w:rPr>
          <w:rFonts w:eastAsia="Times New Roman" w:cs="Times New Roman"/>
          <w:sz w:val="28"/>
          <w:szCs w:val="28"/>
          <w:lang w:eastAsia="ru-RU"/>
        </w:rPr>
        <w:t xml:space="preserve">», « тяжёлые стрелы с гулом сорвались в небо. И пошли, пошли по воздуху! </w:t>
      </w:r>
      <w:proofErr w:type="gramStart"/>
      <w:r w:rsidR="00D92BC6" w:rsidRPr="00A91315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="00D92BC6" w:rsidRPr="00A91315">
        <w:rPr>
          <w:rFonts w:eastAsia="Times New Roman" w:cs="Times New Roman"/>
          <w:sz w:val="28"/>
          <w:szCs w:val="28"/>
          <w:lang w:eastAsia="ru-RU"/>
        </w:rPr>
        <w:t xml:space="preserve"> кажется – вот уйдут навсегда, а они, будто опомнившись, ринулись вниз, набирая в полёте мощь.</w:t>
      </w:r>
    </w:p>
    <w:p w:rsidR="00D92BC6" w:rsidRPr="00A91315" w:rsidRDefault="00D92BC6" w:rsidP="00D92BC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eastAsia="Times New Roman" w:cs="Times New Roman"/>
          <w:sz w:val="28"/>
          <w:szCs w:val="28"/>
          <w:lang w:eastAsia="ru-RU"/>
        </w:rPr>
        <w:t>И сверху, пробивая железными клювами латы, рассекают мясо, выбивают кости. Сколько любви и ярости вложено в стрелы – любовь их сильней жалкой человеческой жизни</w:t>
      </w:r>
      <w:proofErr w:type="gramStart"/>
      <w:r w:rsidRPr="00A91315">
        <w:rPr>
          <w:rFonts w:eastAsia="Times New Roman" w:cs="Times New Roman"/>
          <w:sz w:val="28"/>
          <w:szCs w:val="28"/>
          <w:lang w:eastAsia="ru-RU"/>
        </w:rPr>
        <w:t>.»</w:t>
      </w:r>
      <w:proofErr w:type="gramEnd"/>
    </w:p>
    <w:p w:rsidR="00D92BC6" w:rsidRPr="00A91315" w:rsidRDefault="00D92BC6" w:rsidP="006C1FAC">
      <w:pPr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2F32" w:rsidRPr="00A91315" w:rsidRDefault="00D92BC6" w:rsidP="00F42F3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91315">
        <w:rPr>
          <w:rFonts w:eastAsia="Times New Roman" w:cs="Times New Roman"/>
          <w:sz w:val="28"/>
          <w:szCs w:val="28"/>
          <w:lang w:eastAsia="ru-RU"/>
        </w:rPr>
        <w:t xml:space="preserve">5. </w:t>
      </w:r>
    </w:p>
    <w:p w:rsidR="00D92BC6" w:rsidRPr="00A91315" w:rsidRDefault="00D92BC6" w:rsidP="00D92BC6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558F2" w:rsidRPr="00A91315" w:rsidRDefault="006558F2" w:rsidP="00A91315">
      <w:pPr>
        <w:spacing w:line="360" w:lineRule="auto"/>
        <w:rPr>
          <w:rFonts w:cs="Times New Roman"/>
          <w:sz w:val="28"/>
          <w:szCs w:val="28"/>
        </w:rPr>
      </w:pPr>
      <w:r w:rsidRPr="00A91315">
        <w:rPr>
          <w:rFonts w:cs="Times New Roman"/>
          <w:sz w:val="28"/>
          <w:szCs w:val="28"/>
        </w:rPr>
        <w:t xml:space="preserve">    Рассказ </w:t>
      </w:r>
      <w:proofErr w:type="spellStart"/>
      <w:r w:rsidRPr="00A91315">
        <w:rPr>
          <w:rFonts w:cs="Times New Roman"/>
          <w:sz w:val="28"/>
          <w:szCs w:val="28"/>
        </w:rPr>
        <w:t>Ю.Гареевой</w:t>
      </w:r>
      <w:proofErr w:type="spellEnd"/>
      <w:r w:rsidRPr="00A91315">
        <w:rPr>
          <w:rFonts w:cs="Times New Roman"/>
          <w:sz w:val="28"/>
          <w:szCs w:val="28"/>
        </w:rPr>
        <w:t xml:space="preserve"> мне понравился. Прочитав произведение, я словно побывала на этой битве. Весь рассказ пронизан духом войны, каждый из героев понимает, что настал решающий момент. Сегодня решается не только судьба каждого из них, но и судьба страны.</w:t>
      </w:r>
    </w:p>
    <w:p w:rsidR="00A91315" w:rsidRPr="00A91315" w:rsidRDefault="006558F2" w:rsidP="00A91315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A91315">
        <w:rPr>
          <w:rFonts w:cs="Times New Roman"/>
          <w:sz w:val="28"/>
          <w:szCs w:val="28"/>
        </w:rPr>
        <w:t xml:space="preserve">Что интересно, герои не боятся смерти. Это радость для воина погибнуть в сражении. Сколько любви мы видим </w:t>
      </w:r>
      <w:r w:rsidR="00A91315" w:rsidRPr="00A91315">
        <w:rPr>
          <w:rFonts w:cs="Times New Roman"/>
          <w:sz w:val="28"/>
          <w:szCs w:val="28"/>
        </w:rPr>
        <w:t xml:space="preserve">к оружию. Меч и лук тоже </w:t>
      </w:r>
      <w:r w:rsidR="00A91315" w:rsidRPr="00A91315">
        <w:rPr>
          <w:rFonts w:cs="Times New Roman"/>
          <w:sz w:val="28"/>
          <w:szCs w:val="28"/>
        </w:rPr>
        <w:lastRenderedPageBreak/>
        <w:t xml:space="preserve">как бы воюют наравне с воинами. Только для </w:t>
      </w:r>
      <w:proofErr w:type="spellStart"/>
      <w:r w:rsidR="00A91315" w:rsidRPr="00A91315">
        <w:rPr>
          <w:rFonts w:cs="Times New Roman"/>
          <w:sz w:val="28"/>
          <w:szCs w:val="28"/>
        </w:rPr>
        <w:t>Теодориха</w:t>
      </w:r>
      <w:proofErr w:type="spellEnd"/>
      <w:r w:rsidR="00A91315" w:rsidRPr="00A91315">
        <w:rPr>
          <w:rFonts w:cs="Times New Roman"/>
          <w:sz w:val="28"/>
          <w:szCs w:val="28"/>
        </w:rPr>
        <w:t xml:space="preserve"> меч – символ самоутверждения, он украшает меч разными драгоценными камнями.</w:t>
      </w:r>
    </w:p>
    <w:p w:rsidR="002B2026" w:rsidRPr="00A91315" w:rsidRDefault="00A91315" w:rsidP="00A91315">
      <w:pPr>
        <w:tabs>
          <w:tab w:val="left" w:pos="960"/>
        </w:tabs>
        <w:spacing w:line="360" w:lineRule="auto"/>
        <w:rPr>
          <w:rFonts w:cs="Times New Roman"/>
          <w:sz w:val="28"/>
          <w:szCs w:val="28"/>
        </w:rPr>
      </w:pPr>
      <w:r w:rsidRPr="00A91315">
        <w:rPr>
          <w:rFonts w:cs="Times New Roman"/>
          <w:sz w:val="28"/>
          <w:szCs w:val="28"/>
        </w:rPr>
        <w:tab/>
        <w:t>Мне кажется, что автору удалось передать дыхание битвы</w:t>
      </w:r>
      <w:proofErr w:type="gramStart"/>
      <w:r w:rsidRPr="00A91315">
        <w:rPr>
          <w:rFonts w:cs="Times New Roman"/>
          <w:sz w:val="28"/>
          <w:szCs w:val="28"/>
        </w:rPr>
        <w:t>.</w:t>
      </w:r>
      <w:proofErr w:type="gramEnd"/>
      <w:r w:rsidRPr="00A91315">
        <w:rPr>
          <w:rFonts w:cs="Times New Roman"/>
          <w:sz w:val="28"/>
          <w:szCs w:val="28"/>
        </w:rPr>
        <w:t xml:space="preserve"> Рассказ не вызывает ощущения безысходности: вот рубеж – сегодня или никогда…</w:t>
      </w:r>
    </w:p>
    <w:sectPr w:rsidR="002B2026" w:rsidRPr="00A9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E3"/>
    <w:rsid w:val="00063C59"/>
    <w:rsid w:val="001546CE"/>
    <w:rsid w:val="002B2026"/>
    <w:rsid w:val="002E73F2"/>
    <w:rsid w:val="00396F99"/>
    <w:rsid w:val="0058058F"/>
    <w:rsid w:val="006558F2"/>
    <w:rsid w:val="00682EA6"/>
    <w:rsid w:val="006C1300"/>
    <w:rsid w:val="006C1FAC"/>
    <w:rsid w:val="00771739"/>
    <w:rsid w:val="007B1F73"/>
    <w:rsid w:val="008103C0"/>
    <w:rsid w:val="00940CEF"/>
    <w:rsid w:val="009865B4"/>
    <w:rsid w:val="009E008A"/>
    <w:rsid w:val="00A91315"/>
    <w:rsid w:val="00BE67B0"/>
    <w:rsid w:val="00C67559"/>
    <w:rsid w:val="00D83F3D"/>
    <w:rsid w:val="00D92BC6"/>
    <w:rsid w:val="00D938E3"/>
    <w:rsid w:val="00F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300"/>
  </w:style>
  <w:style w:type="character" w:styleId="a3">
    <w:name w:val="Hyperlink"/>
    <w:basedOn w:val="a0"/>
    <w:uiPriority w:val="99"/>
    <w:semiHidden/>
    <w:unhideWhenUsed/>
    <w:rsid w:val="006C1300"/>
    <w:rPr>
      <w:color w:val="0000FF"/>
      <w:u w:val="single"/>
    </w:rPr>
  </w:style>
  <w:style w:type="paragraph" w:customStyle="1" w:styleId="c1">
    <w:name w:val="c1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3F3D"/>
  </w:style>
  <w:style w:type="paragraph" w:customStyle="1" w:styleId="c17">
    <w:name w:val="c17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300"/>
  </w:style>
  <w:style w:type="character" w:styleId="a3">
    <w:name w:val="Hyperlink"/>
    <w:basedOn w:val="a0"/>
    <w:uiPriority w:val="99"/>
    <w:semiHidden/>
    <w:unhideWhenUsed/>
    <w:rsid w:val="006C1300"/>
    <w:rPr>
      <w:color w:val="0000FF"/>
      <w:u w:val="single"/>
    </w:rPr>
  </w:style>
  <w:style w:type="paragraph" w:customStyle="1" w:styleId="c1">
    <w:name w:val="c1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3F3D"/>
  </w:style>
  <w:style w:type="paragraph" w:customStyle="1" w:styleId="c17">
    <w:name w:val="c17"/>
    <w:basedOn w:val="a"/>
    <w:rsid w:val="00D83F3D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6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38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66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1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9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B%D1%8C%D1%87%D1%83%D0%B3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0%D1%82%D1%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7%D1%83%D0%B4%D1%81%D0%BA%D0%BE%D0%B5_%D0%BE%D0%B7%D0%B5%D1%80%D0%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0%D0%B8%D0%B3%D0%B0%D0%BD%D1%82%D0%B8%D0%BD%D0%B0_(%D0%B4%D0%BE%D1%81%D0%BF%D0%B5%D1%8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EB4B-EF96-43F6-A096-E9C17FA1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мирсаева</cp:lastModifiedBy>
  <cp:revision>6</cp:revision>
  <dcterms:created xsi:type="dcterms:W3CDTF">2016-03-10T09:44:00Z</dcterms:created>
  <dcterms:modified xsi:type="dcterms:W3CDTF">2016-03-15T06:36:00Z</dcterms:modified>
</cp:coreProperties>
</file>