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49" w:rsidRPr="00D26B49" w:rsidRDefault="00D26B49" w:rsidP="00D26B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26B49" w:rsidRPr="00D26B49" w:rsidRDefault="00D26B49" w:rsidP="00D26B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во </w:t>
      </w:r>
      <w:r w:rsidRPr="00D26B4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2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туре о</w:t>
      </w:r>
      <w:r w:rsidRPr="00D2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лимпиады «Молодой критик» школьников</w:t>
      </w:r>
    </w:p>
    <w:p w:rsidR="00D26B49" w:rsidRPr="00D26B49" w:rsidRDefault="00D26B49" w:rsidP="00D26B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башкирской литературе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598"/>
      </w:tblGrid>
      <w:tr w:rsidR="00D26B49" w:rsidRPr="00D26B49" w:rsidTr="00D26B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Гаффановна</w:t>
            </w:r>
            <w:proofErr w:type="spellEnd"/>
          </w:p>
        </w:tc>
      </w:tr>
      <w:tr w:rsidR="00D26B49" w:rsidRPr="00D26B49" w:rsidTr="00D26B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bookmarkStart w:id="0" w:name="_GoBack"/>
        <w:bookmarkEnd w:id="0"/>
      </w:tr>
      <w:tr w:rsidR="00D26B49" w:rsidRPr="00D26B49" w:rsidTr="00D26B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научного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Арғымаҡлы</w:t>
            </w:r>
            <w:proofErr w:type="spellEnd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булайыҡ</w:t>
            </w:r>
            <w:proofErr w:type="spellEnd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D26B49" w:rsidRPr="00D26B49" w:rsidRDefault="00D26B49" w:rsidP="00D26B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(жанр – Эссе)</w:t>
            </w:r>
          </w:p>
        </w:tc>
      </w:tr>
      <w:tr w:rsidR="00D26B49" w:rsidRPr="00D26B49" w:rsidTr="00D26B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адрес, индекс</w:t>
            </w: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Зианчуринский</w:t>
            </w:r>
            <w:proofErr w:type="spellEnd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С.Исянгулово</w:t>
            </w:r>
            <w:proofErr w:type="spellEnd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</w:t>
            </w:r>
            <w:proofErr w:type="gramStart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агистральная,1                          453380</w:t>
            </w:r>
          </w:p>
        </w:tc>
      </w:tr>
      <w:tr w:rsidR="00D26B49" w:rsidRPr="00D26B49" w:rsidTr="00D26B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научного руководителя (полностью)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Исмагилова </w:t>
            </w:r>
            <w:proofErr w:type="spellStart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Гульбану</w:t>
            </w:r>
            <w:proofErr w:type="spellEnd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Ирековна</w:t>
            </w:r>
            <w:proofErr w:type="spellEnd"/>
          </w:p>
        </w:tc>
      </w:tr>
      <w:tr w:rsidR="00D26B49" w:rsidRPr="00D26B49" w:rsidTr="00D26B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D26B4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  <w:r w:rsidRPr="00D26B49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D26B4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научного руководителя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gulbanu.ismagilova@mail.ru</w:t>
            </w:r>
          </w:p>
        </w:tc>
      </w:tr>
      <w:tr w:rsidR="00D26B49" w:rsidRPr="00D26B49" w:rsidTr="00D26B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Контактный телефон научного руководителя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+79273071472</w:t>
            </w:r>
          </w:p>
        </w:tc>
      </w:tr>
      <w:tr w:rsidR="00D26B49" w:rsidRPr="00D26B49" w:rsidTr="00D26B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Наименование ОУ (по</w:t>
            </w:r>
            <w:proofErr w:type="spellStart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лное</w:t>
            </w:r>
            <w:proofErr w:type="spellEnd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сокращенное название согласно Уставу ОУ</w:t>
            </w: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Автономное учреждение  башкирская гимназия-интернат  </w:t>
            </w:r>
            <w:proofErr w:type="spellStart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сянгулово</w:t>
            </w:r>
            <w:proofErr w:type="spellEnd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МОАУ БГИ с. </w:t>
            </w:r>
            <w:proofErr w:type="spellStart"/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Исянгулово</w:t>
            </w:r>
            <w:proofErr w:type="spellEnd"/>
          </w:p>
        </w:tc>
      </w:tr>
      <w:tr w:rsidR="00D26B49" w:rsidRPr="00D26B49" w:rsidTr="00D26B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руководителя ОУ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49" w:rsidRPr="00D26B49" w:rsidRDefault="00D26B49" w:rsidP="00D26B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</w:pPr>
            <w:r w:rsidRPr="00D26B49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(8-347) -2-77-85</w:t>
            </w:r>
          </w:p>
        </w:tc>
      </w:tr>
    </w:tbl>
    <w:p w:rsidR="00D26B49" w:rsidRPr="00D26B49" w:rsidRDefault="00D26B49" w:rsidP="00D26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49" w:rsidRDefault="00D26B49" w:rsidP="001E4660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D26B49" w:rsidRDefault="00D26B49" w:rsidP="001E4660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D26B49" w:rsidRDefault="00D26B49" w:rsidP="001E4660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D26B49" w:rsidRDefault="00D26B49" w:rsidP="001E4660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AF7461" w:rsidRDefault="001E4660" w:rsidP="001E4660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>Арғымаҡлы  булайыҡ!</w:t>
      </w:r>
    </w:p>
    <w:p w:rsidR="001E4660" w:rsidRPr="001E4660" w:rsidRDefault="001E4660" w:rsidP="001E4660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Эссе.</w:t>
      </w:r>
    </w:p>
    <w:p w:rsidR="002C21CD" w:rsidRPr="00DD123F" w:rsidRDefault="001E4660" w:rsidP="00226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</w:t>
      </w:r>
      <w:r w:rsidR="00AF74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Тормошта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нимәгәлер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өлгәшер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>,</w:t>
      </w:r>
      <w:r w:rsidR="0022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маҡсаттарыңды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тормошҡа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ашырыр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өсөн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үҙеңдең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тырышлығың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>,</w:t>
      </w:r>
      <w:r w:rsidR="00DD1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ныҡышмалылығың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ғына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етмәй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башҡаларға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күҙ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ташлау</w:t>
      </w:r>
      <w:proofErr w:type="gramStart"/>
      <w:r w:rsidR="002C21CD" w:rsidRPr="00AF7461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2C21CD" w:rsidRPr="00AF7461">
        <w:rPr>
          <w:rFonts w:ascii="Times New Roman" w:hAnsi="Times New Roman" w:cs="Times New Roman"/>
          <w:sz w:val="28"/>
          <w:szCs w:val="28"/>
        </w:rPr>
        <w:t>ҡ</w:t>
      </w:r>
      <w:r w:rsidR="00DD123F">
        <w:rPr>
          <w:rFonts w:ascii="Times New Roman" w:hAnsi="Times New Roman" w:cs="Times New Roman"/>
          <w:sz w:val="28"/>
          <w:szCs w:val="28"/>
        </w:rPr>
        <w:t>ыллыларҙың</w:t>
      </w:r>
      <w:proofErr w:type="spellEnd"/>
      <w:r w:rsidR="00DD1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23F">
        <w:rPr>
          <w:rFonts w:ascii="Times New Roman" w:hAnsi="Times New Roman" w:cs="Times New Roman"/>
          <w:sz w:val="28"/>
          <w:szCs w:val="28"/>
        </w:rPr>
        <w:t>фекеренә</w:t>
      </w:r>
      <w:proofErr w:type="spellEnd"/>
      <w:r w:rsidR="00DD1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23F">
        <w:rPr>
          <w:rFonts w:ascii="Times New Roman" w:hAnsi="Times New Roman" w:cs="Times New Roman"/>
          <w:sz w:val="28"/>
          <w:szCs w:val="28"/>
        </w:rPr>
        <w:t>ҡолаҡ</w:t>
      </w:r>
      <w:proofErr w:type="spellEnd"/>
      <w:r w:rsidR="00DD1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23F">
        <w:rPr>
          <w:rFonts w:ascii="Times New Roman" w:hAnsi="Times New Roman" w:cs="Times New Roman"/>
          <w:sz w:val="28"/>
          <w:szCs w:val="28"/>
        </w:rPr>
        <w:t>һалыу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халыҡ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аҡылына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таяныу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кәрәк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>.</w:t>
      </w:r>
      <w:r w:rsidR="00DD1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милләттең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үҙенең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тәрбиә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ҡанундары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>,</w:t>
      </w:r>
      <w:r w:rsidR="0022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йолалары,традициялары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бар.</w:t>
      </w:r>
      <w:r w:rsidR="00DD1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Шуларҙы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r w:rsidR="00DD1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өйрәнгән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>,</w:t>
      </w:r>
      <w:r w:rsidR="0022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белгән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яҙыусылар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>,</w:t>
      </w:r>
      <w:r w:rsidR="0022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="00226ED7">
        <w:rPr>
          <w:rFonts w:ascii="Times New Roman" w:hAnsi="Times New Roman" w:cs="Times New Roman"/>
          <w:sz w:val="28"/>
          <w:szCs w:val="28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шәхестәр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йәш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быуынға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ошоларҙы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еткерә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>,</w:t>
      </w:r>
      <w:r w:rsidR="0022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яйлап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ҡына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күңеленә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һала</w:t>
      </w:r>
      <w:proofErr w:type="gramStart"/>
      <w:r w:rsidR="002C21CD" w:rsidRPr="00AF746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2C21CD" w:rsidRPr="00AF7461">
        <w:rPr>
          <w:rFonts w:ascii="Times New Roman" w:hAnsi="Times New Roman" w:cs="Times New Roman"/>
          <w:sz w:val="28"/>
          <w:szCs w:val="28"/>
        </w:rPr>
        <w:t>ҡташ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яҙыусыбыҙ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Ейәнсура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башҡорт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гимна</w:t>
      </w:r>
      <w:r w:rsidR="00226ED7">
        <w:rPr>
          <w:rFonts w:ascii="Times New Roman" w:hAnsi="Times New Roman" w:cs="Times New Roman"/>
          <w:sz w:val="28"/>
          <w:szCs w:val="28"/>
        </w:rPr>
        <w:t>зияһына</w:t>
      </w:r>
      <w:proofErr w:type="spellEnd"/>
      <w:r w:rsidR="0022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ED7">
        <w:rPr>
          <w:rFonts w:ascii="Times New Roman" w:hAnsi="Times New Roman" w:cs="Times New Roman"/>
          <w:sz w:val="28"/>
          <w:szCs w:val="28"/>
        </w:rPr>
        <w:t>нигеҙ</w:t>
      </w:r>
      <w:proofErr w:type="spellEnd"/>
      <w:r w:rsidR="0022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ED7">
        <w:rPr>
          <w:rFonts w:ascii="Times New Roman" w:hAnsi="Times New Roman" w:cs="Times New Roman"/>
          <w:sz w:val="28"/>
          <w:szCs w:val="28"/>
        </w:rPr>
        <w:t>һалыусы</w:t>
      </w:r>
      <w:proofErr w:type="spellEnd"/>
      <w:r w:rsidR="00DD123F">
        <w:rPr>
          <w:rFonts w:ascii="Times New Roman" w:hAnsi="Times New Roman" w:cs="Times New Roman"/>
          <w:sz w:val="28"/>
          <w:szCs w:val="28"/>
        </w:rPr>
        <w:t xml:space="preserve"> т</w:t>
      </w:r>
      <w:r w:rsidR="00DD123F">
        <w:rPr>
          <w:rFonts w:ascii="Times New Roman" w:hAnsi="Times New Roman" w:cs="Times New Roman"/>
          <w:sz w:val="28"/>
          <w:szCs w:val="28"/>
          <w:lang w:val="ba-RU"/>
        </w:rPr>
        <w:t>әжрибәле  педагог</w:t>
      </w:r>
      <w:r w:rsidR="00DD123F">
        <w:rPr>
          <w:rFonts w:ascii="Times New Roman" w:hAnsi="Times New Roman" w:cs="Times New Roman"/>
          <w:sz w:val="28"/>
          <w:szCs w:val="28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Мәрйәм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Сабирйән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ҡыҙы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Бураҡаева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1CD" w:rsidRPr="00AF7461">
        <w:rPr>
          <w:rFonts w:ascii="Times New Roman" w:hAnsi="Times New Roman" w:cs="Times New Roman"/>
          <w:sz w:val="28"/>
          <w:szCs w:val="28"/>
        </w:rPr>
        <w:t>шундайҙарҙан</w:t>
      </w:r>
      <w:proofErr w:type="spellEnd"/>
      <w:r w:rsidR="002C21CD" w:rsidRPr="00AF7461">
        <w:rPr>
          <w:rFonts w:ascii="Times New Roman" w:hAnsi="Times New Roman" w:cs="Times New Roman"/>
          <w:sz w:val="28"/>
          <w:szCs w:val="28"/>
        </w:rPr>
        <w:t>.</w:t>
      </w:r>
      <w:r w:rsidR="00DD123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D123F" w:rsidRPr="00DD123F">
        <w:rPr>
          <w:rFonts w:ascii="Times New Roman" w:hAnsi="Times New Roman" w:cs="Times New Roman"/>
          <w:sz w:val="28"/>
          <w:szCs w:val="28"/>
          <w:lang w:val="ba-RU"/>
        </w:rPr>
        <w:t>Уның “</w:t>
      </w:r>
      <w:r w:rsidR="002C21CD" w:rsidRPr="00DD123F">
        <w:rPr>
          <w:rFonts w:ascii="Times New Roman" w:hAnsi="Times New Roman" w:cs="Times New Roman"/>
          <w:sz w:val="28"/>
          <w:szCs w:val="28"/>
          <w:lang w:val="ba-RU"/>
        </w:rPr>
        <w:t xml:space="preserve">Арғымаҡ” китабы,  “Тормош һабаҡтары”  дәреслеге </w:t>
      </w:r>
      <w:r w:rsidR="00DD123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C21CD" w:rsidRPr="00DD123F">
        <w:rPr>
          <w:rFonts w:ascii="Times New Roman" w:hAnsi="Times New Roman" w:cs="Times New Roman"/>
          <w:sz w:val="28"/>
          <w:szCs w:val="28"/>
          <w:lang w:val="ba-RU"/>
        </w:rPr>
        <w:t>беҙҙең</w:t>
      </w:r>
      <w:r w:rsidR="00DD123F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="002C21CD" w:rsidRPr="00DD123F">
        <w:rPr>
          <w:rFonts w:ascii="Times New Roman" w:hAnsi="Times New Roman" w:cs="Times New Roman"/>
          <w:sz w:val="28"/>
          <w:szCs w:val="28"/>
          <w:lang w:val="ba-RU"/>
        </w:rPr>
        <w:t xml:space="preserve"> өсөн</w:t>
      </w:r>
      <w:r w:rsidR="00226ED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C21CD" w:rsidRPr="00DD123F">
        <w:rPr>
          <w:rFonts w:ascii="Times New Roman" w:hAnsi="Times New Roman" w:cs="Times New Roman"/>
          <w:sz w:val="28"/>
          <w:szCs w:val="28"/>
          <w:lang w:val="ba-RU"/>
        </w:rPr>
        <w:t xml:space="preserve"> тормош</w:t>
      </w:r>
      <w:r w:rsidR="00226ED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C21CD" w:rsidRPr="00DD123F">
        <w:rPr>
          <w:rFonts w:ascii="Times New Roman" w:hAnsi="Times New Roman" w:cs="Times New Roman"/>
          <w:sz w:val="28"/>
          <w:szCs w:val="28"/>
          <w:lang w:val="ba-RU"/>
        </w:rPr>
        <w:t xml:space="preserve"> китабы, төплө һабаҡ булып тора.</w:t>
      </w:r>
    </w:p>
    <w:p w:rsidR="002C21CD" w:rsidRPr="00AF7461" w:rsidRDefault="002C21CD" w:rsidP="00AF746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    Был китаптарға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оло ғалимдар,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яҙыусылар ҙур баһа бирҙеләр.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Йәш быуынды илһөйәр,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>телһөйәр,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>ватансыл итеп тәрбиәләүҙә  был китаптарҙың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6ED7">
        <w:rPr>
          <w:rFonts w:ascii="Times New Roman" w:hAnsi="Times New Roman" w:cs="Times New Roman"/>
          <w:sz w:val="28"/>
          <w:szCs w:val="28"/>
          <w:lang w:val="ba-RU"/>
        </w:rPr>
        <w:t xml:space="preserve"> әһәмиәте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баһалап бөткөһөҙ икәнлеге тураһында әйттелә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р.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>Халыҡ шағиры,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башҡорт  әҙәбиәте  аҡһаҡалы 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Рауил  Бикбаев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Мәрйәм 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Сабирйән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ҡыҙының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 “ Арғымаҡ”  китабы  тураһында: “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Халыҡтың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рухи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 хазинаһы –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бына шундай көс биреүсе  мәңгелек сығанаҡ...Рухи ҡиммәттәр  менән боронғо традицион бәйләнеш хәҙерге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киҫкен мәлдәрҙә яңырҙы  һәм тулыланды,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халыҡтың артабанғы үҫеш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>е  өсөн зарури шартҡа әйләнде.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Нәҡ ошондай ихтыяждан Рәшит Шәкүрҙең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арҙаҡлы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шәхестәр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хаҡындағы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очерктары,</w:t>
      </w:r>
      <w:r w:rsidR="00AF74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Мәрйәм Бураҡаеваның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мәктәп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дәреслектәренә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әйләнгән 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Тормош һабаҡтары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нан һуң 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Арғымаҡ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әҫәре донъя күрҙе. Арғымаҡ тигән ҡанатлы һүҙҙе автор  Аң,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Рух,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Ғәм,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Ырыҫ,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Моң,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Аҡыл,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Ҡот 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тигән 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халыҡ 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йәшәйешенең  төп нигеҙен билдәләгән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мәңгелек таяныстарҙан туплай”, –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тип яҙған.</w:t>
      </w:r>
    </w:p>
    <w:p w:rsidR="002C21CD" w:rsidRPr="00AF7461" w:rsidRDefault="00DD123F" w:rsidP="00AF746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Филология  фәндәре   докторы,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билдәле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яҙыусы  Фәнил Күзбәков “Ағиҙел” журналының 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2013 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йылғы 11-се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һанында 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шундай  баһа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 бирә : “Мәрйәм  Сабирйән  ҡыҙы!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Һеҙ –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йәш быуынды милли рухта  тәрбиәләү  йүнәлешендә эҙмә-эҙлекле,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ныҡышмал,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фиҙакәр эшләгән  шәхестәрҙең    береһе.Төптән  уйлаһаң,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белем  биреүҙән алда тәрбиә  булырға  тейеш бит.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Һеҙҙең 2015 йылда нәшер  ителгән “ Арғымаҡ” исемле  китабығыҙ был  фекерҙе тулыһынса  ҡеүәтләй.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Миңә  ҡалһа,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был  йыйынтыҡ 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һәр  башҡорт  ғаиләһенең  төп  китаптарының береһенә әүерелергә   тей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ab/>
        <w:t>еш  ине .”</w:t>
      </w:r>
    </w:p>
    <w:p w:rsidR="002C21CD" w:rsidRPr="00AF7461" w:rsidRDefault="00226ED7" w:rsidP="004E397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“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Арғымаҡ”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китабынан беҙ,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йәш быуын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ниндәй аҡыл,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һабаҡ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ала алабыҙ һуң? Был  китапты  уҡыуға  о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шо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һорау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менән  тотондом  һәм  уның  йөкмәткеһен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өйрәндем. Тәү ҡарашҡа әсә</w:t>
      </w:r>
      <w:r>
        <w:rPr>
          <w:rFonts w:ascii="Times New Roman" w:hAnsi="Times New Roman" w:cs="Times New Roman"/>
          <w:sz w:val="28"/>
          <w:szCs w:val="28"/>
          <w:lang w:val="tt-RU"/>
        </w:rPr>
        <w:t>й-оләсәйҙәрҙән ишеткән-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күргән  фәһем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>ле  һүҙҙәр  һәм  эштәр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район,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республика </w:t>
      </w:r>
      <w:r w:rsidR="00DD123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кешеләре тураһында мәғлүмәт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>тәр  биргән  ғәҙәти  әҫәр   кеүек ине. Уҡый  башлағанда  шулай  тойолһа  ла,  аҙаҡ  бында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   халҡыбыҙҙың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нисәмә быуын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>дар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аша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  күсә  кил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гән 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 аҡылын, аңын, ғәмен, сәмен, рухын, моңон күрҙем  һәм  үҙемә  алдым. Бер  заманда  ла  ү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ҙ баһаһын 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>юғалтмаған  мәңгелек ҡиммәттәр – намыҫ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  изгелек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дуҫлыҡ,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мәрхәмәтлек,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мөхәббәт 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тураһында ҡанатлы һүҙҙәр таптым.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 Уҡый-тора  яйлап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ҡына  үҙем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ә  лә унда  яҙылған   алтын  һүҙҙәрҙән алтынға  тиң аҡыл  йыя  башланым – күп  нәмә  белдем. 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br/>
      </w:r>
      <w:r w:rsidR="00AF7461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Ғаилә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  тарихына, традицияларына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ауылдаштарға </w:t>
      </w:r>
      <w:r w:rsidR="004E397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ихтирам   тәрбиәләй Мәрйәм Сабирйән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ҡыҙы. Ат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а-әсәне хөрмәт итергә, ғаилә йылыһын һаҡлай,тоя беле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>ргә өйрәтә. Шул йылыны үҙ йортоң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да булдырырға саҡыра.Туғанлыҡ 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тойғоһон ипләп кенә күңелебеҙгә һала. “Кеше  яңғыҙ йәшәй алмай.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Яңғыҙ кешенең  рухи  таянысы  булмай.Туғандар,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дуҫтар,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тотош  милләт,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халыҡ,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ил менән  көслө  кеше.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Донъяла туғанлыҡҡа бәрәбәр дуҫлыҡтан  да  ҡиммәтерәк  төшөнсә  юҡ.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Шатлығыңды  ишәйтә,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ҡайғыларыңды тарҡата торған иҫ  китмәле 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яҡынлыҡ  ул”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– ти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C21CD" w:rsidRPr="00AF7461" w:rsidRDefault="00AF7461" w:rsidP="00AF746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Торм</w:t>
      </w:r>
      <w:r>
        <w:rPr>
          <w:rFonts w:ascii="Times New Roman" w:hAnsi="Times New Roman" w:cs="Times New Roman"/>
          <w:sz w:val="28"/>
          <w:szCs w:val="28"/>
          <w:lang w:val="tt-RU"/>
        </w:rPr>
        <w:t>ошта оср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аған һәр кешенән һабаҡ,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фәһем алыуын бәйән итә.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Ҡайһы бер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>әүҙәрҙ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ән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хатта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нисек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булмаҫҡа,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нисек 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йәшәмәҫкә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 ғибрәт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алған. Шулай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ҙа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 һәр  кемг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рәхмәтле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ул. Беҙгә оло һабаҡ бар бында.</w:t>
      </w:r>
    </w:p>
    <w:p w:rsidR="002C21CD" w:rsidRPr="00AF7461" w:rsidRDefault="002C21CD" w:rsidP="00AF746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       Башҡорт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   халҡының   фәйләсүфтә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е  булмаған. Борон-борондан уларҙың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аҡһаҡалдар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ы  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булған. Был 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аҡһаҡалдар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хәбәр  һөйләп, 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аҡыл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һатып 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ултырмаған, ә 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һөйләшкәндә  тапҡыр һүҙҙәр, быуаттарҙан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  быуаттарға күскән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03C1A">
        <w:rPr>
          <w:rFonts w:ascii="Times New Roman" w:hAnsi="Times New Roman" w:cs="Times New Roman"/>
          <w:sz w:val="28"/>
          <w:szCs w:val="28"/>
          <w:lang w:val="tt-RU"/>
        </w:rPr>
        <w:t xml:space="preserve"> халыҡ аҡылы – 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>мәҡәл-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әйтем</w:t>
      </w:r>
      <w:r w:rsidR="00226ED7">
        <w:rPr>
          <w:rFonts w:ascii="Times New Roman" w:hAnsi="Times New Roman" w:cs="Times New Roman"/>
          <w:sz w:val="28"/>
          <w:szCs w:val="28"/>
          <w:lang w:val="tt-RU"/>
        </w:rPr>
        <w:t>дәр менән, тормошта туплаған  тәжрибәгә  таянып</w:t>
      </w:r>
      <w:r w:rsidR="001E466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 халыҡты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тәрбиәләгән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>дәр. “Бы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лай булма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>, тегеләй  булма”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тип әйтмәгән, ә кинәйәләп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>, матурлап</w:t>
      </w:r>
      <w:r w:rsidR="001E4660">
        <w:rPr>
          <w:rFonts w:ascii="Times New Roman" w:hAnsi="Times New Roman" w:cs="Times New Roman"/>
          <w:sz w:val="28"/>
          <w:szCs w:val="28"/>
          <w:lang w:val="tt-RU"/>
        </w:rPr>
        <w:t>, ишара  аша  аңлатҡан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. Мәрйәм Бураҡаева үҙенең  “Арғымаҡ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” китабында </w:t>
      </w:r>
      <w:r w:rsidR="001E466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үҙ </w:t>
      </w:r>
      <w:r w:rsidR="001E4660">
        <w:rPr>
          <w:rFonts w:ascii="Times New Roman" w:hAnsi="Times New Roman" w:cs="Times New Roman"/>
          <w:sz w:val="28"/>
          <w:szCs w:val="28"/>
          <w:lang w:val="tt-RU"/>
        </w:rPr>
        <w:t xml:space="preserve"> тормошонда 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аралашҡан, белгән кешеләр яҙмышында булған ваҡиғала</w:t>
      </w:r>
      <w:r w:rsidR="00AF7461">
        <w:rPr>
          <w:rFonts w:ascii="Times New Roman" w:hAnsi="Times New Roman" w:cs="Times New Roman"/>
          <w:sz w:val="28"/>
          <w:szCs w:val="28"/>
          <w:lang w:val="tt-RU"/>
        </w:rPr>
        <w:t>р менән  ип</w:t>
      </w:r>
      <w:r w:rsidR="001E4660">
        <w:rPr>
          <w:rFonts w:ascii="Times New Roman" w:hAnsi="Times New Roman" w:cs="Times New Roman"/>
          <w:sz w:val="28"/>
          <w:szCs w:val="28"/>
          <w:lang w:val="tt-RU"/>
        </w:rPr>
        <w:t xml:space="preserve">ләп  кенә  һабаҡ бирә. “Арғымаҡ”  </w:t>
      </w:r>
      <w:r w:rsidR="00AF7461">
        <w:rPr>
          <w:rFonts w:ascii="Times New Roman" w:hAnsi="Times New Roman" w:cs="Times New Roman"/>
          <w:sz w:val="28"/>
          <w:szCs w:val="28"/>
          <w:lang w:val="tt-RU"/>
        </w:rPr>
        <w:t>китабы</w:t>
      </w:r>
      <w:r w:rsidR="001E466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AF7461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ысынлап та</w:t>
      </w:r>
      <w:r w:rsidR="001E4660">
        <w:rPr>
          <w:rFonts w:ascii="Times New Roman" w:hAnsi="Times New Roman" w:cs="Times New Roman"/>
          <w:sz w:val="28"/>
          <w:szCs w:val="28"/>
          <w:lang w:val="tt-RU"/>
        </w:rPr>
        <w:t xml:space="preserve">,  бөгөнгө 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 йәштәр  өсөн тәрбиә  мәктәбе.</w:t>
      </w:r>
      <w:r w:rsidR="00AF74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E4660">
        <w:rPr>
          <w:rFonts w:ascii="Times New Roman" w:hAnsi="Times New Roman" w:cs="Times New Roman"/>
          <w:sz w:val="28"/>
          <w:szCs w:val="28"/>
          <w:lang w:val="tt-RU"/>
        </w:rPr>
        <w:t xml:space="preserve">Унан 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алған</w:t>
      </w:r>
      <w:r w:rsidR="001E4660">
        <w:rPr>
          <w:rFonts w:ascii="Times New Roman" w:hAnsi="Times New Roman" w:cs="Times New Roman"/>
          <w:sz w:val="28"/>
          <w:szCs w:val="28"/>
          <w:lang w:val="tt-RU"/>
        </w:rPr>
        <w:t xml:space="preserve">  һабаҡтар  беҙҙең  алдағы  көндәребеҙҙ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ә </w:t>
      </w:r>
      <w:r w:rsidR="001E4660">
        <w:rPr>
          <w:rFonts w:ascii="Times New Roman" w:hAnsi="Times New Roman" w:cs="Times New Roman"/>
          <w:sz w:val="28"/>
          <w:szCs w:val="28"/>
          <w:lang w:val="tt-RU"/>
        </w:rPr>
        <w:t xml:space="preserve"> лә 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кәрәк буласаҡ.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Мәрйәм Сабирйән ҡыҙының һәр һүҙе күңелгә  үтеп  инә. Һин был  донъяла  үҙең булып йәшәргә,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үҙ</w:t>
      </w:r>
      <w:r w:rsidR="001E4660">
        <w:rPr>
          <w:rFonts w:ascii="Times New Roman" w:hAnsi="Times New Roman" w:cs="Times New Roman"/>
          <w:sz w:val="28"/>
          <w:szCs w:val="28"/>
          <w:lang w:val="tt-RU"/>
        </w:rPr>
        <w:t xml:space="preserve">  телең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дә  һөйләшергә,  үҙ  йолаларыңды  тоторға, 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>изгелек  сылбырын  дауам итергә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ниндәй хәл  тыуһа ла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, кеше  булып  ҡалырға  тейешһең. 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Арғымаҡ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 тап  ошо      ҡиммәттәрҙе            күңелгә  һеңдерә,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7461">
        <w:rPr>
          <w:rFonts w:ascii="Times New Roman" w:hAnsi="Times New Roman" w:cs="Times New Roman"/>
          <w:sz w:val="28"/>
          <w:szCs w:val="28"/>
          <w:lang w:val="tt-RU"/>
        </w:rPr>
        <w:t>тәрбиәләй.</w:t>
      </w:r>
    </w:p>
    <w:p w:rsidR="002C21CD" w:rsidRPr="00AF7461" w:rsidRDefault="001E4660" w:rsidP="00AF746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Минең  өсөн 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халыҡ   тигән һүҙ ниндәйҙер   йыраҡ,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миңә  ҡағылмаған  төшөнсә  ине.   </w:t>
      </w: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Халыҡ  кем  ул?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Халыҡ –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ул  мин,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минең  балам,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ейәнем,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нәҫелемде  дауам итеүселәр.Улар  үҙгәрмәй торған һәм  мәңгелек  төшөнсәләр...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Балаңды кәм күңел  итеп үҫтереү –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наҙанлыҡ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һөҙөмтәһе.Төп  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>наҙанлыҡ – ул  туған  телеңде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ижадыңды,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тарихыңды,</w:t>
      </w:r>
      <w:r w:rsidR="00314C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>традицияңды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туған  моң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>оңдо белмәү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һанға һуҡмау.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Ошон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дай кәм күңелле нәҫел  ҡалдырыу – халыҡ,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киләсәгебеҙ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алдында 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беҙҙең  булмышыбыҙҙы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һаҡлау,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ҡурсалау  өсөн башын  һалған,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ҡан  ҡойған  атай-олатайҙарыбыҙ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алдында оло  енәйәт  ул”,  –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тигән  һүҙҙәре  уйға  һалды  мине.Тимәк 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мин  был  ерҙә йәшәйем  икән,   ошо  төйәк,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атам-әсәм, халҡым алдында бурысым  бар.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Ул  бурысым – 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ата-бабаларым  мираҫ  иткән  тәбиғәтте  яратыу,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һаҡлау,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ата-әсәмә  ихтирам күрһәтеү,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халҡым телен,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тарихын,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йырҙарын,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бейеүҙәрен  белеү  һәм  балала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>рымда   уны дауам итеү.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>Һәм  беҙ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минең  йәштәштәрем,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Мәрйәм  Сабирйән  ҡыҙы  кеүек, ата-әсәмдең  генә  ҡыҙы,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улы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 булып  ҡалмай,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халҡыбыҙҙың улы,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ҡыҙы  булып,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аңлы,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рухлы,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ғәмле,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ырыҫлы,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моңло,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аҡыллы,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ҡотло  булып  йәшәргә  тейешбеҙ.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Беҙгә  быны  һабаҡ  итеп Арғымаҡ  китабы  аша  Мәрйәм  Сабирйән  ҡыҙы әйтә.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Беҙҙең  күңелдәргә  рух,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ҡот,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сәм,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ғәм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аҡыл һала. Ҡан бабаларыбыҙҙың 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рухи  тәрбиә  мәктәбе  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>Арғымаҡ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2C21CD" w:rsidRPr="00AF7461">
        <w:rPr>
          <w:rFonts w:ascii="Times New Roman" w:hAnsi="Times New Roman" w:cs="Times New Roman"/>
          <w:sz w:val="28"/>
          <w:szCs w:val="28"/>
          <w:lang w:val="tt-RU"/>
        </w:rPr>
        <w:t xml:space="preserve">  китабы  аша  беҙгә  килеп  етте.Уның  тормош  һабаҡтары  беҙгә киләсәктә  </w:t>
      </w:r>
      <w:r w:rsidR="008C3C61">
        <w:rPr>
          <w:rFonts w:ascii="Times New Roman" w:hAnsi="Times New Roman" w:cs="Times New Roman"/>
          <w:sz w:val="28"/>
          <w:szCs w:val="28"/>
          <w:lang w:val="tt-RU"/>
        </w:rPr>
        <w:t xml:space="preserve"> яҡты   бер  маяҡ  буласаҡ, тормошобоҙ  юлын  яҡтыртып  торасаҡ.</w:t>
      </w:r>
    </w:p>
    <w:p w:rsidR="002C21CD" w:rsidRPr="00AF7461" w:rsidRDefault="002C21CD" w:rsidP="00AF746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9271D" w:rsidRPr="00AF7461" w:rsidRDefault="0059271D" w:rsidP="00AF7461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59271D" w:rsidRPr="00AF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D0"/>
    <w:rsid w:val="001432D0"/>
    <w:rsid w:val="001E4660"/>
    <w:rsid w:val="00226ED7"/>
    <w:rsid w:val="002C21CD"/>
    <w:rsid w:val="00314CA6"/>
    <w:rsid w:val="004E3972"/>
    <w:rsid w:val="0059271D"/>
    <w:rsid w:val="008C3C61"/>
    <w:rsid w:val="00AF7461"/>
    <w:rsid w:val="00C03C1A"/>
    <w:rsid w:val="00D26B49"/>
    <w:rsid w:val="00D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Фидалия</cp:lastModifiedBy>
  <cp:revision>10</cp:revision>
  <dcterms:created xsi:type="dcterms:W3CDTF">2016-02-21T16:32:00Z</dcterms:created>
  <dcterms:modified xsi:type="dcterms:W3CDTF">2016-02-28T10:59:00Z</dcterms:modified>
</cp:coreProperties>
</file>