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9 класса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Александр  Сергеевич Пушкин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 xml:space="preserve">Зимняя дорога 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Сквозь волнистые туманы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Пробирается луна,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На печальные поляны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Льет печально свет она.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 дороге зимней, скучной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Тройка борзая бежит,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однозвучный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Утомительно гремит.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Что-то слышится родное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В долгих песнях ямщика: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разгулье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 xml:space="preserve"> удалое,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 сердечная тоска…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Ни огня, ни черной хаты…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Глушь и снег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>австречу мне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Только версты полосаты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Попадаются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Скучно, грустно… Завтра, Нина,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Завтра, к милой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Я забудусь у камина,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Загляжусь не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наглядясь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Звучно стрелка часовая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Мерный круг свой совершит,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И, докучных удаляя,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Полночь нас не разлучит.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Грустно, Нина: путь мой скучен,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Дремля смолкнул мой ямщик,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однозвучен,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Отуманен лунный лик.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/1826/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Петр Андреевич Вяземский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Дорожная дума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Колокольчик однозвучный,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Крик протяжный ямщика,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lastRenderedPageBreak/>
        <w:t xml:space="preserve">Зимней степи сумрак скучный,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Саван неба, облака!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простертый саван снежный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На холодный труп земли!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Вы в какой-то мир безбрежный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Ум и сердце занесли.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в бесчувственности праздной,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Между бдения и сна,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79B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тоски однообразной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Мысль моя погружена.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Мне не скучно, мне не грустно,</w:t>
      </w:r>
      <w:r w:rsidRPr="00E65A87">
        <w:t xml:space="preserve"> </w:t>
      </w:r>
      <w:r w:rsidRPr="00E65A87">
        <w:rPr>
          <w:rFonts w:ascii="Times New Roman" w:hAnsi="Times New Roman" w:cs="Times New Roman"/>
          <w:sz w:val="28"/>
          <w:szCs w:val="28"/>
        </w:rPr>
        <w:t>–</w:t>
      </w:r>
      <w:r w:rsidRPr="0091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9179B3">
        <w:rPr>
          <w:rFonts w:ascii="Times New Roman" w:hAnsi="Times New Roman" w:cs="Times New Roman"/>
          <w:sz w:val="28"/>
          <w:szCs w:val="28"/>
        </w:rPr>
        <w:t>роздых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бытия!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Но не выразить изустно,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Чем так смутно полон я.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9179B3">
        <w:rPr>
          <w:rFonts w:ascii="Times New Roman" w:hAnsi="Times New Roman" w:cs="Times New Roman"/>
          <w:sz w:val="28"/>
          <w:szCs w:val="28"/>
        </w:rPr>
        <w:t>1830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Сопоставьте данные стихотворения.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можно ли выявить жанр стихотворений, мотивируйте свою точку зрения;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2)что дает основания для сопоставления этих текстов, аргументируйте свою точку зрения;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находите ли вы отличия в настроении авторов, отразившиеся в произведениях?</w:t>
      </w:r>
    </w:p>
    <w:p w:rsidR="003E17B0" w:rsidRDefault="008B500F" w:rsidP="003E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Pr="000D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средства художественной выразительности позволяют передать настроение лирического героя?</w:t>
      </w:r>
    </w:p>
    <w:p w:rsidR="00695D94" w:rsidRDefault="003E17B0" w:rsidP="003E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500F">
        <w:rPr>
          <w:rFonts w:ascii="Times New Roman" w:hAnsi="Times New Roman" w:cs="Times New Roman"/>
          <w:sz w:val="28"/>
          <w:szCs w:val="28"/>
        </w:rPr>
        <w:t>)</w:t>
      </w:r>
      <w:r w:rsidR="008B500F" w:rsidRPr="00687F5F">
        <w:rPr>
          <w:rFonts w:ascii="Times New Roman" w:hAnsi="Times New Roman" w:cs="Times New Roman"/>
          <w:sz w:val="28"/>
          <w:szCs w:val="28"/>
        </w:rPr>
        <w:t xml:space="preserve"> </w:t>
      </w:r>
      <w:r w:rsidR="008B500F">
        <w:rPr>
          <w:rFonts w:ascii="Times New Roman" w:hAnsi="Times New Roman" w:cs="Times New Roman"/>
          <w:sz w:val="28"/>
          <w:szCs w:val="28"/>
        </w:rPr>
        <w:t>выделите основные пространственные образы стихотворения, покажите, как они соотносятся в структуре текста.</w:t>
      </w:r>
    </w:p>
    <w:p w:rsidR="005E0617" w:rsidRDefault="005E0617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Для этих двух стихотворений можно выделить общий жанр. На мой взгляд, это бытовая проза.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 этот жанр очень уместен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определения жанра, потому что в мире поэзии ввелся такой термин, как бытовая проза, которая характеризуется тем, что она основана на личных впечатлениях автора, быстрая смена обстановки. Как и в </w:t>
      </w:r>
      <w:r w:rsidR="0007060A">
        <w:rPr>
          <w:rFonts w:ascii="Times New Roman" w:hAnsi="Times New Roman" w:cs="Times New Roman"/>
          <w:sz w:val="28"/>
          <w:szCs w:val="28"/>
        </w:rPr>
        <w:t xml:space="preserve">«Зимней дороге», так и в « Дорожной думе» авторы акцентируют на своих мыслях и чувствах. </w:t>
      </w:r>
    </w:p>
    <w:p w:rsidR="0007060A" w:rsidRDefault="0007060A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сопоставления эти два произведения дает основание место действия лирического героя. У Пушкина, и у Вяземского действие происходит в дороге. В «Зимней дороге» герой едет к своей возлюбленной, надеясь на встречу, и описывая свои чувства и мысли. В «Дорожной думе» герой также находится в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самой тексте стихотворения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и зачем направляется герой, показаны только его мысли и чувства. </w:t>
      </w:r>
    </w:p>
    <w:p w:rsidR="0007060A" w:rsidRDefault="0007060A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76029">
        <w:rPr>
          <w:rFonts w:ascii="Times New Roman" w:hAnsi="Times New Roman" w:cs="Times New Roman"/>
          <w:sz w:val="28"/>
          <w:szCs w:val="28"/>
        </w:rPr>
        <w:t xml:space="preserve">У авторов настроения произведения отличаются и они противоположны. Если же у Пушкина показана радость  веселость от ожидающей его встречи, </w:t>
      </w:r>
      <w:r w:rsidR="00376029">
        <w:rPr>
          <w:rFonts w:ascii="Times New Roman" w:hAnsi="Times New Roman" w:cs="Times New Roman"/>
          <w:sz w:val="28"/>
          <w:szCs w:val="28"/>
        </w:rPr>
        <w:lastRenderedPageBreak/>
        <w:t>но также проявляется и пессимистичное настроение, то у Вяземского – тоска и печаль.</w:t>
      </w:r>
    </w:p>
    <w:p w:rsidR="00376029" w:rsidRDefault="00376029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Чтобы передать настроение лирического героя могут быть использованы такие средства художественной выразительность как эпитеты, олицетворения, метафоры, гиперболы, литоты, сравнения.</w:t>
      </w:r>
    </w:p>
    <w:p w:rsidR="003E17B0" w:rsidRDefault="00376029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начале стихотворения «Зимняя дорога» автор изображает зимнею природу, потом переходит к тому, что он слышит и видит</w:t>
      </w:r>
      <w:r w:rsidR="003E17B0">
        <w:rPr>
          <w:rFonts w:ascii="Times New Roman" w:hAnsi="Times New Roman" w:cs="Times New Roman"/>
          <w:sz w:val="28"/>
          <w:szCs w:val="28"/>
        </w:rPr>
        <w:t xml:space="preserve"> вокруг себя на данный момент, далее он представляет как встретится с возлюбленной</w:t>
      </w:r>
      <w:proofErr w:type="gramStart"/>
      <w:r w:rsidR="003E1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7B0">
        <w:rPr>
          <w:rFonts w:ascii="Times New Roman" w:hAnsi="Times New Roman" w:cs="Times New Roman"/>
          <w:sz w:val="28"/>
          <w:szCs w:val="28"/>
        </w:rPr>
        <w:t xml:space="preserve"> Что увидит в комнате</w:t>
      </w:r>
      <w:proofErr w:type="gramStart"/>
      <w:r w:rsidR="003E1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7B0">
        <w:rPr>
          <w:rFonts w:ascii="Times New Roman" w:hAnsi="Times New Roman" w:cs="Times New Roman"/>
          <w:sz w:val="28"/>
          <w:szCs w:val="28"/>
        </w:rPr>
        <w:t xml:space="preserve"> В последней строфе Пушкин показывает чувства при обращении к Нине.</w:t>
      </w:r>
    </w:p>
    <w:p w:rsidR="00376029" w:rsidRPr="008B500F" w:rsidRDefault="003E17B0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строфе «Дорожной думы»</w:t>
      </w:r>
      <w:r w:rsidR="0037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Вяземский описывает все то, что видит его лирический герой, но только таким образом, что 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ассоциации возникают у героя на увиденное. Во второй строфе идет размышление героя как он себя чувствует, его внутреннее состояние его эмоции и о чем он думает в данный момент, но автор не объясняет причину размышлений лирического героя. </w:t>
      </w:r>
    </w:p>
    <w:sectPr w:rsidR="00376029" w:rsidRPr="008B500F" w:rsidSect="0069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0F"/>
    <w:rsid w:val="0007060A"/>
    <w:rsid w:val="00376029"/>
    <w:rsid w:val="003E17B0"/>
    <w:rsid w:val="005E0617"/>
    <w:rsid w:val="00695D94"/>
    <w:rsid w:val="008B500F"/>
    <w:rsid w:val="00DC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0F60-3C3D-4C82-A5D8-C3D0808B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Андрей Евгеньевич</cp:lastModifiedBy>
  <cp:revision>3</cp:revision>
  <dcterms:created xsi:type="dcterms:W3CDTF">2015-12-14T09:33:00Z</dcterms:created>
  <dcterms:modified xsi:type="dcterms:W3CDTF">2015-12-26T09:58:00Z</dcterms:modified>
</cp:coreProperties>
</file>