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E68" w:rsidRPr="00071E68" w:rsidRDefault="00071E68" w:rsidP="00071E68">
      <w:pPr>
        <w:spacing w:after="0" w:line="240" w:lineRule="auto"/>
        <w:ind w:firstLine="709"/>
        <w:jc w:val="center"/>
        <w:rPr>
          <w:rFonts w:ascii="Times New Roman" w:eastAsia="Times New Roman" w:hAnsi="Times New Roman" w:cs="Times New Roman"/>
          <w:bCs/>
          <w:sz w:val="28"/>
          <w:szCs w:val="28"/>
          <w:lang w:eastAsia="ru-RU"/>
        </w:rPr>
      </w:pPr>
      <w:r w:rsidRPr="00071E68">
        <w:rPr>
          <w:color w:val="585858"/>
          <w:sz w:val="28"/>
          <w:szCs w:val="28"/>
        </w:rPr>
        <w:t xml:space="preserve">    </w:t>
      </w:r>
      <w:r w:rsidR="00E233CF">
        <w:rPr>
          <w:rFonts w:ascii="Times New Roman" w:eastAsia="Times New Roman" w:hAnsi="Times New Roman" w:cs="Times New Roman"/>
          <w:bCs/>
          <w:sz w:val="28"/>
          <w:szCs w:val="28"/>
          <w:lang w:eastAsia="ru-RU"/>
        </w:rPr>
        <w:t>Задание по литературе для 6 класса</w:t>
      </w:r>
    </w:p>
    <w:p w:rsidR="00071E68" w:rsidRDefault="00071E68" w:rsidP="00071E68">
      <w:pPr>
        <w:pStyle w:val="a3"/>
        <w:shd w:val="clear" w:color="auto" w:fill="FDF8EB"/>
        <w:spacing w:before="0" w:beforeAutospacing="0" w:after="0" w:afterAutospacing="0" w:line="270" w:lineRule="atLeast"/>
        <w:jc w:val="both"/>
        <w:rPr>
          <w:color w:val="585858"/>
          <w:sz w:val="28"/>
          <w:szCs w:val="28"/>
        </w:rPr>
      </w:pPr>
    </w:p>
    <w:p w:rsidR="00071E68" w:rsidRDefault="00071E68" w:rsidP="00071E68">
      <w:pPr>
        <w:pStyle w:val="a3"/>
        <w:shd w:val="clear" w:color="auto" w:fill="FDF8EB"/>
        <w:spacing w:before="0" w:beforeAutospacing="0" w:after="0" w:afterAutospacing="0" w:line="270" w:lineRule="atLeast"/>
        <w:jc w:val="both"/>
        <w:rPr>
          <w:sz w:val="28"/>
          <w:szCs w:val="28"/>
        </w:rPr>
      </w:pPr>
      <w:r w:rsidRPr="00071E68">
        <w:rPr>
          <w:sz w:val="28"/>
          <w:szCs w:val="28"/>
        </w:rPr>
        <w:t xml:space="preserve">   </w:t>
      </w:r>
      <w:bookmarkStart w:id="0" w:name="_GoBack"/>
      <w:bookmarkEnd w:id="0"/>
    </w:p>
    <w:p w:rsidR="00071E68" w:rsidRDefault="00071E68" w:rsidP="00F62815">
      <w:pPr>
        <w:pStyle w:val="a3"/>
        <w:shd w:val="clear" w:color="auto" w:fill="FDF8EB"/>
        <w:spacing w:before="0" w:beforeAutospacing="0" w:after="0" w:afterAutospacing="0" w:line="276" w:lineRule="auto"/>
        <w:jc w:val="both"/>
        <w:rPr>
          <w:sz w:val="28"/>
          <w:szCs w:val="28"/>
        </w:rPr>
      </w:pPr>
      <w:r>
        <w:rPr>
          <w:sz w:val="28"/>
          <w:szCs w:val="28"/>
        </w:rPr>
        <w:t>1. Святочный рассказ.</w:t>
      </w:r>
    </w:p>
    <w:p w:rsidR="00071E68" w:rsidRPr="00071E68" w:rsidRDefault="00071E68" w:rsidP="00F62815">
      <w:pPr>
        <w:pStyle w:val="a3"/>
        <w:shd w:val="clear" w:color="auto" w:fill="FDF8EB"/>
        <w:spacing w:before="0" w:beforeAutospacing="0" w:after="0" w:afterAutospacing="0" w:line="276" w:lineRule="auto"/>
        <w:jc w:val="both"/>
        <w:rPr>
          <w:sz w:val="28"/>
          <w:szCs w:val="28"/>
        </w:rPr>
      </w:pPr>
      <w:r w:rsidRPr="00071E68">
        <w:rPr>
          <w:color w:val="000000" w:themeColor="text1"/>
          <w:sz w:val="28"/>
          <w:szCs w:val="28"/>
          <w:shd w:val="clear" w:color="auto" w:fill="FFFFFF"/>
        </w:rPr>
        <w:t xml:space="preserve">  </w:t>
      </w:r>
      <w:r>
        <w:rPr>
          <w:color w:val="000000" w:themeColor="text1"/>
          <w:sz w:val="28"/>
          <w:szCs w:val="28"/>
          <w:shd w:val="clear" w:color="auto" w:fill="FFFFFF"/>
        </w:rPr>
        <w:t xml:space="preserve">  </w:t>
      </w:r>
      <w:r w:rsidRPr="00071E68">
        <w:rPr>
          <w:color w:val="000000" w:themeColor="text1"/>
          <w:sz w:val="28"/>
          <w:szCs w:val="28"/>
          <w:shd w:val="clear" w:color="auto" w:fill="FFFFFF"/>
        </w:rPr>
        <w:t xml:space="preserve">Само определение рассказа - </w:t>
      </w:r>
      <w:proofErr w:type="gramStart"/>
      <w:r w:rsidRPr="00071E68">
        <w:rPr>
          <w:color w:val="000000" w:themeColor="text1"/>
          <w:sz w:val="28"/>
          <w:szCs w:val="28"/>
          <w:shd w:val="clear" w:color="auto" w:fill="FFFFFF"/>
        </w:rPr>
        <w:t>святочный</w:t>
      </w:r>
      <w:proofErr w:type="gramEnd"/>
      <w:r w:rsidRPr="00071E68">
        <w:rPr>
          <w:color w:val="000000" w:themeColor="text1"/>
          <w:sz w:val="28"/>
          <w:szCs w:val="28"/>
          <w:shd w:val="clear" w:color="auto" w:fill="FFFFFF"/>
        </w:rPr>
        <w:t xml:space="preserve"> - указывает на истоки жанра. Святки, святые дни, святые вечера - двенадцать дней после Рождества Христова до сочельника на праздник Богоявления.</w:t>
      </w:r>
      <w:r>
        <w:rPr>
          <w:rFonts w:ascii="Arial" w:hAnsi="Arial" w:cs="Arial"/>
          <w:color w:val="333333"/>
          <w:shd w:val="clear" w:color="auto" w:fill="FFFFFF"/>
        </w:rPr>
        <w:t xml:space="preserve"> </w:t>
      </w:r>
      <w:r>
        <w:rPr>
          <w:color w:val="585858"/>
          <w:sz w:val="28"/>
          <w:szCs w:val="28"/>
        </w:rPr>
        <w:t xml:space="preserve"> </w:t>
      </w:r>
      <w:r w:rsidRPr="00071E68">
        <w:rPr>
          <w:sz w:val="28"/>
          <w:szCs w:val="28"/>
        </w:rPr>
        <w:t xml:space="preserve">Появление первых рассказов с рождественской тематикой в России происходит в середине XIX века. До этого времени публикации в печати святочных произведений были единичными и ориентировались они, прежде всего, на фольклорный материал святочного гадания или ряженья, закрепленный </w:t>
      </w:r>
      <w:proofErr w:type="gramStart"/>
      <w:r w:rsidRPr="00071E68">
        <w:rPr>
          <w:sz w:val="28"/>
          <w:szCs w:val="28"/>
        </w:rPr>
        <w:t>в</w:t>
      </w:r>
      <w:proofErr w:type="gramEnd"/>
      <w:r w:rsidRPr="00071E68">
        <w:rPr>
          <w:sz w:val="28"/>
          <w:szCs w:val="28"/>
        </w:rPr>
        <w:t xml:space="preserve"> народных </w:t>
      </w:r>
      <w:proofErr w:type="spellStart"/>
      <w:r w:rsidRPr="00071E68">
        <w:rPr>
          <w:sz w:val="28"/>
          <w:szCs w:val="28"/>
        </w:rPr>
        <w:t>быличках</w:t>
      </w:r>
      <w:proofErr w:type="spellEnd"/>
      <w:r w:rsidRPr="00071E68">
        <w:rPr>
          <w:sz w:val="28"/>
          <w:szCs w:val="28"/>
        </w:rPr>
        <w:t xml:space="preserve">. Причем материал этот в известных нам текстах интерпретируется в </w:t>
      </w:r>
      <w:proofErr w:type="spellStart"/>
      <w:r w:rsidRPr="00071E68">
        <w:rPr>
          <w:sz w:val="28"/>
          <w:szCs w:val="28"/>
        </w:rPr>
        <w:t>комическо</w:t>
      </w:r>
      <w:proofErr w:type="spellEnd"/>
      <w:r w:rsidRPr="00071E68">
        <w:rPr>
          <w:sz w:val="28"/>
          <w:szCs w:val="28"/>
        </w:rPr>
        <w:t>-приключенческом ключе.</w:t>
      </w:r>
    </w:p>
    <w:p w:rsidR="00071E68" w:rsidRPr="00071E68" w:rsidRDefault="00071E68" w:rsidP="00F62815">
      <w:pPr>
        <w:pStyle w:val="a3"/>
        <w:shd w:val="clear" w:color="auto" w:fill="FDF8EB"/>
        <w:spacing w:before="0" w:beforeAutospacing="0" w:after="0" w:afterAutospacing="0" w:line="276" w:lineRule="auto"/>
        <w:jc w:val="both"/>
        <w:rPr>
          <w:sz w:val="28"/>
          <w:szCs w:val="28"/>
        </w:rPr>
      </w:pPr>
      <w:r w:rsidRPr="00071E68">
        <w:rPr>
          <w:sz w:val="28"/>
          <w:szCs w:val="28"/>
        </w:rPr>
        <w:t xml:space="preserve">     Одним из первых писателей, обратившихся к диккенсовским шедеврам, был Д. В. Григорович, опубликовавший в 1853 году в журнале «Москвитянин» повесть «Зимний вечер». Но появление русской рождественской прозы стимулировали не только «Рождественские повести» Ч. Диккенса. </w:t>
      </w:r>
      <w:proofErr w:type="gramStart"/>
      <w:r w:rsidRPr="00071E68">
        <w:rPr>
          <w:sz w:val="28"/>
          <w:szCs w:val="28"/>
        </w:rPr>
        <w:t>Немаловажную роль в этом процессе сыграли «елочные» повести «Щелкунчик» и «Повелитель блох» Э.Т.А. Гофмана, а также некоторые религиозные сказки Х. К. Андерсена, особенно «Елка» и «Девочка со спичками».</w:t>
      </w:r>
      <w:proofErr w:type="gramEnd"/>
    </w:p>
    <w:p w:rsidR="00071E68" w:rsidRPr="00071E68" w:rsidRDefault="00071E68" w:rsidP="00F62815">
      <w:pPr>
        <w:pStyle w:val="a3"/>
        <w:shd w:val="clear" w:color="auto" w:fill="FDF8EB"/>
        <w:spacing w:before="0" w:beforeAutospacing="0" w:after="0" w:afterAutospacing="0" w:line="276" w:lineRule="auto"/>
        <w:jc w:val="both"/>
        <w:rPr>
          <w:sz w:val="28"/>
          <w:szCs w:val="28"/>
        </w:rPr>
      </w:pPr>
      <w:r w:rsidRPr="00071E68">
        <w:rPr>
          <w:sz w:val="28"/>
          <w:szCs w:val="28"/>
        </w:rPr>
        <w:t xml:space="preserve">     Интересно, что какие бы сборники сказок Андерсена ни выходили в России в XIX веке, в большинстве их присутствовали религиозные и собственно рождественские сказки, такие как «Колокол», «Красные башмаки», «Девочка, наступившая на хлеб», «Последний сон старого дуба», «Девочка со спичками», «Елка». Последние четыре как раз связаны с празднованием и идеями Рождества, и из всего наследия Андерсена именно они оказали первостепенное влияние на русский святочный рассказ.</w:t>
      </w:r>
    </w:p>
    <w:p w:rsidR="00071E68" w:rsidRPr="00071E68" w:rsidRDefault="00071E68" w:rsidP="00F62815">
      <w:pPr>
        <w:pStyle w:val="a3"/>
        <w:shd w:val="clear" w:color="auto" w:fill="FDF8EB"/>
        <w:spacing w:before="0" w:beforeAutospacing="0" w:after="0" w:afterAutospacing="0" w:line="276" w:lineRule="auto"/>
        <w:jc w:val="both"/>
        <w:rPr>
          <w:sz w:val="28"/>
          <w:szCs w:val="28"/>
        </w:rPr>
      </w:pPr>
      <w:r w:rsidRPr="00071E68">
        <w:rPr>
          <w:sz w:val="28"/>
          <w:szCs w:val="28"/>
        </w:rPr>
        <w:t xml:space="preserve">    Тема Рождества вносила в освоенный уже жанр святочного рассказа новые мотивы — искупительной жертвы, всепрощения, примирения, раскаяния, а также мотивы Евангельских притч и заповедей, как, например, мотив возвращения блудного сына, столь частый в подобных рассказах. Ведущим мотивом рассказов с рождественской тематикой становится мотив чуда, каким бы конкретным содержанием ни наполнялось это понятие. Чудо, свершившееся когда-то в Вифлееме, как бы ежегодно и многократно повторяется в день Рождества, безгранично множась и проходя к каждому отдельному человеку в своем особенном проявлении. Готовность к чуду, его нетерпеливое ожидание — характерная черта предпраздничного состояния героя таких рассказов. Однако рождественское чудо часто в святочных </w:t>
      </w:r>
      <w:r w:rsidRPr="00071E68">
        <w:rPr>
          <w:sz w:val="28"/>
          <w:szCs w:val="28"/>
        </w:rPr>
        <w:lastRenderedPageBreak/>
        <w:t>рассказах вовсе не является чем-то сверхъестественным, оно приходит в виде обычной жизненной удачи, простого человеческого счастья, неожиданного спасения, вовремя и обязательно в рождественский вечер пришедшей помощи.</w:t>
      </w:r>
    </w:p>
    <w:p w:rsidR="00071E68" w:rsidRPr="00071E68" w:rsidRDefault="00071E68" w:rsidP="00F62815">
      <w:pPr>
        <w:pStyle w:val="a3"/>
        <w:shd w:val="clear" w:color="auto" w:fill="FDF8EB"/>
        <w:spacing w:before="0" w:beforeAutospacing="0" w:after="0" w:afterAutospacing="0" w:line="276" w:lineRule="auto"/>
        <w:jc w:val="both"/>
        <w:rPr>
          <w:sz w:val="28"/>
          <w:szCs w:val="28"/>
        </w:rPr>
      </w:pPr>
      <w:r w:rsidRPr="00071E68">
        <w:rPr>
          <w:sz w:val="28"/>
          <w:szCs w:val="28"/>
        </w:rPr>
        <w:t xml:space="preserve">    По закону жанра все рождественские истории должны были иметь счастливый конец. Однако так было не всегда — наряду с благополучным концом (рождественским чудом) встречались тексты, имеющие трагическую развязку. Баллада Ф. </w:t>
      </w:r>
      <w:proofErr w:type="spellStart"/>
      <w:r w:rsidRPr="00071E68">
        <w:rPr>
          <w:sz w:val="28"/>
          <w:szCs w:val="28"/>
        </w:rPr>
        <w:t>Рюккерта</w:t>
      </w:r>
      <w:proofErr w:type="spellEnd"/>
      <w:r w:rsidRPr="00071E68">
        <w:rPr>
          <w:sz w:val="28"/>
          <w:szCs w:val="28"/>
        </w:rPr>
        <w:t xml:space="preserve"> «Елка сироты», сказка Г. Х. Андерсена «Девочка со спичками» и рассказ Ф. М. Достоевского «Мальчик у Христа на елке» обладают как раз такой особенностью. Трагедия в этих произведениях — не закономерность, а вопиющая несправедливость устройства общества. Она — свидетельство несоответствия устройства человеческой жизни, общественных отношений вечным идеалам, заветам</w:t>
      </w:r>
      <w:proofErr w:type="gramStart"/>
      <w:r w:rsidRPr="00071E68">
        <w:rPr>
          <w:sz w:val="28"/>
          <w:szCs w:val="28"/>
        </w:rPr>
        <w:t xml:space="preserve"> Т</w:t>
      </w:r>
      <w:proofErr w:type="gramEnd"/>
      <w:r w:rsidRPr="00071E68">
        <w:rPr>
          <w:sz w:val="28"/>
          <w:szCs w:val="28"/>
        </w:rPr>
        <w:t>ого, Кто пришел когда-то в мир в первую рождественскую ночь, чтобы этот мир спасти.</w:t>
      </w:r>
    </w:p>
    <w:p w:rsidR="00071E68" w:rsidRPr="00071E68" w:rsidRDefault="00071E68" w:rsidP="00F62815">
      <w:pPr>
        <w:pStyle w:val="a3"/>
        <w:shd w:val="clear" w:color="auto" w:fill="FDF8EB"/>
        <w:spacing w:before="0" w:beforeAutospacing="0" w:after="0" w:afterAutospacing="0" w:line="276" w:lineRule="auto"/>
        <w:jc w:val="both"/>
        <w:rPr>
          <w:sz w:val="28"/>
          <w:szCs w:val="28"/>
        </w:rPr>
      </w:pPr>
      <w:r w:rsidRPr="00071E68">
        <w:rPr>
          <w:sz w:val="28"/>
          <w:szCs w:val="28"/>
        </w:rPr>
        <w:t xml:space="preserve">    В последние два десятилетия XIX века «святочная» словесность переживает самый настоящий бум. Подавляющее большинство русских святочных произведений было создано именно в этот период. </w:t>
      </w:r>
    </w:p>
    <w:p w:rsidR="00071E68" w:rsidRDefault="00071E68" w:rsidP="00F62815">
      <w:pPr>
        <w:rPr>
          <w:rFonts w:ascii="Times New Roman" w:hAnsi="Times New Roman" w:cs="Times New Roman"/>
          <w:sz w:val="28"/>
          <w:szCs w:val="28"/>
        </w:rPr>
      </w:pPr>
    </w:p>
    <w:p w:rsidR="00071E68" w:rsidRPr="005F4022" w:rsidRDefault="00071E68" w:rsidP="00F62815">
      <w:pPr>
        <w:pStyle w:val="a3"/>
        <w:shd w:val="clear" w:color="auto" w:fill="FFFFFF"/>
        <w:spacing w:line="276" w:lineRule="auto"/>
        <w:jc w:val="both"/>
        <w:rPr>
          <w:sz w:val="16"/>
          <w:szCs w:val="16"/>
        </w:rPr>
      </w:pPr>
      <w:r>
        <w:rPr>
          <w:sz w:val="28"/>
          <w:szCs w:val="28"/>
        </w:rPr>
        <w:t>2.</w:t>
      </w:r>
      <w:r w:rsidRPr="00071E68">
        <w:rPr>
          <w:rFonts w:ascii="Comic Sans MS" w:hAnsi="Comic Sans MS"/>
          <w:color w:val="01324E"/>
          <w:sz w:val="28"/>
          <w:szCs w:val="28"/>
          <w:shd w:val="clear" w:color="auto" w:fill="FFFFFF"/>
        </w:rPr>
        <w:t xml:space="preserve"> </w:t>
      </w:r>
      <w:r w:rsidRPr="005F4022">
        <w:rPr>
          <w:sz w:val="28"/>
          <w:szCs w:val="28"/>
          <w:shd w:val="clear" w:color="auto" w:fill="FFFFFF"/>
        </w:rPr>
        <w:t xml:space="preserve">Действительно, рассказы В. Токаревой нежные, печальные, лиричные, полные тонкого психологизма, они рисуют картины нашего времени. Тягостное ощущение жизни. Тягостная необязательность происходящего. Какая-то непреодолимая ситуация. Токарева показывает уровень пошлости нового времени, высвечивает лица </w:t>
      </w:r>
      <w:proofErr w:type="spellStart"/>
      <w:r w:rsidRPr="005F4022">
        <w:rPr>
          <w:sz w:val="28"/>
          <w:szCs w:val="28"/>
          <w:shd w:val="clear" w:color="auto" w:fill="FFFFFF"/>
        </w:rPr>
        <w:t>негероев</w:t>
      </w:r>
      <w:proofErr w:type="spellEnd"/>
      <w:r w:rsidRPr="005F4022">
        <w:rPr>
          <w:sz w:val="28"/>
          <w:szCs w:val="28"/>
          <w:shd w:val="clear" w:color="auto" w:fill="FFFFFF"/>
        </w:rPr>
        <w:t xml:space="preserve">, </w:t>
      </w:r>
      <w:proofErr w:type="spellStart"/>
      <w:r w:rsidRPr="005F4022">
        <w:rPr>
          <w:sz w:val="28"/>
          <w:szCs w:val="28"/>
          <w:shd w:val="clear" w:color="auto" w:fill="FFFFFF"/>
        </w:rPr>
        <w:t>неличностей</w:t>
      </w:r>
      <w:proofErr w:type="spellEnd"/>
      <w:r w:rsidRPr="005F4022">
        <w:rPr>
          <w:sz w:val="28"/>
          <w:szCs w:val="28"/>
          <w:shd w:val="clear" w:color="auto" w:fill="FFFFFF"/>
        </w:rPr>
        <w:t>. Делать, как все, делать то, что престижно, модно. И наша героиня стала такой: неинтересной, тусклой, хотя у неё и красота, и "французская косметика”, и сама она успешна.</w:t>
      </w:r>
      <w:r w:rsidRPr="005F4022">
        <w:rPr>
          <w:sz w:val="28"/>
          <w:szCs w:val="28"/>
        </w:rPr>
        <w:t xml:space="preserve"> Казалось бы, перед нами простой жизненный эпизод, однако он для героини оказывается возможностью заглянуть в себя. Вот так, проводя героев через перипетии жизненных страстей и страданий, организуя судьбоносные встречи и наказания, Виктория Токарева приходит к своей любимой мысли: только верность себе, порядочность - единственное, что имеет значение, потому что "...это совесть, а совесть - это Бог”.</w:t>
      </w:r>
    </w:p>
    <w:p w:rsidR="00071E68" w:rsidRPr="00F62815" w:rsidRDefault="00071E68" w:rsidP="00F62815">
      <w:pPr>
        <w:pStyle w:val="a3"/>
        <w:shd w:val="clear" w:color="auto" w:fill="FFFFFF"/>
        <w:spacing w:line="276" w:lineRule="auto"/>
        <w:jc w:val="both"/>
        <w:rPr>
          <w:sz w:val="16"/>
          <w:szCs w:val="16"/>
        </w:rPr>
      </w:pPr>
      <w:r w:rsidRPr="005F4022">
        <w:rPr>
          <w:sz w:val="28"/>
          <w:szCs w:val="28"/>
        </w:rPr>
        <w:t>Судьбу свою каждый человек делает сам. Но иногда жизнь даёт шанс прислушаться к самому себе, оглянуться на прожитую жизнь и сделать выбор на дороге по имени Судьба.</w:t>
      </w:r>
    </w:p>
    <w:p w:rsidR="00F62815" w:rsidRPr="00F62815" w:rsidRDefault="005F4022" w:rsidP="00F62815">
      <w:pPr>
        <w:pStyle w:val="1"/>
        <w:shd w:val="clear" w:color="auto" w:fill="FFFFFF"/>
        <w:spacing w:before="204" w:after="204" w:line="351" w:lineRule="atLeast"/>
        <w:rPr>
          <w:rFonts w:ascii="Times New Roman" w:eastAsia="Times New Roman" w:hAnsi="Times New Roman" w:cs="Times New Roman"/>
          <w:b w:val="0"/>
          <w:bCs w:val="0"/>
          <w:color w:val="000000"/>
          <w:kern w:val="36"/>
          <w:u w:val="single"/>
          <w:lang w:eastAsia="ru-RU"/>
        </w:rPr>
      </w:pPr>
      <w:r w:rsidRPr="00F62815">
        <w:rPr>
          <w:rFonts w:ascii="Times New Roman" w:hAnsi="Times New Roman" w:cs="Times New Roman"/>
          <w:b w:val="0"/>
          <w:color w:val="auto"/>
        </w:rPr>
        <w:lastRenderedPageBreak/>
        <w:t>3</w:t>
      </w:r>
      <w:r>
        <w:rPr>
          <w:rFonts w:ascii="Times New Roman" w:hAnsi="Times New Roman" w:cs="Times New Roman"/>
        </w:rPr>
        <w:t>.</w:t>
      </w:r>
      <w:r w:rsidRPr="005F4022">
        <w:t xml:space="preserve"> </w:t>
      </w:r>
      <w:r w:rsidR="00F62815" w:rsidRPr="00F62815">
        <w:rPr>
          <w:rFonts w:ascii="Times New Roman" w:eastAsia="Times New Roman" w:hAnsi="Times New Roman" w:cs="Times New Roman"/>
          <w:b w:val="0"/>
          <w:bCs w:val="0"/>
          <w:color w:val="000000"/>
          <w:kern w:val="36"/>
          <w:lang w:eastAsia="ru-RU"/>
        </w:rPr>
        <w:t>Рассказ  "Рождественское чудо Машеньки"</w:t>
      </w:r>
      <w:r w:rsidR="00F62815" w:rsidRPr="00F62815">
        <w:rPr>
          <w:rFonts w:ascii="Times New Roman" w:eastAsia="Times New Roman" w:hAnsi="Times New Roman" w:cs="Times New Roman"/>
          <w:b w:val="0"/>
          <w:bCs w:val="0"/>
          <w:color w:val="000000"/>
          <w:kern w:val="36"/>
          <w:lang w:eastAsia="ru-RU"/>
        </w:rPr>
        <w:br/>
      </w:r>
      <w:r w:rsidR="00F62815" w:rsidRPr="00F62815">
        <w:rPr>
          <w:rFonts w:ascii="Times New Roman" w:eastAsia="Times New Roman" w:hAnsi="Times New Roman" w:cs="Times New Roman"/>
          <w:b w:val="0"/>
          <w:bCs w:val="0"/>
          <w:color w:val="000000"/>
          <w:kern w:val="36"/>
          <w:lang w:eastAsia="ru-RU"/>
        </w:rPr>
        <w:br/>
        <w:t xml:space="preserve">     В одном городе жила девочка Маша. У неё были добрые и богатые родители. Они очень любили Машу и баловали её, она </w:t>
      </w:r>
      <w:proofErr w:type="gramStart"/>
      <w:r w:rsidR="00F62815" w:rsidRPr="00F62815">
        <w:rPr>
          <w:rFonts w:ascii="Times New Roman" w:eastAsia="Times New Roman" w:hAnsi="Times New Roman" w:cs="Times New Roman"/>
          <w:b w:val="0"/>
          <w:bCs w:val="0"/>
          <w:color w:val="000000"/>
          <w:kern w:val="36"/>
          <w:lang w:eastAsia="ru-RU"/>
        </w:rPr>
        <w:t>не в чём не</w:t>
      </w:r>
      <w:proofErr w:type="gramEnd"/>
      <w:r w:rsidR="00F62815" w:rsidRPr="00F62815">
        <w:rPr>
          <w:rFonts w:ascii="Times New Roman" w:eastAsia="Times New Roman" w:hAnsi="Times New Roman" w:cs="Times New Roman"/>
          <w:b w:val="0"/>
          <w:bCs w:val="0"/>
          <w:color w:val="000000"/>
          <w:kern w:val="36"/>
          <w:lang w:eastAsia="ru-RU"/>
        </w:rPr>
        <w:t xml:space="preserve"> нуждалась. У Маши была бабушка, глубоко верующая христианка. А родители у Маши были </w:t>
      </w:r>
      <w:r w:rsidR="00F62815" w:rsidRPr="00F62815">
        <w:rPr>
          <w:rFonts w:ascii="Times New Roman" w:eastAsia="Times New Roman" w:hAnsi="Times New Roman" w:cs="Times New Roman"/>
          <w:b w:val="0"/>
          <w:color w:val="000000"/>
          <w:kern w:val="36"/>
          <w:shd w:val="clear" w:color="auto" w:fill="FFFFFF"/>
          <w:lang w:eastAsia="ru-RU"/>
        </w:rPr>
        <w:t xml:space="preserve">атеистами. </w:t>
      </w:r>
      <w:r w:rsidR="00F62815" w:rsidRPr="00F62815">
        <w:rPr>
          <w:rFonts w:ascii="Times New Roman" w:eastAsia="Times New Roman" w:hAnsi="Times New Roman" w:cs="Times New Roman"/>
          <w:b w:val="0"/>
          <w:color w:val="000000"/>
          <w:kern w:val="36"/>
          <w:shd w:val="clear" w:color="auto" w:fill="FFFFFF"/>
          <w:lang w:eastAsia="ru-RU"/>
        </w:rPr>
        <w:br/>
        <w:t xml:space="preserve">     И на Новый Год, и на Рождество к ним приходил Дед Мороз, но Маша </w:t>
      </w:r>
      <w:proofErr w:type="gramStart"/>
      <w:r w:rsidR="00F62815" w:rsidRPr="00F62815">
        <w:rPr>
          <w:rFonts w:ascii="Times New Roman" w:eastAsia="Times New Roman" w:hAnsi="Times New Roman" w:cs="Times New Roman"/>
          <w:b w:val="0"/>
          <w:color w:val="000000"/>
          <w:kern w:val="36"/>
          <w:shd w:val="clear" w:color="auto" w:fill="FFFFFF"/>
          <w:lang w:eastAsia="ru-RU"/>
        </w:rPr>
        <w:t>знала</w:t>
      </w:r>
      <w:proofErr w:type="gramEnd"/>
      <w:r w:rsidR="00F62815" w:rsidRPr="00F62815">
        <w:rPr>
          <w:rFonts w:ascii="Times New Roman" w:eastAsia="Times New Roman" w:hAnsi="Times New Roman" w:cs="Times New Roman"/>
          <w:b w:val="0"/>
          <w:color w:val="000000"/>
          <w:kern w:val="36"/>
          <w:shd w:val="clear" w:color="auto" w:fill="FFFFFF"/>
          <w:lang w:eastAsia="ru-RU"/>
        </w:rPr>
        <w:t xml:space="preserve"> что он ненастоящий,  потому что бабушка рассказала ей историю о Рождестве Бога младенца, о святых и научила молиться. И ещё она сказала </w:t>
      </w:r>
      <w:proofErr w:type="gramStart"/>
      <w:r w:rsidR="00F62815" w:rsidRPr="00F62815">
        <w:rPr>
          <w:rFonts w:ascii="Times New Roman" w:eastAsia="Times New Roman" w:hAnsi="Times New Roman" w:cs="Times New Roman"/>
          <w:b w:val="0"/>
          <w:color w:val="000000"/>
          <w:kern w:val="36"/>
          <w:shd w:val="clear" w:color="auto" w:fill="FFFFFF"/>
          <w:lang w:eastAsia="ru-RU"/>
        </w:rPr>
        <w:t>ей</w:t>
      </w:r>
      <w:proofErr w:type="gramEnd"/>
      <w:r w:rsidR="00F62815" w:rsidRPr="00F62815">
        <w:rPr>
          <w:rFonts w:ascii="Times New Roman" w:eastAsia="Times New Roman" w:hAnsi="Times New Roman" w:cs="Times New Roman"/>
          <w:b w:val="0"/>
          <w:color w:val="000000"/>
          <w:kern w:val="36"/>
          <w:shd w:val="clear" w:color="auto" w:fill="FFFFFF"/>
          <w:lang w:eastAsia="ru-RU"/>
        </w:rPr>
        <w:t xml:space="preserve"> что святой Николай существует и помогает людям, совершает чудеса, поэтому его назвали Николаем Чудотворцем. Однажды в сочельник тяжело заболела мама Машеньки. Папа возил её по больницам, обращался ко всем лучшим врачам, но никто не смог ей помочь. Ей было всё хуже. Тогда бабушка сказала, что надо помолиться Николаю Чудотворцу. Папа махнул только рукой и пошел звонить другим врачам. Тогда Машенька сказала что хочет </w:t>
      </w:r>
      <w:proofErr w:type="gramStart"/>
      <w:r w:rsidR="00F62815" w:rsidRPr="00F62815">
        <w:rPr>
          <w:rFonts w:ascii="Times New Roman" w:eastAsia="Times New Roman" w:hAnsi="Times New Roman" w:cs="Times New Roman"/>
          <w:b w:val="0"/>
          <w:color w:val="000000"/>
          <w:kern w:val="36"/>
          <w:shd w:val="clear" w:color="auto" w:fill="FFFFFF"/>
          <w:lang w:eastAsia="ru-RU"/>
        </w:rPr>
        <w:t>помолится</w:t>
      </w:r>
      <w:proofErr w:type="gramEnd"/>
      <w:r w:rsidR="00F62815" w:rsidRPr="00F62815">
        <w:rPr>
          <w:rFonts w:ascii="Times New Roman" w:eastAsia="Times New Roman" w:hAnsi="Times New Roman" w:cs="Times New Roman"/>
          <w:b w:val="0"/>
          <w:color w:val="000000"/>
          <w:kern w:val="36"/>
          <w:shd w:val="clear" w:color="auto" w:fill="FFFFFF"/>
          <w:lang w:eastAsia="ru-RU"/>
        </w:rPr>
        <w:t xml:space="preserve"> Николаю Чудотворцу.</w:t>
      </w:r>
      <w:r w:rsidR="00F62815" w:rsidRPr="00F62815">
        <w:rPr>
          <w:rFonts w:ascii="Times New Roman" w:eastAsia="Times New Roman" w:hAnsi="Times New Roman" w:cs="Times New Roman"/>
          <w:b w:val="0"/>
          <w:color w:val="000000"/>
          <w:kern w:val="36"/>
          <w:u w:val="single"/>
          <w:shd w:val="clear" w:color="auto" w:fill="FFFFFF"/>
          <w:lang w:eastAsia="ru-RU"/>
        </w:rPr>
        <w:t xml:space="preserve"> </w:t>
      </w:r>
      <w:r w:rsidR="00F62815" w:rsidRPr="00F62815">
        <w:rPr>
          <w:rFonts w:ascii="Times New Roman" w:eastAsia="Times New Roman" w:hAnsi="Times New Roman" w:cs="Times New Roman"/>
          <w:b w:val="0"/>
          <w:color w:val="000000"/>
          <w:kern w:val="36"/>
          <w:shd w:val="clear" w:color="auto" w:fill="FFFFFF"/>
          <w:lang w:eastAsia="ru-RU"/>
        </w:rPr>
        <w:t>Это было в самую Рождественскую ночь.</w:t>
      </w:r>
      <w:r w:rsidR="00F62815" w:rsidRPr="00F62815">
        <w:rPr>
          <w:rFonts w:ascii="Times New Roman" w:eastAsia="Times New Roman" w:hAnsi="Times New Roman" w:cs="Times New Roman"/>
          <w:b w:val="0"/>
          <w:i/>
          <w:color w:val="000000"/>
          <w:kern w:val="36"/>
          <w:shd w:val="clear" w:color="auto" w:fill="FFFFFF"/>
          <w:lang w:eastAsia="ru-RU"/>
        </w:rPr>
        <w:t xml:space="preserve">  </w:t>
      </w:r>
      <w:r w:rsidR="00F62815" w:rsidRPr="00F62815">
        <w:rPr>
          <w:rFonts w:ascii="Times New Roman" w:eastAsia="Times New Roman" w:hAnsi="Times New Roman" w:cs="Times New Roman"/>
          <w:b w:val="0"/>
          <w:color w:val="000000"/>
          <w:kern w:val="36"/>
          <w:shd w:val="clear" w:color="auto" w:fill="FFFFFF"/>
          <w:lang w:eastAsia="ru-RU"/>
        </w:rPr>
        <w:t xml:space="preserve">Когда они молились, стоя на коленях перед иконой святому Николаю, вдруг форточка открылась, и в комнату ворвался теплый ветер. В этом время заходит папа и </w:t>
      </w:r>
      <w:proofErr w:type="gramStart"/>
      <w:r w:rsidR="00F62815" w:rsidRPr="00F62815">
        <w:rPr>
          <w:rFonts w:ascii="Times New Roman" w:eastAsia="Times New Roman" w:hAnsi="Times New Roman" w:cs="Times New Roman"/>
          <w:b w:val="0"/>
          <w:color w:val="000000"/>
          <w:kern w:val="36"/>
          <w:shd w:val="clear" w:color="auto" w:fill="FFFFFF"/>
          <w:lang w:eastAsia="ru-RU"/>
        </w:rPr>
        <w:t>говорить</w:t>
      </w:r>
      <w:proofErr w:type="gramEnd"/>
      <w:r w:rsidR="00F62815" w:rsidRPr="00F62815">
        <w:rPr>
          <w:rFonts w:ascii="Times New Roman" w:eastAsia="Times New Roman" w:hAnsi="Times New Roman" w:cs="Times New Roman"/>
          <w:b w:val="0"/>
          <w:color w:val="000000"/>
          <w:kern w:val="36"/>
          <w:shd w:val="clear" w:color="auto" w:fill="FFFFFF"/>
          <w:lang w:eastAsia="ru-RU"/>
        </w:rPr>
        <w:t xml:space="preserve"> что маме стало лучше. Он </w:t>
      </w:r>
      <w:proofErr w:type="gramStart"/>
      <w:r w:rsidR="00F62815" w:rsidRPr="00F62815">
        <w:rPr>
          <w:rFonts w:ascii="Times New Roman" w:eastAsia="Times New Roman" w:hAnsi="Times New Roman" w:cs="Times New Roman"/>
          <w:b w:val="0"/>
          <w:color w:val="000000"/>
          <w:kern w:val="36"/>
          <w:shd w:val="clear" w:color="auto" w:fill="FFFFFF"/>
          <w:lang w:eastAsia="ru-RU"/>
        </w:rPr>
        <w:t>увидел</w:t>
      </w:r>
      <w:proofErr w:type="gramEnd"/>
      <w:r w:rsidR="00F62815" w:rsidRPr="00F62815">
        <w:rPr>
          <w:rFonts w:ascii="Times New Roman" w:eastAsia="Times New Roman" w:hAnsi="Times New Roman" w:cs="Times New Roman"/>
          <w:b w:val="0"/>
          <w:color w:val="000000"/>
          <w:kern w:val="36"/>
          <w:shd w:val="clear" w:color="auto" w:fill="FFFFFF"/>
          <w:lang w:eastAsia="ru-RU"/>
        </w:rPr>
        <w:t xml:space="preserve"> как дочь с бабушкой молятся Николаю Чудотворцу и понял кто помог маме. </w:t>
      </w:r>
      <w:r w:rsidR="00F62815" w:rsidRPr="00F62815">
        <w:rPr>
          <w:rFonts w:ascii="Times New Roman" w:eastAsia="Times New Roman" w:hAnsi="Times New Roman" w:cs="Times New Roman"/>
          <w:b w:val="0"/>
          <w:color w:val="000000"/>
          <w:kern w:val="36"/>
          <w:shd w:val="clear" w:color="auto" w:fill="FFFFFF"/>
          <w:lang w:eastAsia="ru-RU"/>
        </w:rPr>
        <w:br/>
        <w:t xml:space="preserve">     На следующее утро вся семья пошла в храм, чтобы поблагодарить Бога и святого Николая за чудесное выздоровление.</w:t>
      </w:r>
    </w:p>
    <w:p w:rsidR="00F62815" w:rsidRPr="00F62815" w:rsidRDefault="00F62815" w:rsidP="00F62815">
      <w:pPr>
        <w:ind w:left="-709" w:right="566"/>
        <w:rPr>
          <w:rFonts w:ascii="Times New Roman" w:hAnsi="Times New Roman" w:cs="Times New Roman"/>
          <w:sz w:val="28"/>
          <w:szCs w:val="28"/>
        </w:rPr>
      </w:pPr>
    </w:p>
    <w:p w:rsidR="00367004" w:rsidRPr="005F4022" w:rsidRDefault="00367004" w:rsidP="005F4022">
      <w:pPr>
        <w:rPr>
          <w:rFonts w:ascii="Times New Roman" w:hAnsi="Times New Roman" w:cs="Times New Roman"/>
          <w:sz w:val="28"/>
          <w:szCs w:val="28"/>
        </w:rPr>
      </w:pPr>
    </w:p>
    <w:sectPr w:rsidR="00367004" w:rsidRPr="005F4022" w:rsidSect="003670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071E68"/>
    <w:rsid w:val="00071E68"/>
    <w:rsid w:val="000B4A96"/>
    <w:rsid w:val="00367004"/>
    <w:rsid w:val="005F4022"/>
    <w:rsid w:val="009237B6"/>
    <w:rsid w:val="00A522E9"/>
    <w:rsid w:val="00B85617"/>
    <w:rsid w:val="00C25F1E"/>
    <w:rsid w:val="00E233CF"/>
    <w:rsid w:val="00F62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7004"/>
  </w:style>
  <w:style w:type="paragraph" w:styleId="1">
    <w:name w:val="heading 1"/>
    <w:basedOn w:val="a"/>
    <w:next w:val="a"/>
    <w:link w:val="10"/>
    <w:uiPriority w:val="9"/>
    <w:qFormat/>
    <w:rsid w:val="00F628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71E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5F4022"/>
  </w:style>
  <w:style w:type="character" w:styleId="a4">
    <w:name w:val="Emphasis"/>
    <w:basedOn w:val="a0"/>
    <w:uiPriority w:val="20"/>
    <w:qFormat/>
    <w:rsid w:val="005F4022"/>
    <w:rPr>
      <w:i/>
      <w:iCs/>
    </w:rPr>
  </w:style>
  <w:style w:type="character" w:customStyle="1" w:styleId="10">
    <w:name w:val="Заголовок 1 Знак"/>
    <w:basedOn w:val="a0"/>
    <w:link w:val="1"/>
    <w:uiPriority w:val="9"/>
    <w:rsid w:val="00F62815"/>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36637">
      <w:bodyDiv w:val="1"/>
      <w:marLeft w:val="0"/>
      <w:marRight w:val="0"/>
      <w:marTop w:val="0"/>
      <w:marBottom w:val="0"/>
      <w:divBdr>
        <w:top w:val="none" w:sz="0" w:space="0" w:color="auto"/>
        <w:left w:val="none" w:sz="0" w:space="0" w:color="auto"/>
        <w:bottom w:val="none" w:sz="0" w:space="0" w:color="auto"/>
        <w:right w:val="none" w:sz="0" w:space="0" w:color="auto"/>
      </w:divBdr>
    </w:div>
    <w:div w:id="340351216">
      <w:bodyDiv w:val="1"/>
      <w:marLeft w:val="0"/>
      <w:marRight w:val="0"/>
      <w:marTop w:val="0"/>
      <w:marBottom w:val="0"/>
      <w:divBdr>
        <w:top w:val="none" w:sz="0" w:space="0" w:color="auto"/>
        <w:left w:val="none" w:sz="0" w:space="0" w:color="auto"/>
        <w:bottom w:val="none" w:sz="0" w:space="0" w:color="auto"/>
        <w:right w:val="none" w:sz="0" w:space="0" w:color="auto"/>
      </w:divBdr>
    </w:div>
    <w:div w:id="948242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3</Pages>
  <Words>875</Words>
  <Characters>4993</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мирсаева</cp:lastModifiedBy>
  <cp:revision>4</cp:revision>
  <dcterms:created xsi:type="dcterms:W3CDTF">2015-12-21T15:01:00Z</dcterms:created>
  <dcterms:modified xsi:type="dcterms:W3CDTF">2016-01-14T05:12:00Z</dcterms:modified>
</cp:coreProperties>
</file>