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A4" w:rsidRPr="008014A4" w:rsidRDefault="008014A4" w:rsidP="008014A4">
      <w:pPr>
        <w:tabs>
          <w:tab w:val="left" w:pos="6675"/>
        </w:tabs>
        <w:spacing w:after="0" w:line="240" w:lineRule="auto"/>
        <w:jc w:val="right"/>
        <w:rPr>
          <w:rFonts w:ascii="Times New Roman" w:hAnsi="Times New Roman" w:cs="Times New Roman"/>
        </w:rPr>
      </w:pPr>
      <w:r>
        <w:rPr>
          <w:rFonts w:ascii="Times New Roman" w:hAnsi="Times New Roman" w:cs="Times New Roman"/>
        </w:rPr>
        <w:t>Рябухина Светлана</w:t>
      </w:r>
    </w:p>
    <w:p w:rsidR="008014A4" w:rsidRPr="008014A4" w:rsidRDefault="008014A4" w:rsidP="008014A4">
      <w:pPr>
        <w:tabs>
          <w:tab w:val="left" w:pos="6675"/>
        </w:tabs>
        <w:spacing w:after="0" w:line="240" w:lineRule="auto"/>
        <w:jc w:val="right"/>
        <w:rPr>
          <w:rFonts w:ascii="Times New Roman" w:hAnsi="Times New Roman" w:cs="Times New Roman"/>
        </w:rPr>
      </w:pPr>
      <w:r>
        <w:rPr>
          <w:rFonts w:ascii="Times New Roman" w:hAnsi="Times New Roman" w:cs="Times New Roman"/>
        </w:rPr>
        <w:tab/>
        <w:t>ученица 6</w:t>
      </w:r>
      <w:r w:rsidRPr="008014A4">
        <w:rPr>
          <w:rFonts w:ascii="Times New Roman" w:hAnsi="Times New Roman" w:cs="Times New Roman"/>
        </w:rPr>
        <w:t xml:space="preserve"> класса</w:t>
      </w:r>
    </w:p>
    <w:p w:rsidR="008014A4" w:rsidRPr="008014A4" w:rsidRDefault="008014A4" w:rsidP="008014A4">
      <w:pPr>
        <w:tabs>
          <w:tab w:val="left" w:pos="7020"/>
        </w:tabs>
        <w:spacing w:after="0" w:line="240" w:lineRule="auto"/>
        <w:jc w:val="right"/>
        <w:rPr>
          <w:rFonts w:ascii="Times New Roman" w:hAnsi="Times New Roman" w:cs="Times New Roman"/>
          <w:sz w:val="20"/>
          <w:szCs w:val="20"/>
        </w:rPr>
      </w:pPr>
      <w:r w:rsidRPr="008014A4">
        <w:rPr>
          <w:rFonts w:ascii="Times New Roman" w:hAnsi="Times New Roman" w:cs="Times New Roman"/>
          <w:sz w:val="20"/>
          <w:szCs w:val="20"/>
        </w:rPr>
        <w:t xml:space="preserve">филиала МБОУ СОШ № 7 </w:t>
      </w:r>
      <w:proofErr w:type="spellStart"/>
      <w:r w:rsidRPr="008014A4">
        <w:rPr>
          <w:rFonts w:ascii="Times New Roman" w:hAnsi="Times New Roman" w:cs="Times New Roman"/>
          <w:sz w:val="20"/>
          <w:szCs w:val="20"/>
        </w:rPr>
        <w:t>г</w:t>
      </w:r>
      <w:proofErr w:type="gramStart"/>
      <w:r w:rsidRPr="008014A4">
        <w:rPr>
          <w:rFonts w:ascii="Times New Roman" w:hAnsi="Times New Roman" w:cs="Times New Roman"/>
          <w:sz w:val="20"/>
          <w:szCs w:val="20"/>
        </w:rPr>
        <w:t>.Т</w:t>
      </w:r>
      <w:proofErr w:type="gramEnd"/>
      <w:r w:rsidRPr="008014A4">
        <w:rPr>
          <w:rFonts w:ascii="Times New Roman" w:hAnsi="Times New Roman" w:cs="Times New Roman"/>
          <w:sz w:val="20"/>
          <w:szCs w:val="20"/>
        </w:rPr>
        <w:t>уймазы</w:t>
      </w:r>
      <w:proofErr w:type="spellEnd"/>
      <w:r w:rsidRPr="008014A4">
        <w:rPr>
          <w:rFonts w:ascii="Times New Roman" w:hAnsi="Times New Roman" w:cs="Times New Roman"/>
          <w:sz w:val="20"/>
          <w:szCs w:val="20"/>
        </w:rPr>
        <w:t>-</w:t>
      </w:r>
    </w:p>
    <w:p w:rsidR="008014A4" w:rsidRPr="008014A4" w:rsidRDefault="008014A4" w:rsidP="008014A4">
      <w:pPr>
        <w:tabs>
          <w:tab w:val="left" w:pos="6195"/>
        </w:tabs>
        <w:spacing w:after="0" w:line="240" w:lineRule="auto"/>
        <w:jc w:val="right"/>
        <w:rPr>
          <w:rFonts w:ascii="Times New Roman" w:hAnsi="Times New Roman" w:cs="Times New Roman"/>
        </w:rPr>
      </w:pPr>
      <w:r w:rsidRPr="008014A4">
        <w:rPr>
          <w:rFonts w:ascii="Times New Roman" w:hAnsi="Times New Roman" w:cs="Times New Roman"/>
        </w:rPr>
        <w:tab/>
        <w:t xml:space="preserve">«ООШ №9 </w:t>
      </w:r>
      <w:proofErr w:type="spellStart"/>
      <w:r w:rsidRPr="008014A4">
        <w:rPr>
          <w:rFonts w:ascii="Times New Roman" w:hAnsi="Times New Roman" w:cs="Times New Roman"/>
        </w:rPr>
        <w:t>г</w:t>
      </w:r>
      <w:proofErr w:type="gramStart"/>
      <w:r w:rsidRPr="008014A4">
        <w:rPr>
          <w:rFonts w:ascii="Times New Roman" w:hAnsi="Times New Roman" w:cs="Times New Roman"/>
        </w:rPr>
        <w:t>.Т</w:t>
      </w:r>
      <w:proofErr w:type="gramEnd"/>
      <w:r w:rsidRPr="008014A4">
        <w:rPr>
          <w:rFonts w:ascii="Times New Roman" w:hAnsi="Times New Roman" w:cs="Times New Roman"/>
        </w:rPr>
        <w:t>уймазы</w:t>
      </w:r>
      <w:proofErr w:type="spellEnd"/>
      <w:r w:rsidRPr="008014A4">
        <w:rPr>
          <w:rFonts w:ascii="Times New Roman" w:hAnsi="Times New Roman" w:cs="Times New Roman"/>
        </w:rPr>
        <w:t>»</w:t>
      </w:r>
    </w:p>
    <w:p w:rsidR="008014A4" w:rsidRPr="008014A4" w:rsidRDefault="008014A4" w:rsidP="008014A4">
      <w:pPr>
        <w:jc w:val="right"/>
        <w:rPr>
          <w:rFonts w:ascii="Times New Roman" w:hAnsi="Times New Roman" w:cs="Times New Roman"/>
        </w:rPr>
      </w:pPr>
      <w:proofErr w:type="spellStart"/>
      <w:r w:rsidRPr="008014A4">
        <w:rPr>
          <w:rFonts w:ascii="Times New Roman" w:hAnsi="Times New Roman" w:cs="Times New Roman"/>
        </w:rPr>
        <w:t>уч</w:t>
      </w:r>
      <w:proofErr w:type="gramStart"/>
      <w:r w:rsidRPr="008014A4">
        <w:rPr>
          <w:rFonts w:ascii="Times New Roman" w:hAnsi="Times New Roman" w:cs="Times New Roman"/>
        </w:rPr>
        <w:t>.С</w:t>
      </w:r>
      <w:proofErr w:type="gramEnd"/>
      <w:r w:rsidRPr="008014A4">
        <w:rPr>
          <w:rFonts w:ascii="Times New Roman" w:hAnsi="Times New Roman" w:cs="Times New Roman"/>
        </w:rPr>
        <w:t>амигуллина</w:t>
      </w:r>
      <w:proofErr w:type="spellEnd"/>
      <w:r w:rsidRPr="008014A4">
        <w:rPr>
          <w:rFonts w:ascii="Times New Roman" w:hAnsi="Times New Roman" w:cs="Times New Roman"/>
        </w:rPr>
        <w:t xml:space="preserve"> А.Ф.</w:t>
      </w:r>
    </w:p>
    <w:p w:rsidR="008014A4" w:rsidRDefault="008014A4" w:rsidP="008014A4">
      <w:pPr>
        <w:spacing w:after="0"/>
        <w:jc w:val="both"/>
        <w:rPr>
          <w:rFonts w:ascii="Times New Roman" w:hAnsi="Times New Roman" w:cs="Times New Roman"/>
          <w:b/>
          <w:color w:val="333333"/>
          <w:sz w:val="28"/>
          <w:szCs w:val="28"/>
          <w:shd w:val="clear" w:color="auto" w:fill="FFFFFF"/>
        </w:rPr>
      </w:pPr>
    </w:p>
    <w:p w:rsidR="008014A4" w:rsidRDefault="008014A4" w:rsidP="008014A4">
      <w:pPr>
        <w:spacing w:after="0"/>
        <w:jc w:val="both"/>
        <w:rPr>
          <w:rFonts w:ascii="Times New Roman" w:hAnsi="Times New Roman" w:cs="Times New Roman"/>
          <w:b/>
          <w:color w:val="333333"/>
          <w:sz w:val="28"/>
          <w:szCs w:val="28"/>
          <w:shd w:val="clear" w:color="auto" w:fill="FFFFFF"/>
        </w:rPr>
      </w:pPr>
    </w:p>
    <w:p w:rsidR="008014A4" w:rsidRDefault="008014A4" w:rsidP="008014A4">
      <w:pPr>
        <w:spacing w:after="0"/>
        <w:jc w:val="both"/>
        <w:rPr>
          <w:rFonts w:ascii="Times New Roman" w:hAnsi="Times New Roman" w:cs="Times New Roman"/>
          <w:sz w:val="28"/>
          <w:szCs w:val="28"/>
        </w:rPr>
      </w:pPr>
      <w:r>
        <w:rPr>
          <w:rFonts w:ascii="Times New Roman" w:hAnsi="Times New Roman" w:cs="Times New Roman"/>
          <w:b/>
          <w:color w:val="333333"/>
          <w:sz w:val="28"/>
          <w:szCs w:val="28"/>
          <w:shd w:val="clear" w:color="auto" w:fill="FFFFFF"/>
        </w:rPr>
        <w:t>1.</w:t>
      </w:r>
      <w:r>
        <w:rPr>
          <w:rFonts w:ascii="Times New Roman" w:hAnsi="Times New Roman" w:cs="Times New Roman"/>
          <w:b/>
          <w:color w:val="333333"/>
          <w:sz w:val="28"/>
          <w:szCs w:val="28"/>
          <w:shd w:val="clear" w:color="auto" w:fill="FFFFFF"/>
        </w:rPr>
        <w:t>Рождественский рассказ</w:t>
      </w:r>
      <w:r>
        <w:rPr>
          <w:rFonts w:ascii="Times New Roman" w:hAnsi="Times New Roman" w:cs="Times New Roman"/>
          <w:color w:val="333333"/>
          <w:sz w:val="28"/>
          <w:szCs w:val="28"/>
          <w:shd w:val="clear" w:color="auto" w:fill="FFFFFF"/>
        </w:rPr>
        <w:t xml:space="preserve"> – это особый стиль литературы. Считается, что родина рождественского рассказа – это Западная Европа. Начало всему положил Чарльз Диккенс своим знаменитым произведением «Рождественская песнь в прозе».</w:t>
      </w:r>
    </w:p>
    <w:p w:rsidR="008014A4" w:rsidRPr="00071E68" w:rsidRDefault="008014A4" w:rsidP="008014A4">
      <w:pPr>
        <w:pStyle w:val="a3"/>
        <w:shd w:val="clear" w:color="auto" w:fill="FDF8EB"/>
        <w:spacing w:before="0" w:beforeAutospacing="0" w:after="0" w:afterAutospacing="0" w:line="270" w:lineRule="atLeast"/>
        <w:jc w:val="both"/>
        <w:rPr>
          <w:sz w:val="28"/>
          <w:szCs w:val="28"/>
        </w:rPr>
      </w:pPr>
      <w:r>
        <w:rPr>
          <w:sz w:val="28"/>
          <w:szCs w:val="28"/>
        </w:rPr>
        <w:t>Традиционный рождественский рассказ имеет светлый и радостный финал, в котором добро неизменно торжествует. Герои произведения оказываются в состоянии духовного или материального кризиса, для разрешения которого требуется чудо. Чудо реализуется здесь не только как вмешательство высших сил, но и счастливая случайность, удачное совпадение. Часто в структуру святочного рассказа входит элемент фантастики, но в более поздней традиции, ориентированной на реалистическую литературу, важное место занимает социальная тематика.</w:t>
      </w:r>
      <w:r w:rsidRPr="008014A4">
        <w:rPr>
          <w:color w:val="000000" w:themeColor="text1"/>
          <w:sz w:val="28"/>
          <w:szCs w:val="28"/>
          <w:shd w:val="clear" w:color="auto" w:fill="FFFFFF"/>
        </w:rPr>
        <w:t xml:space="preserve"> </w:t>
      </w:r>
      <w:r w:rsidRPr="00071E68">
        <w:rPr>
          <w:color w:val="000000" w:themeColor="text1"/>
          <w:sz w:val="28"/>
          <w:szCs w:val="28"/>
          <w:shd w:val="clear" w:color="auto" w:fill="FFFFFF"/>
        </w:rPr>
        <w:t xml:space="preserve">Само определение рассказа - </w:t>
      </w:r>
      <w:proofErr w:type="gramStart"/>
      <w:r w:rsidRPr="00071E68">
        <w:rPr>
          <w:color w:val="000000" w:themeColor="text1"/>
          <w:sz w:val="28"/>
          <w:szCs w:val="28"/>
          <w:shd w:val="clear" w:color="auto" w:fill="FFFFFF"/>
        </w:rPr>
        <w:t>святочный</w:t>
      </w:r>
      <w:proofErr w:type="gramEnd"/>
      <w:r w:rsidRPr="00071E68">
        <w:rPr>
          <w:color w:val="000000" w:themeColor="text1"/>
          <w:sz w:val="28"/>
          <w:szCs w:val="28"/>
          <w:shd w:val="clear" w:color="auto" w:fill="FFFFFF"/>
        </w:rPr>
        <w:t xml:space="preserve"> - указывает на истоки жанра. Святки, святые дни, святые вечера - двенадцать дней после Рождества Христова до сочельника на праздник Богоявления.</w:t>
      </w:r>
      <w:r>
        <w:rPr>
          <w:rFonts w:ascii="Arial" w:hAnsi="Arial" w:cs="Arial"/>
          <w:color w:val="333333"/>
          <w:shd w:val="clear" w:color="auto" w:fill="FFFFFF"/>
        </w:rPr>
        <w:t xml:space="preserve"> </w:t>
      </w:r>
      <w:r>
        <w:rPr>
          <w:color w:val="585858"/>
          <w:sz w:val="28"/>
          <w:szCs w:val="28"/>
        </w:rPr>
        <w:t xml:space="preserve"> </w:t>
      </w:r>
      <w:r w:rsidRPr="00071E68">
        <w:rPr>
          <w:sz w:val="28"/>
          <w:szCs w:val="28"/>
        </w:rPr>
        <w:t xml:space="preserve">Появление первых рассказов с рождественской тематикой в России происходит в середине XIX века. До этого времени публикации в печати святочных произведений были единичными и ориентировались они, прежде всего, на фольклорный материал святочного гадания или ряженья, закрепленный </w:t>
      </w:r>
      <w:proofErr w:type="gramStart"/>
      <w:r w:rsidRPr="00071E68">
        <w:rPr>
          <w:sz w:val="28"/>
          <w:szCs w:val="28"/>
        </w:rPr>
        <w:t>в</w:t>
      </w:r>
      <w:proofErr w:type="gramEnd"/>
      <w:r w:rsidRPr="00071E68">
        <w:rPr>
          <w:sz w:val="28"/>
          <w:szCs w:val="28"/>
        </w:rPr>
        <w:t xml:space="preserve"> народных </w:t>
      </w:r>
      <w:proofErr w:type="spellStart"/>
      <w:r w:rsidRPr="00071E68">
        <w:rPr>
          <w:sz w:val="28"/>
          <w:szCs w:val="28"/>
        </w:rPr>
        <w:t>быличках</w:t>
      </w:r>
      <w:proofErr w:type="spellEnd"/>
      <w:r w:rsidRPr="00071E68">
        <w:rPr>
          <w:sz w:val="28"/>
          <w:szCs w:val="28"/>
        </w:rPr>
        <w:t xml:space="preserve">. Причем материал этот в известных нам текстах интерпретируется в </w:t>
      </w:r>
      <w:proofErr w:type="spellStart"/>
      <w:r w:rsidRPr="00071E68">
        <w:rPr>
          <w:sz w:val="28"/>
          <w:szCs w:val="28"/>
        </w:rPr>
        <w:t>комическо</w:t>
      </w:r>
      <w:proofErr w:type="spellEnd"/>
      <w:r w:rsidRPr="00071E68">
        <w:rPr>
          <w:sz w:val="28"/>
          <w:szCs w:val="28"/>
        </w:rPr>
        <w:t>-приключенческом ключе.</w:t>
      </w:r>
    </w:p>
    <w:p w:rsidR="008014A4" w:rsidRPr="00071E68" w:rsidRDefault="008014A4" w:rsidP="008014A4">
      <w:pPr>
        <w:pStyle w:val="a3"/>
        <w:shd w:val="clear" w:color="auto" w:fill="FDF8EB"/>
        <w:spacing w:before="0" w:beforeAutospacing="0" w:after="0" w:afterAutospacing="0" w:line="270" w:lineRule="atLeast"/>
        <w:jc w:val="both"/>
        <w:rPr>
          <w:sz w:val="28"/>
          <w:szCs w:val="28"/>
        </w:rPr>
      </w:pPr>
      <w:r w:rsidRPr="00071E68">
        <w:rPr>
          <w:sz w:val="28"/>
          <w:szCs w:val="28"/>
        </w:rPr>
        <w:t xml:space="preserve">Только после того, как были переведены на русский язык знаменитые «Рождественские повести» Ч. Диккенса начала 1840-х годов, в России наблюдается массовое появление рождественских текстов. </w:t>
      </w:r>
    </w:p>
    <w:p w:rsidR="008014A4" w:rsidRPr="00071E68" w:rsidRDefault="008014A4" w:rsidP="008014A4">
      <w:pPr>
        <w:pStyle w:val="a3"/>
        <w:shd w:val="clear" w:color="auto" w:fill="FDF8EB"/>
        <w:spacing w:before="0" w:beforeAutospacing="0" w:after="0" w:afterAutospacing="0" w:line="270" w:lineRule="atLeast"/>
        <w:jc w:val="both"/>
        <w:rPr>
          <w:sz w:val="28"/>
          <w:szCs w:val="28"/>
        </w:rPr>
      </w:pPr>
      <w:r w:rsidRPr="00071E68">
        <w:rPr>
          <w:sz w:val="28"/>
          <w:szCs w:val="28"/>
        </w:rPr>
        <w:t xml:space="preserve">     Одним из первых писателей, обратившихся к диккенсовским шедеврам, был Д. В. Григорович, опубликовавший в 1853 году в журнале «Москвитянин» повесть «Зимний вечер». Но появление русской рождественской прозы стимулировали не только «Рождественские повести» Ч. Диккенса. </w:t>
      </w:r>
      <w:proofErr w:type="gramStart"/>
      <w:r w:rsidRPr="00071E68">
        <w:rPr>
          <w:sz w:val="28"/>
          <w:szCs w:val="28"/>
        </w:rPr>
        <w:t>Немаловажную роль в этом процессе сыграли «елочные» повести «Щелкунчик» и «Повелитель блох» Э.Т.А. Гофмана, а также некоторые религиозные сказки Х. К. Андерсена, особенно «Елка» и «Девочка со спичками».</w:t>
      </w:r>
      <w:proofErr w:type="gramEnd"/>
    </w:p>
    <w:p w:rsidR="008014A4" w:rsidRPr="00071E68" w:rsidRDefault="008014A4" w:rsidP="008014A4">
      <w:pPr>
        <w:pStyle w:val="a3"/>
        <w:shd w:val="clear" w:color="auto" w:fill="FDF8EB"/>
        <w:spacing w:before="0" w:beforeAutospacing="0" w:after="0" w:afterAutospacing="0" w:line="270" w:lineRule="atLeast"/>
        <w:jc w:val="both"/>
        <w:rPr>
          <w:sz w:val="28"/>
          <w:szCs w:val="28"/>
        </w:rPr>
      </w:pPr>
      <w:r w:rsidRPr="00071E68">
        <w:rPr>
          <w:sz w:val="28"/>
          <w:szCs w:val="28"/>
        </w:rPr>
        <w:t xml:space="preserve">     Интересно, что какие бы сборники сказок Андерсена ни выходили в России в XIX веке, в большинстве их присутствовали религиозные и собственно рождественские сказки, такие как «Колокол», «Красные башмаки», «Девочка, наступившая на хлеб», «Последний сон старого дуба», «Девочка со спичками», «Елка». Последние четыре как раз связаны с </w:t>
      </w:r>
      <w:r w:rsidRPr="00071E68">
        <w:rPr>
          <w:sz w:val="28"/>
          <w:szCs w:val="28"/>
        </w:rPr>
        <w:lastRenderedPageBreak/>
        <w:t>празднованием и идеями Рождества, и из всего наследия Андерсена именно они оказали первостепенное влияние на русский святочный рассказ.</w:t>
      </w:r>
    </w:p>
    <w:p w:rsidR="008014A4" w:rsidRPr="00071E68" w:rsidRDefault="008014A4" w:rsidP="008014A4">
      <w:pPr>
        <w:pStyle w:val="a3"/>
        <w:shd w:val="clear" w:color="auto" w:fill="FDF8EB"/>
        <w:spacing w:before="0" w:beforeAutospacing="0" w:after="0" w:afterAutospacing="0" w:line="270" w:lineRule="atLeast"/>
        <w:jc w:val="both"/>
        <w:rPr>
          <w:sz w:val="28"/>
          <w:szCs w:val="28"/>
        </w:rPr>
      </w:pPr>
      <w:r w:rsidRPr="00071E68">
        <w:rPr>
          <w:sz w:val="28"/>
          <w:szCs w:val="28"/>
        </w:rPr>
        <w:t xml:space="preserve">    Тема Рождества вносила в освоенный уже жанр святочного рассказа новые мотивы — искупительной жертвы, всепрощения, примирения, раскаяния, а также мотивы Евангельских притч и заповедей, как, например, мотив возвращения блудного сына, столь частый в подобных рассказах. Ведущим мотивом рассказов с рождественской тематикой становится мотив чуда, каким бы конкретным содержанием ни наполнялось это понятие. Чудо, свершившееся когда-то в Вифлееме, как бы ежегодно и многократно повторяется в день Рождества, безгранично множась и проходя к каждому отдельному человеку в своем особенном проявлении. Готовность к чуду, его нетерпеливое ожидание — характерная черта предпраздничного состояния героя таких рассказов. Однако рождественское чудо часто в святочных рассказах вовсе не является чем-то сверхъестественным, оно приходит в виде обычной жизненной удачи, простого человеческого счастья, неожиданного спасения, вовремя и обязательно в рождественский вечер пришедшей помощи.</w:t>
      </w:r>
    </w:p>
    <w:p w:rsidR="008014A4" w:rsidRPr="00071E68" w:rsidRDefault="008014A4" w:rsidP="008014A4">
      <w:pPr>
        <w:pStyle w:val="a3"/>
        <w:shd w:val="clear" w:color="auto" w:fill="FDF8EB"/>
        <w:spacing w:before="0" w:beforeAutospacing="0" w:after="0" w:afterAutospacing="0" w:line="270" w:lineRule="atLeast"/>
        <w:jc w:val="both"/>
        <w:rPr>
          <w:sz w:val="28"/>
          <w:szCs w:val="28"/>
        </w:rPr>
      </w:pPr>
      <w:r w:rsidRPr="00071E68">
        <w:rPr>
          <w:sz w:val="28"/>
          <w:szCs w:val="28"/>
        </w:rPr>
        <w:t xml:space="preserve">    По закону жанра все рождественские истории должны были иметь счастливый конец. Однако так было не всегда — наряду с благополучным концом (рождественским чудом) встречались тексты, имеющие трагическую развязку. Баллада Ф. </w:t>
      </w:r>
      <w:proofErr w:type="spellStart"/>
      <w:r w:rsidRPr="00071E68">
        <w:rPr>
          <w:sz w:val="28"/>
          <w:szCs w:val="28"/>
        </w:rPr>
        <w:t>Рюккерта</w:t>
      </w:r>
      <w:proofErr w:type="spellEnd"/>
      <w:r w:rsidRPr="00071E68">
        <w:rPr>
          <w:sz w:val="28"/>
          <w:szCs w:val="28"/>
        </w:rPr>
        <w:t xml:space="preserve"> «Елка сироты», сказка Г. Х. Андерсена «Девочка со спичками» и рассказ Ф. М. Достоевского «Мальчик у Христа на елке» обладают как раз такой особенностью. Трагедия в этих произведениях — не закономерность, а вопиющая несправедливость устройства общества. Она — свидетельство несоответствия устройства человеческой жизни, общественных отношений вечным идеалам, заветам</w:t>
      </w:r>
      <w:proofErr w:type="gramStart"/>
      <w:r w:rsidRPr="00071E68">
        <w:rPr>
          <w:sz w:val="28"/>
          <w:szCs w:val="28"/>
        </w:rPr>
        <w:t xml:space="preserve"> Т</w:t>
      </w:r>
      <w:proofErr w:type="gramEnd"/>
      <w:r w:rsidRPr="00071E68">
        <w:rPr>
          <w:sz w:val="28"/>
          <w:szCs w:val="28"/>
        </w:rPr>
        <w:t>ого, Кто пришел когда-то в мир в первую рождественскую ночь, чтобы этот мир спасти.</w:t>
      </w:r>
    </w:p>
    <w:p w:rsidR="008014A4" w:rsidRPr="00071E68" w:rsidRDefault="008014A4" w:rsidP="008014A4">
      <w:pPr>
        <w:pStyle w:val="a3"/>
        <w:shd w:val="clear" w:color="auto" w:fill="FDF8EB"/>
        <w:spacing w:before="0" w:beforeAutospacing="0" w:after="0" w:afterAutospacing="0" w:line="270" w:lineRule="atLeast"/>
        <w:jc w:val="both"/>
        <w:rPr>
          <w:sz w:val="28"/>
          <w:szCs w:val="28"/>
        </w:rPr>
      </w:pPr>
      <w:r w:rsidRPr="00071E68">
        <w:rPr>
          <w:sz w:val="28"/>
          <w:szCs w:val="28"/>
        </w:rPr>
        <w:t xml:space="preserve">    В последние два десятилетия XIX века «святочная» словесность переживает самый настоящий бум. Подавляющее большинство русских святочных произведений было создано именно в этот период. </w:t>
      </w:r>
    </w:p>
    <w:p w:rsidR="008014A4" w:rsidRDefault="008014A4" w:rsidP="008014A4">
      <w:pPr>
        <w:spacing w:after="0"/>
        <w:jc w:val="both"/>
        <w:rPr>
          <w:rFonts w:ascii="Times New Roman" w:eastAsia="Times New Roman" w:hAnsi="Times New Roman" w:cs="Times New Roman"/>
          <w:sz w:val="28"/>
          <w:szCs w:val="28"/>
          <w:lang w:eastAsia="ru-RU"/>
        </w:rPr>
      </w:pPr>
    </w:p>
    <w:p w:rsidR="008014A4" w:rsidRDefault="008014A4" w:rsidP="008014A4">
      <w:pPr>
        <w:shd w:val="clear" w:color="auto" w:fill="FFFFFF"/>
        <w:spacing w:before="120" w:after="0"/>
        <w:jc w:val="both"/>
        <w:rPr>
          <w:rFonts w:ascii="Times New Roman" w:eastAsia="Times New Roman" w:hAnsi="Times New Roman" w:cs="Times New Roman"/>
          <w:sz w:val="28"/>
          <w:szCs w:val="28"/>
          <w:lang w:eastAsia="ru-RU"/>
        </w:rPr>
      </w:pPr>
    </w:p>
    <w:p w:rsidR="008014A4" w:rsidRDefault="008014A4" w:rsidP="008014A4">
      <w:pPr>
        <w:pStyle w:val="a3"/>
        <w:shd w:val="clear" w:color="auto" w:fill="FFFFFF"/>
        <w:spacing w:before="0" w:beforeAutospacing="0" w:after="0" w:afterAutospacing="0" w:line="276" w:lineRule="auto"/>
        <w:rPr>
          <w:sz w:val="28"/>
          <w:szCs w:val="28"/>
        </w:rPr>
      </w:pPr>
      <w:r>
        <w:rPr>
          <w:sz w:val="28"/>
          <w:szCs w:val="28"/>
        </w:rPr>
        <w:t>2.</w:t>
      </w:r>
      <w:r>
        <w:rPr>
          <w:sz w:val="28"/>
          <w:szCs w:val="28"/>
        </w:rPr>
        <w:t xml:space="preserve">«Рождественский рассказ» Виктории Токаревой – простой жизненной эпизод. </w:t>
      </w:r>
      <w:r w:rsidRPr="005F4022">
        <w:rPr>
          <w:sz w:val="28"/>
          <w:szCs w:val="28"/>
          <w:shd w:val="clear" w:color="auto" w:fill="FFFFFF"/>
        </w:rPr>
        <w:t xml:space="preserve">Действительно, рассказы В. Токаревой нежные, печальные, лиричные, полные тонкого психологизма, они рисуют картины нашего времени. Тягостное ощущение жизни. Тягостная необязательность происходящего. Какая-то непреодолимая ситуация. Токарева показывает уровень пошлости нового времени, высвечивает лица </w:t>
      </w:r>
      <w:proofErr w:type="spellStart"/>
      <w:r w:rsidRPr="005F4022">
        <w:rPr>
          <w:sz w:val="28"/>
          <w:szCs w:val="28"/>
          <w:shd w:val="clear" w:color="auto" w:fill="FFFFFF"/>
        </w:rPr>
        <w:t>негероев</w:t>
      </w:r>
      <w:proofErr w:type="spellEnd"/>
      <w:r w:rsidRPr="005F4022">
        <w:rPr>
          <w:sz w:val="28"/>
          <w:szCs w:val="28"/>
          <w:shd w:val="clear" w:color="auto" w:fill="FFFFFF"/>
        </w:rPr>
        <w:t xml:space="preserve">, </w:t>
      </w:r>
      <w:proofErr w:type="spellStart"/>
      <w:r w:rsidRPr="005F4022">
        <w:rPr>
          <w:sz w:val="28"/>
          <w:szCs w:val="28"/>
          <w:shd w:val="clear" w:color="auto" w:fill="FFFFFF"/>
        </w:rPr>
        <w:t>неличностей</w:t>
      </w:r>
      <w:proofErr w:type="spellEnd"/>
      <w:r w:rsidRPr="005F4022">
        <w:rPr>
          <w:sz w:val="28"/>
          <w:szCs w:val="28"/>
          <w:shd w:val="clear" w:color="auto" w:fill="FFFFFF"/>
        </w:rPr>
        <w:t>. Делать, как все, делать то, что престижно, модно. И наша героиня стала такой: неинтересной, тусклой, хотя у неё и красота, и "французская косметика”, и сама она успешна.</w:t>
      </w:r>
      <w:r w:rsidRPr="005F4022">
        <w:rPr>
          <w:sz w:val="28"/>
          <w:szCs w:val="28"/>
        </w:rPr>
        <w:t xml:space="preserve"> Казалось бы, перед нами простой жизненный эпизод, однако он для героини оказывается возможностью заглянуть в себя. Вот так, проводя героев через перипетии жизненных </w:t>
      </w:r>
      <w:r w:rsidRPr="005F4022">
        <w:rPr>
          <w:sz w:val="28"/>
          <w:szCs w:val="28"/>
        </w:rPr>
        <w:lastRenderedPageBreak/>
        <w:t xml:space="preserve">страстей и страданий, организуя судьбоносные встречи и наказания, Виктория Токарева приходит к своей любимой мысли: только верность себе, порядочность - единственное, что имеет значение, потому что "...это совесть, а совесть - это </w:t>
      </w:r>
      <w:proofErr w:type="spellStart"/>
      <w:r w:rsidRPr="005F4022">
        <w:rPr>
          <w:sz w:val="28"/>
          <w:szCs w:val="28"/>
        </w:rPr>
        <w:t>Бог”</w:t>
      </w:r>
      <w:proofErr w:type="gramStart"/>
      <w:r w:rsidRPr="005F4022">
        <w:rPr>
          <w:sz w:val="28"/>
          <w:szCs w:val="28"/>
        </w:rPr>
        <w:t>.</w:t>
      </w:r>
      <w:r>
        <w:rPr>
          <w:sz w:val="28"/>
          <w:szCs w:val="28"/>
        </w:rPr>
        <w:t>С</w:t>
      </w:r>
      <w:proofErr w:type="gramEnd"/>
      <w:r>
        <w:rPr>
          <w:sz w:val="28"/>
          <w:szCs w:val="28"/>
        </w:rPr>
        <w:t>удьбу</w:t>
      </w:r>
      <w:proofErr w:type="spellEnd"/>
      <w:r>
        <w:rPr>
          <w:sz w:val="28"/>
          <w:szCs w:val="28"/>
        </w:rPr>
        <w:t xml:space="preserve"> свою каждый человек делает сам. Но иногда жизнь даёт шанс прислушаться к самому себе и сделать правильный выбор.  Героиня рассказа в детстве нежная, как тот цветок, который она купила для живого уголка, ласковая, беззащитная. Семья у нее добрая, отзывчивая: кормили брошенных котят, заботились о черном котенке, который вбежал в квартиру, оставили у себя. Этот котенок как будто принес спокойствие и уют. </w:t>
      </w:r>
    </w:p>
    <w:p w:rsidR="008014A4" w:rsidRDefault="008014A4" w:rsidP="008014A4">
      <w:pPr>
        <w:pStyle w:val="a3"/>
        <w:shd w:val="clear" w:color="auto" w:fill="FFFFFF"/>
        <w:spacing w:before="0" w:beforeAutospacing="0" w:after="0" w:afterAutospacing="0" w:line="276" w:lineRule="auto"/>
        <w:rPr>
          <w:sz w:val="28"/>
          <w:szCs w:val="28"/>
        </w:rPr>
      </w:pPr>
      <w:r>
        <w:rPr>
          <w:sz w:val="28"/>
          <w:szCs w:val="28"/>
        </w:rPr>
        <w:t>Одноклассник героини, Борька Карпов, - хозяин жизни, единственный ребенок в семье, «</w:t>
      </w:r>
      <w:proofErr w:type="spellStart"/>
      <w:r>
        <w:rPr>
          <w:sz w:val="28"/>
          <w:szCs w:val="28"/>
        </w:rPr>
        <w:t>глотник</w:t>
      </w:r>
      <w:proofErr w:type="spellEnd"/>
      <w:r>
        <w:rPr>
          <w:sz w:val="28"/>
          <w:szCs w:val="28"/>
        </w:rPr>
        <w:t xml:space="preserve"> и </w:t>
      </w:r>
      <w:proofErr w:type="gramStart"/>
      <w:r>
        <w:rPr>
          <w:sz w:val="28"/>
          <w:szCs w:val="28"/>
        </w:rPr>
        <w:t>дурак</w:t>
      </w:r>
      <w:proofErr w:type="gramEnd"/>
      <w:r>
        <w:rPr>
          <w:sz w:val="28"/>
          <w:szCs w:val="28"/>
        </w:rPr>
        <w:t>». Родители ему все позволяли, «носились с ним как с писаной торбой». Борька разбил горшок с цветком, тот цветок для живого уголка.  Героиня разозлилась, решила отомстить ему, носила в душе обиду.</w:t>
      </w:r>
    </w:p>
    <w:p w:rsidR="008014A4" w:rsidRDefault="008014A4" w:rsidP="008014A4">
      <w:pPr>
        <w:pStyle w:val="a3"/>
        <w:shd w:val="clear" w:color="auto" w:fill="FFFFFF"/>
        <w:spacing w:before="0" w:beforeAutospacing="0" w:after="0" w:afterAutospacing="0" w:line="276" w:lineRule="auto"/>
        <w:rPr>
          <w:sz w:val="28"/>
          <w:szCs w:val="28"/>
        </w:rPr>
      </w:pPr>
      <w:r>
        <w:rPr>
          <w:sz w:val="28"/>
          <w:szCs w:val="28"/>
        </w:rPr>
        <w:tab/>
        <w:t xml:space="preserve">Прошло пять лет. Героиня выросла, превратилась в хорошенькую девушку, могла позволить себе дорогую французскую косметику. Именно 31 декабря она случайно встречает Борьку. Это уже был не тот хозяин жизни, героиня решает, что он обижен судьбой. Борька не узнал её. Увидев его, такого жалкого и несчастного, героиня прощает Карпова и дарит красивую розу, потом уходит.  И Борька изменился: глаза его вспыхнули узнаванием, он теперь казался «похожим на молодого Бельмондо». </w:t>
      </w:r>
      <w:r>
        <w:rPr>
          <w:rFonts w:ascii="Verdana" w:hAnsi="Verdana"/>
          <w:color w:val="01324E"/>
          <w:sz w:val="28"/>
          <w:szCs w:val="28"/>
          <w:shd w:val="clear" w:color="auto" w:fill="FFFFFF"/>
        </w:rPr>
        <w:t xml:space="preserve"> </w:t>
      </w:r>
      <w:r>
        <w:rPr>
          <w:sz w:val="28"/>
          <w:szCs w:val="28"/>
          <w:shd w:val="clear" w:color="auto" w:fill="FFFFFF"/>
        </w:rPr>
        <w:t xml:space="preserve">Христос велел прощать, и она простила. И хотя мы не знаем, как сложится дальше её судьба, по многим деталям, концовке рассказа, настроению героини можно видеть, что она изменилась. Возрождается для жизни, поэтому и рассказ - "рождественский. В конце с помощью автора приходим к такой мысли: </w:t>
      </w:r>
      <w:r>
        <w:rPr>
          <w:sz w:val="28"/>
          <w:szCs w:val="28"/>
        </w:rPr>
        <w:t>только верность себе, порядочность - единственное, что имеет значение, героиня смогла простить зло, почувствовать сострадание к тому, кто обижен судьбой.</w:t>
      </w:r>
    </w:p>
    <w:p w:rsidR="008014A4" w:rsidRDefault="008014A4">
      <w:bookmarkStart w:id="0" w:name="_GoBack"/>
      <w:bookmarkEnd w:id="0"/>
    </w:p>
    <w:p w:rsidR="008014A4" w:rsidRPr="008014A4" w:rsidRDefault="008014A4" w:rsidP="00DF7700">
      <w:pPr>
        <w:jc w:val="center"/>
      </w:pPr>
      <w:r w:rsidRPr="008014A4">
        <w:rPr>
          <w:rFonts w:ascii="Times New Roman" w:eastAsia="Times New Roman" w:hAnsi="Times New Roman" w:cs="Times New Roman"/>
          <w:sz w:val="28"/>
          <w:szCs w:val="28"/>
          <w:lang w:eastAsia="ru-RU"/>
        </w:rPr>
        <w:t>Рождеств</w:t>
      </w:r>
      <w:proofErr w:type="gramStart"/>
      <w:r w:rsidRPr="008014A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w:t>
      </w:r>
      <w:proofErr w:type="gramEnd"/>
      <w:r w:rsidRPr="008014A4">
        <w:rPr>
          <w:rFonts w:ascii="Times New Roman" w:eastAsia="Times New Roman" w:hAnsi="Times New Roman" w:cs="Times New Roman"/>
          <w:sz w:val="28"/>
          <w:szCs w:val="28"/>
          <w:lang w:eastAsia="ru-RU"/>
        </w:rPr>
        <w:t xml:space="preserve"> волшебный праздник</w:t>
      </w:r>
    </w:p>
    <w:p w:rsidR="008014A4" w:rsidRPr="008014A4" w:rsidRDefault="008014A4" w:rsidP="008014A4">
      <w:pPr>
        <w:spacing w:before="100" w:beforeAutospacing="1" w:after="0"/>
        <w:jc w:val="both"/>
        <w:rPr>
          <w:rFonts w:ascii="Times New Roman" w:eastAsia="Times New Roman" w:hAnsi="Times New Roman" w:cs="Times New Roman"/>
          <w:b/>
          <w:sz w:val="28"/>
          <w:szCs w:val="28"/>
          <w:lang w:eastAsia="ru-RU"/>
        </w:rPr>
      </w:pPr>
      <w:r w:rsidRPr="008014A4">
        <w:rPr>
          <w:rFonts w:ascii="Times New Roman" w:eastAsia="Times New Roman" w:hAnsi="Times New Roman" w:cs="Times New Roman"/>
          <w:sz w:val="28"/>
          <w:szCs w:val="28"/>
          <w:lang w:eastAsia="ru-RU"/>
        </w:rPr>
        <w:t xml:space="preserve">       Рождество</w:t>
      </w:r>
      <w:r>
        <w:rPr>
          <w:rFonts w:ascii="Times New Roman" w:eastAsia="Times New Roman" w:hAnsi="Times New Roman" w:cs="Times New Roman"/>
          <w:sz w:val="28"/>
          <w:szCs w:val="28"/>
          <w:lang w:eastAsia="ru-RU"/>
        </w:rPr>
        <w:t xml:space="preserve"> -</w:t>
      </w:r>
      <w:r w:rsidRPr="008014A4">
        <w:rPr>
          <w:rFonts w:ascii="Times New Roman" w:eastAsia="Times New Roman" w:hAnsi="Times New Roman" w:cs="Times New Roman"/>
          <w:sz w:val="28"/>
          <w:szCs w:val="28"/>
          <w:lang w:eastAsia="ru-RU"/>
        </w:rPr>
        <w:t xml:space="preserve"> волшебный праздник, естественно происходят чудеса. Мальчик стоял на улице возле ларька с игрушками и видел маленького мишку с зелёными шарфиком. </w:t>
      </w:r>
      <w:r w:rsidRPr="008014A4">
        <w:rPr>
          <w:rFonts w:ascii="ProximaNova" w:eastAsia="Times New Roman" w:hAnsi="ProximaNova" w:cs="Arial"/>
          <w:color w:val="000000"/>
          <w:sz w:val="28"/>
          <w:szCs w:val="28"/>
          <w:lang w:eastAsia="ru-RU"/>
        </w:rPr>
        <w:t xml:space="preserve">Но он </w:t>
      </w:r>
      <w:proofErr w:type="gramStart"/>
      <w:r w:rsidRPr="008014A4">
        <w:rPr>
          <w:rFonts w:ascii="ProximaNova" w:eastAsia="Times New Roman" w:hAnsi="ProximaNova" w:cs="Arial"/>
          <w:color w:val="000000"/>
          <w:sz w:val="28"/>
          <w:szCs w:val="28"/>
          <w:lang w:eastAsia="ru-RU"/>
        </w:rPr>
        <w:t>понимал</w:t>
      </w:r>
      <w:proofErr w:type="gramEnd"/>
      <w:r w:rsidRPr="008014A4">
        <w:rPr>
          <w:rFonts w:ascii="ProximaNova" w:eastAsia="Times New Roman" w:hAnsi="ProximaNova" w:cs="Arial"/>
          <w:color w:val="000000"/>
          <w:sz w:val="28"/>
          <w:szCs w:val="28"/>
          <w:lang w:eastAsia="ru-RU"/>
        </w:rPr>
        <w:t xml:space="preserve"> что неоткуда взяться </w:t>
      </w:r>
      <w:proofErr w:type="spellStart"/>
      <w:r w:rsidRPr="008014A4">
        <w:rPr>
          <w:rFonts w:ascii="ProximaNova" w:eastAsia="Times New Roman" w:hAnsi="ProximaNova" w:cs="Arial"/>
          <w:color w:val="000000"/>
          <w:sz w:val="28"/>
          <w:szCs w:val="28"/>
          <w:lang w:eastAsia="ru-RU"/>
        </w:rPr>
        <w:t>денюжкам</w:t>
      </w:r>
      <w:proofErr w:type="spellEnd"/>
      <w:r w:rsidRPr="008014A4">
        <w:rPr>
          <w:rFonts w:ascii="ProximaNova" w:eastAsia="Times New Roman" w:hAnsi="ProximaNova" w:cs="Arial"/>
          <w:color w:val="000000"/>
          <w:sz w:val="28"/>
          <w:szCs w:val="28"/>
          <w:lang w:eastAsia="ru-RU"/>
        </w:rPr>
        <w:t xml:space="preserve"> в его кармане ведь его родители пьют...</w:t>
      </w:r>
      <w:r w:rsidRPr="008014A4">
        <w:rPr>
          <w:rFonts w:ascii="ProximaNova" w:eastAsia="Times New Roman" w:hAnsi="ProximaNova" w:cs="Arial"/>
          <w:color w:val="000000"/>
          <w:sz w:val="28"/>
          <w:szCs w:val="28"/>
          <w:lang w:eastAsia="ru-RU"/>
        </w:rPr>
        <w:br/>
        <w:t>Но вот каким-то чудесным образом мишка оказался у мальчика в руках и все счастливы.</w:t>
      </w:r>
      <w:r w:rsidRPr="008014A4">
        <w:rPr>
          <w:rFonts w:ascii="Times New Roman" w:eastAsia="Times New Roman" w:hAnsi="Times New Roman" w:cs="Times New Roman"/>
          <w:b/>
          <w:bCs/>
          <w:sz w:val="28"/>
          <w:szCs w:val="28"/>
          <w:lang w:eastAsia="ru-RU"/>
        </w:rPr>
        <w:t xml:space="preserve"> </w:t>
      </w:r>
      <w:r w:rsidRPr="008014A4">
        <w:rPr>
          <w:rFonts w:ascii="Times New Roman" w:eastAsia="Times New Roman" w:hAnsi="Times New Roman" w:cs="Times New Roman"/>
          <w:bCs/>
          <w:sz w:val="28"/>
          <w:szCs w:val="28"/>
          <w:lang w:eastAsia="ru-RU"/>
        </w:rPr>
        <w:t>Рождество</w:t>
      </w:r>
      <w:r w:rsidRPr="008014A4">
        <w:rPr>
          <w:rFonts w:ascii="Times New Roman" w:eastAsia="Times New Roman" w:hAnsi="Times New Roman" w:cs="Times New Roman"/>
          <w:sz w:val="28"/>
          <w:szCs w:val="28"/>
          <w:lang w:eastAsia="ru-RU"/>
        </w:rPr>
        <w:t xml:space="preserve"> приходит в каждый дом веселой колядой и трепетным ожиданием чуда. Ведь каждого из нас ждет </w:t>
      </w:r>
      <w:r w:rsidRPr="008014A4">
        <w:rPr>
          <w:rFonts w:ascii="Times New Roman" w:eastAsia="Times New Roman" w:hAnsi="Times New Roman" w:cs="Times New Roman"/>
          <w:bCs/>
          <w:sz w:val="28"/>
          <w:szCs w:val="28"/>
          <w:lang w:eastAsia="ru-RU"/>
        </w:rPr>
        <w:t>сказочное волшебство</w:t>
      </w:r>
      <w:r w:rsidRPr="008014A4">
        <w:rPr>
          <w:rFonts w:ascii="Times New Roman" w:eastAsia="Times New Roman" w:hAnsi="Times New Roman" w:cs="Times New Roman"/>
          <w:sz w:val="28"/>
          <w:szCs w:val="28"/>
          <w:lang w:eastAsia="ru-RU"/>
        </w:rPr>
        <w:t xml:space="preserve"> самого </w:t>
      </w:r>
      <w:r w:rsidRPr="008014A4">
        <w:rPr>
          <w:rFonts w:ascii="Times New Roman" w:eastAsia="Times New Roman" w:hAnsi="Times New Roman" w:cs="Times New Roman"/>
          <w:sz w:val="28"/>
          <w:szCs w:val="28"/>
          <w:lang w:eastAsia="ru-RU"/>
        </w:rPr>
        <w:lastRenderedPageBreak/>
        <w:t>таинственного рождения всех времен – появление на свет маленького Иисуса.</w:t>
      </w:r>
      <w:r w:rsidRPr="008014A4">
        <w:rPr>
          <w:rFonts w:ascii="Times New Roman" w:eastAsia="Times New Roman" w:hAnsi="Times New Roman" w:cs="Times New Roman"/>
          <w:b/>
          <w:bCs/>
          <w:sz w:val="28"/>
          <w:szCs w:val="28"/>
          <w:lang w:eastAsia="ru-RU"/>
        </w:rPr>
        <w:t xml:space="preserve"> </w:t>
      </w:r>
      <w:r w:rsidRPr="008014A4">
        <w:rPr>
          <w:rFonts w:ascii="Times New Roman" w:eastAsia="Times New Roman" w:hAnsi="Times New Roman" w:cs="Times New Roman"/>
          <w:bCs/>
          <w:sz w:val="28"/>
          <w:szCs w:val="28"/>
          <w:lang w:eastAsia="ru-RU"/>
        </w:rPr>
        <w:t>Любимый город</w:t>
      </w:r>
      <w:r w:rsidRPr="008014A4">
        <w:rPr>
          <w:rFonts w:ascii="Times New Roman" w:eastAsia="Times New Roman" w:hAnsi="Times New Roman" w:cs="Times New Roman"/>
          <w:b/>
          <w:sz w:val="28"/>
          <w:szCs w:val="28"/>
          <w:lang w:eastAsia="ru-RU"/>
        </w:rPr>
        <w:t>,</w:t>
      </w:r>
      <w:r w:rsidRPr="008014A4">
        <w:rPr>
          <w:rFonts w:ascii="Times New Roman" w:eastAsia="Times New Roman" w:hAnsi="Times New Roman" w:cs="Times New Roman"/>
          <w:sz w:val="28"/>
          <w:szCs w:val="28"/>
          <w:lang w:eastAsia="ru-RU"/>
        </w:rPr>
        <w:t xml:space="preserve"> еще украшенный новогодними гирляндами и усыпанный остатками мишуры, торжественно замирает перед восхождением на ясное, зимнее небо, сверкающее россыпью созвездий, главной Звезды, дарящей миру светлый </w:t>
      </w:r>
      <w:r w:rsidRPr="008014A4">
        <w:rPr>
          <w:rFonts w:ascii="Times New Roman" w:eastAsia="Times New Roman" w:hAnsi="Times New Roman" w:cs="Times New Roman"/>
          <w:bCs/>
          <w:sz w:val="28"/>
          <w:szCs w:val="28"/>
          <w:lang w:eastAsia="ru-RU"/>
        </w:rPr>
        <w:t>праздник Рождества Христова</w:t>
      </w:r>
      <w:r w:rsidRPr="008014A4">
        <w:rPr>
          <w:rFonts w:ascii="Times New Roman" w:eastAsia="Times New Roman" w:hAnsi="Times New Roman" w:cs="Times New Roman"/>
          <w:b/>
          <w:sz w:val="28"/>
          <w:szCs w:val="28"/>
          <w:lang w:eastAsia="ru-RU"/>
        </w:rPr>
        <w:t>.</w:t>
      </w:r>
    </w:p>
    <w:p w:rsidR="008014A4" w:rsidRPr="008014A4" w:rsidRDefault="008014A4" w:rsidP="008014A4">
      <w:pPr>
        <w:spacing w:before="100" w:beforeAutospacing="1" w:after="0"/>
        <w:jc w:val="both"/>
        <w:rPr>
          <w:rFonts w:ascii="Times New Roman" w:eastAsia="Times New Roman" w:hAnsi="Times New Roman" w:cs="Times New Roman"/>
          <w:sz w:val="28"/>
          <w:szCs w:val="28"/>
          <w:lang w:eastAsia="ru-RU"/>
        </w:rPr>
      </w:pPr>
      <w:r w:rsidRPr="008014A4">
        <w:rPr>
          <w:rFonts w:ascii="Times New Roman" w:eastAsia="Times New Roman" w:hAnsi="Times New Roman" w:cs="Times New Roman"/>
          <w:sz w:val="28"/>
          <w:szCs w:val="28"/>
          <w:lang w:eastAsia="ru-RU"/>
        </w:rPr>
        <w:t xml:space="preserve">        Как радуется детвора, разнося из дома в дом пророческие строчки рождественских колядок и получая щедрое угощение от счастливых и гостеприимных хозяев. В морозном воздухе витают мандариновые и карамельные ароматы, переплетающиеся с густым и душистым запахом маковых пирогов. За праздничными столами собираются малые и большие семьи, чтобы в кругу самых родных и близких встретить замечательный праздник, несущий в дома уют, тепло сердец, благополучие и радость новой жизни. Всю ночь люди </w:t>
      </w:r>
      <w:proofErr w:type="gramStart"/>
      <w:r w:rsidRPr="008014A4">
        <w:rPr>
          <w:rFonts w:ascii="Times New Roman" w:eastAsia="Times New Roman" w:hAnsi="Times New Roman" w:cs="Times New Roman"/>
          <w:sz w:val="28"/>
          <w:szCs w:val="28"/>
          <w:lang w:eastAsia="ru-RU"/>
        </w:rPr>
        <w:t>ходят</w:t>
      </w:r>
      <w:proofErr w:type="gramEnd"/>
      <w:r w:rsidRPr="008014A4">
        <w:rPr>
          <w:rFonts w:ascii="Times New Roman" w:eastAsia="Times New Roman" w:hAnsi="Times New Roman" w:cs="Times New Roman"/>
          <w:sz w:val="28"/>
          <w:szCs w:val="28"/>
          <w:lang w:eastAsia="ru-RU"/>
        </w:rPr>
        <w:t xml:space="preserve"> друг к другу в гости, обмениваясь подарками и угощениями. Счастливые дети под звездно лунным небом лихо скатываются на санках с ледяных горок или, собравшись у одного из друзей, дел</w:t>
      </w:r>
      <w:r w:rsidR="00DF7700">
        <w:rPr>
          <w:rFonts w:ascii="Times New Roman" w:eastAsia="Times New Roman" w:hAnsi="Times New Roman" w:cs="Times New Roman"/>
          <w:sz w:val="28"/>
          <w:szCs w:val="28"/>
          <w:lang w:eastAsia="ru-RU"/>
        </w:rPr>
        <w:t xml:space="preserve">ятся </w:t>
      </w:r>
      <w:proofErr w:type="spellStart"/>
      <w:r w:rsidR="00DF7700">
        <w:rPr>
          <w:rFonts w:ascii="Times New Roman" w:eastAsia="Times New Roman" w:hAnsi="Times New Roman" w:cs="Times New Roman"/>
          <w:sz w:val="28"/>
          <w:szCs w:val="28"/>
          <w:lang w:eastAsia="ru-RU"/>
        </w:rPr>
        <w:t>наколядованными</w:t>
      </w:r>
      <w:proofErr w:type="spellEnd"/>
      <w:r w:rsidR="00DF7700">
        <w:rPr>
          <w:rFonts w:ascii="Times New Roman" w:eastAsia="Times New Roman" w:hAnsi="Times New Roman" w:cs="Times New Roman"/>
          <w:sz w:val="28"/>
          <w:szCs w:val="28"/>
          <w:lang w:eastAsia="ru-RU"/>
        </w:rPr>
        <w:t xml:space="preserve"> вкусностями</w:t>
      </w:r>
      <w:r w:rsidRPr="008014A4">
        <w:rPr>
          <w:rFonts w:ascii="Times New Roman" w:eastAsia="Times New Roman" w:hAnsi="Times New Roman" w:cs="Times New Roman"/>
          <w:sz w:val="28"/>
          <w:szCs w:val="28"/>
          <w:lang w:eastAsia="ru-RU"/>
        </w:rPr>
        <w:t>. Им необъяснимо легко и радостно от того, что рождественская ночь похожа на сказку.</w:t>
      </w:r>
    </w:p>
    <w:p w:rsidR="008014A4" w:rsidRPr="008014A4" w:rsidRDefault="008014A4" w:rsidP="008014A4">
      <w:pPr>
        <w:spacing w:before="100" w:beforeAutospacing="1" w:after="0"/>
        <w:jc w:val="both"/>
        <w:rPr>
          <w:rFonts w:ascii="Times New Roman" w:eastAsia="Times New Roman" w:hAnsi="Times New Roman" w:cs="Times New Roman"/>
          <w:sz w:val="28"/>
          <w:szCs w:val="28"/>
          <w:lang w:eastAsia="ru-RU"/>
        </w:rPr>
      </w:pPr>
      <w:r w:rsidRPr="008014A4">
        <w:rPr>
          <w:rFonts w:ascii="Times New Roman" w:eastAsia="Times New Roman" w:hAnsi="Times New Roman" w:cs="Times New Roman"/>
          <w:sz w:val="28"/>
          <w:szCs w:val="28"/>
          <w:lang w:eastAsia="ru-RU"/>
        </w:rPr>
        <w:t xml:space="preserve">       Все любят Рождество. Этот праздник – неотъемлемая часть нашей жизни, которая озаряет монотонность будней яркой вспышкой священной веры, новой надежды и беззаветной любви.</w:t>
      </w:r>
    </w:p>
    <w:p w:rsidR="008014A4" w:rsidRPr="008014A4" w:rsidRDefault="008014A4" w:rsidP="008014A4"/>
    <w:p w:rsidR="008014A4" w:rsidRDefault="008014A4" w:rsidP="008014A4"/>
    <w:p w:rsidR="00326C96" w:rsidRPr="008014A4" w:rsidRDefault="00326C96" w:rsidP="008014A4"/>
    <w:sectPr w:rsidR="00326C96" w:rsidRPr="00801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oximaNov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03"/>
    <w:rsid w:val="00266603"/>
    <w:rsid w:val="00326C96"/>
    <w:rsid w:val="008014A4"/>
    <w:rsid w:val="00DF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14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1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мирсаева</dc:creator>
  <cp:keywords/>
  <dc:description/>
  <cp:lastModifiedBy>мирсаева</cp:lastModifiedBy>
  <cp:revision>2</cp:revision>
  <dcterms:created xsi:type="dcterms:W3CDTF">2016-01-13T05:24:00Z</dcterms:created>
  <dcterms:modified xsi:type="dcterms:W3CDTF">2016-01-13T05:35:00Z</dcterms:modified>
</cp:coreProperties>
</file>