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27" w:rsidRDefault="00592B27" w:rsidP="007C427A">
      <w:r>
        <w:rPr>
          <w:rFonts w:ascii="Arial" w:eastAsia="Times New Roman" w:hAnsi="Arial" w:cs="Arial"/>
          <w:b/>
          <w:bCs/>
          <w:i/>
          <w:iCs/>
          <w:color w:val="585858"/>
          <w:sz w:val="28"/>
          <w:szCs w:val="28"/>
          <w:lang w:eastAsia="ru-RU"/>
        </w:rPr>
        <w:t>1</w:t>
      </w:r>
      <w:r w:rsidRPr="00592B27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276+223= 499 нулей</w:t>
      </w:r>
    </w:p>
    <w:p w:rsidR="00592B27" w:rsidRDefault="00592B27" w:rsidP="00592B27">
      <w:r>
        <w:t>3.</w:t>
      </w:r>
      <w:r w:rsidRPr="00592B2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N=1. 1+1+1=3 – нечетное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усть верно при n=k. Т. е. k^2+k+1 нечетное. 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Докажем при n=k+1 </w:t>
      </w:r>
      <w:r>
        <w:rPr>
          <w:rFonts w:ascii="Arial" w:hAnsi="Arial" w:cs="Arial"/>
          <w:color w:val="333333"/>
        </w:rPr>
        <w:br/>
      </w:r>
      <w:r>
        <w:rPr>
          <w:rFonts w:ascii="Cambria Math" w:hAnsi="Cambria Math" w:cs="Cambria Math"/>
          <w:color w:val="333333"/>
          <w:shd w:val="clear" w:color="auto" w:fill="FFFFFF"/>
        </w:rPr>
        <w:t>〖</w:t>
      </w:r>
      <w:r>
        <w:rPr>
          <w:rFonts w:ascii="Arial" w:hAnsi="Arial" w:cs="Arial"/>
          <w:color w:val="333333"/>
          <w:shd w:val="clear" w:color="auto" w:fill="FFFFFF"/>
        </w:rPr>
        <w:t>(k+1)</w:t>
      </w:r>
      <w:r>
        <w:rPr>
          <w:rFonts w:ascii="Cambria Math" w:hAnsi="Cambria Math" w:cs="Cambria Math"/>
          <w:color w:val="333333"/>
          <w:shd w:val="clear" w:color="auto" w:fill="FFFFFF"/>
        </w:rPr>
        <w:t>〗</w:t>
      </w:r>
      <w:r>
        <w:rPr>
          <w:rFonts w:ascii="Arial" w:hAnsi="Arial" w:cs="Arial"/>
          <w:color w:val="333333"/>
          <w:shd w:val="clear" w:color="auto" w:fill="FFFFFF"/>
        </w:rPr>
        <w:t xml:space="preserve">^2+(k+1)+1=k^2+2k+1+k+1+1=k^2+k+1 +2k+2=k^2+k+1+2(k+1)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Т. к. k^2+k+1 нечетное, а 2(k+1) четное при любых значениях k, то их сумма нечетное число</w:t>
      </w:r>
      <w:r>
        <w:t xml:space="preserve"> </w:t>
      </w:r>
      <w:proofErr w:type="gramEnd"/>
    </w:p>
    <w:p w:rsidR="00592B27" w:rsidRDefault="00592B27" w:rsidP="00592B27">
      <w:r>
        <w:t>5.</w:t>
      </w:r>
      <w:r w:rsidRPr="00592B2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Треугольники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получные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при делении прямоугольника диагональю равны. Значит треугольник 1 = треугольнику 2, а треугольник 3 = треугольнику 4. Соответственно прямоугольник 5 = прямоугольнику 6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так-как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сожении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фигур 1, 3, 5 поучается треугольник равный треугольнику 2+4+6.</w:t>
      </w:r>
    </w:p>
    <w:p w:rsidR="00592B27" w:rsidRPr="00592B27" w:rsidRDefault="00592B27" w:rsidP="00592B27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t>8.</w:t>
      </w:r>
      <w:r w:rsidRPr="00592B27">
        <w:rPr>
          <w:rFonts w:ascii="Helvetica" w:hAnsi="Helvetica" w:cs="Helvetica"/>
          <w:color w:val="000000"/>
        </w:rPr>
        <w:t xml:space="preserve"> 180-125=55 </w:t>
      </w:r>
    </w:p>
    <w:p w:rsidR="00592B27" w:rsidRPr="00592B27" w:rsidRDefault="00592B27" w:rsidP="00592B2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180-55-90=35</w:t>
      </w:r>
    </w:p>
    <w:p w:rsidR="00592B27" w:rsidRPr="00592B27" w:rsidRDefault="00592B27" w:rsidP="00592B2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Следовательно угол</w:t>
      </w:r>
      <w:proofErr w:type="gramStart"/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</w:t>
      </w:r>
      <w:proofErr w:type="gramEnd"/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равен 70 градусам</w:t>
      </w:r>
    </w:p>
    <w:p w:rsidR="00592B27" w:rsidRPr="00592B27" w:rsidRDefault="00592B27" w:rsidP="00592B2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180-125-35=20</w:t>
      </w:r>
    </w:p>
    <w:p w:rsidR="00592B27" w:rsidRPr="00592B27" w:rsidRDefault="00592B27" w:rsidP="00592B2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Следовательно угол</w:t>
      </w:r>
      <w:proofErr w:type="gramStart"/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</w:t>
      </w:r>
      <w:proofErr w:type="gramEnd"/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равен 40 градусам</w:t>
      </w:r>
    </w:p>
    <w:p w:rsidR="00592B27" w:rsidRPr="00592B27" w:rsidRDefault="00592B27" w:rsidP="00592B2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180-70-40=70 градусам = угол</w:t>
      </w:r>
      <w:proofErr w:type="gramStart"/>
      <w:r w:rsidRPr="00592B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592B27" w:rsidRDefault="00592B27" w:rsidP="00592B27"/>
    <w:p w:rsidR="00592B27" w:rsidRDefault="00592B27" w:rsidP="00592B27">
      <w:r>
        <w:t>9.</w:t>
      </w:r>
      <w:r w:rsidRPr="00592B27"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ризнак</w:t>
      </w:r>
      <w:proofErr w:type="spellEnd"/>
      <w:r>
        <w:rPr>
          <w:rFonts w:ascii="Helvetica" w:hAnsi="Helvetica" w:cs="Helvetica"/>
          <w:color w:val="000000"/>
        </w:rPr>
        <w:t xml:space="preserve"> делимости чисел на пять -число должно оканчиваться на 0 или 5</w:t>
      </w:r>
      <w:proofErr w:type="gramStart"/>
      <w:r>
        <w:rPr>
          <w:rFonts w:ascii="Helvetica" w:hAnsi="Helvetica" w:cs="Helvetica"/>
          <w:color w:val="000000"/>
        </w:rPr>
        <w:br/>
        <w:t>С</w:t>
      </w:r>
      <w:proofErr w:type="gramEnd"/>
      <w:r>
        <w:rPr>
          <w:rFonts w:ascii="Helvetica" w:hAnsi="Helvetica" w:cs="Helvetica"/>
          <w:color w:val="000000"/>
        </w:rPr>
        <w:t xml:space="preserve">реди 6 чисел </w:t>
      </w:r>
      <w:proofErr w:type="spellStart"/>
      <w:r>
        <w:rPr>
          <w:rFonts w:ascii="Helvetica" w:hAnsi="Helvetica" w:cs="Helvetica"/>
          <w:color w:val="000000"/>
        </w:rPr>
        <w:t>больша</w:t>
      </w:r>
      <w:proofErr w:type="spellEnd"/>
      <w:r>
        <w:rPr>
          <w:rFonts w:ascii="Helvetica" w:hAnsi="Helvetica" w:cs="Helvetica"/>
          <w:color w:val="000000"/>
        </w:rPr>
        <w:t xml:space="preserve"> вероятность, что их разница будет кратна 5 (5;10;15;20;25...)</w:t>
      </w:r>
      <w:r>
        <w:rPr>
          <w:rFonts w:ascii="Helvetica" w:hAnsi="Helvetica" w:cs="Helvetica"/>
          <w:color w:val="000000"/>
        </w:rPr>
        <w:br/>
        <w:t>Например 5,7,11,17, 24,25</w:t>
      </w:r>
      <w:r>
        <w:rPr>
          <w:rFonts w:ascii="Helvetica" w:hAnsi="Helvetica" w:cs="Helvetica"/>
          <w:color w:val="000000"/>
        </w:rPr>
        <w:br/>
        <w:t>5-25= 20</w:t>
      </w:r>
      <w:proofErr w:type="gramStart"/>
      <w:r>
        <w:rPr>
          <w:rFonts w:ascii="Helvetica" w:hAnsi="Helvetica" w:cs="Helvetica"/>
          <w:color w:val="000000"/>
        </w:rPr>
        <w:t xml:space="preserve"> ;</w:t>
      </w:r>
      <w:proofErr w:type="gramEnd"/>
      <w:r>
        <w:rPr>
          <w:rFonts w:ascii="Helvetica" w:hAnsi="Helvetica" w:cs="Helvetica"/>
          <w:color w:val="000000"/>
        </w:rPr>
        <w:t xml:space="preserve"> 20/5=4</w:t>
      </w:r>
      <w:r>
        <w:rPr>
          <w:rFonts w:ascii="Helvetica" w:hAnsi="Helvetica" w:cs="Helvetica"/>
          <w:color w:val="000000"/>
        </w:rPr>
        <w:br/>
        <w:t>7-17=10 ; 10/5=2</w:t>
      </w:r>
      <w:r>
        <w:rPr>
          <w:rFonts w:ascii="Helvetica" w:hAnsi="Helvetica" w:cs="Helvetica"/>
          <w:color w:val="000000"/>
        </w:rPr>
        <w:br/>
        <w:t>20-25=5 ; 5/5=1</w:t>
      </w:r>
    </w:p>
    <w:p w:rsidR="00592B27" w:rsidRPr="00592B27" w:rsidRDefault="00592B27" w:rsidP="00592B27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t>10.</w:t>
      </w:r>
      <w:r w:rsidRPr="00592B27">
        <w:rPr>
          <w:rFonts w:ascii="Helvetica" w:hAnsi="Helvetica" w:cs="Helvetica"/>
          <w:color w:val="000000"/>
        </w:rPr>
        <w:t xml:space="preserve"> последняя цифра данной р</w:t>
      </w:r>
      <w:r>
        <w:rPr>
          <w:rFonts w:ascii="Helvetica" w:hAnsi="Helvetica" w:cs="Helvetica"/>
          <w:color w:val="000000"/>
        </w:rPr>
        <w:t xml:space="preserve">азности равна </w:t>
      </w:r>
      <w:bookmarkStart w:id="0" w:name="_GoBack"/>
      <w:bookmarkEnd w:id="0"/>
      <w:r w:rsidRPr="00592B27">
        <w:rPr>
          <w:rFonts w:ascii="Helvetica" w:hAnsi="Helvetica" w:cs="Helvetica"/>
          <w:color w:val="000000"/>
        </w:rPr>
        <w:t>ответ: </w:t>
      </w:r>
      <w:r w:rsidRPr="00592B27">
        <w:rPr>
          <w:rFonts w:ascii="Helvetica" w:hAnsi="Helvetica" w:cs="Helvetica"/>
          <w:b/>
          <w:bCs/>
          <w:color w:val="000000"/>
        </w:rPr>
        <w:t>7</w:t>
      </w:r>
    </w:p>
    <w:p w:rsidR="00DD1244" w:rsidRPr="00592B27" w:rsidRDefault="00592B27" w:rsidP="00592B27"/>
    <w:sectPr w:rsidR="00DD1244" w:rsidRPr="0059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613C"/>
    <w:multiLevelType w:val="multilevel"/>
    <w:tmpl w:val="3232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1766"/>
    <w:multiLevelType w:val="multilevel"/>
    <w:tmpl w:val="9040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0E2AAE"/>
    <w:multiLevelType w:val="multilevel"/>
    <w:tmpl w:val="04C8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AF2E91"/>
    <w:multiLevelType w:val="multilevel"/>
    <w:tmpl w:val="62D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F07A3"/>
    <w:multiLevelType w:val="multilevel"/>
    <w:tmpl w:val="41F6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DB2328"/>
    <w:multiLevelType w:val="multilevel"/>
    <w:tmpl w:val="C6F6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9C3904"/>
    <w:multiLevelType w:val="multilevel"/>
    <w:tmpl w:val="393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B2284E"/>
    <w:multiLevelType w:val="multilevel"/>
    <w:tmpl w:val="C280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F0"/>
    <w:rsid w:val="0039459F"/>
    <w:rsid w:val="00592B27"/>
    <w:rsid w:val="00795E54"/>
    <w:rsid w:val="007C427A"/>
    <w:rsid w:val="007F36EB"/>
    <w:rsid w:val="0085382C"/>
    <w:rsid w:val="009154F2"/>
    <w:rsid w:val="00A15913"/>
    <w:rsid w:val="00A714A1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EB"/>
  </w:style>
  <w:style w:type="character" w:styleId="a4">
    <w:name w:val="Hyperlink"/>
    <w:basedOn w:val="a0"/>
    <w:uiPriority w:val="99"/>
    <w:semiHidden/>
    <w:unhideWhenUsed/>
    <w:rsid w:val="00795E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795E54"/>
  </w:style>
  <w:style w:type="character" w:customStyle="1" w:styleId="mw-editsection-bracket">
    <w:name w:val="mw-editsection-bracket"/>
    <w:basedOn w:val="a0"/>
    <w:rsid w:val="00795E54"/>
  </w:style>
  <w:style w:type="character" w:customStyle="1" w:styleId="mw-editsection-divider">
    <w:name w:val="mw-editsection-divider"/>
    <w:basedOn w:val="a0"/>
    <w:rsid w:val="00795E54"/>
  </w:style>
  <w:style w:type="character" w:customStyle="1" w:styleId="noprint">
    <w:name w:val="noprint"/>
    <w:basedOn w:val="a0"/>
    <w:rsid w:val="00795E54"/>
  </w:style>
  <w:style w:type="character" w:customStyle="1" w:styleId="ipa">
    <w:name w:val="ipa"/>
    <w:basedOn w:val="a0"/>
    <w:rsid w:val="00795E54"/>
  </w:style>
  <w:style w:type="character" w:customStyle="1" w:styleId="toctoggle">
    <w:name w:val="toctoggle"/>
    <w:basedOn w:val="a0"/>
    <w:rsid w:val="00795E54"/>
  </w:style>
  <w:style w:type="character" w:customStyle="1" w:styleId="mw-headline">
    <w:name w:val="mw-headline"/>
    <w:basedOn w:val="a0"/>
    <w:rsid w:val="00795E54"/>
  </w:style>
  <w:style w:type="character" w:styleId="HTML">
    <w:name w:val="HTML Cite"/>
    <w:basedOn w:val="a0"/>
    <w:uiPriority w:val="99"/>
    <w:semiHidden/>
    <w:unhideWhenUsed/>
    <w:rsid w:val="00795E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3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EB"/>
  </w:style>
  <w:style w:type="character" w:styleId="a4">
    <w:name w:val="Hyperlink"/>
    <w:basedOn w:val="a0"/>
    <w:uiPriority w:val="99"/>
    <w:semiHidden/>
    <w:unhideWhenUsed/>
    <w:rsid w:val="00795E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795E54"/>
  </w:style>
  <w:style w:type="character" w:customStyle="1" w:styleId="mw-editsection-bracket">
    <w:name w:val="mw-editsection-bracket"/>
    <w:basedOn w:val="a0"/>
    <w:rsid w:val="00795E54"/>
  </w:style>
  <w:style w:type="character" w:customStyle="1" w:styleId="mw-editsection-divider">
    <w:name w:val="mw-editsection-divider"/>
    <w:basedOn w:val="a0"/>
    <w:rsid w:val="00795E54"/>
  </w:style>
  <w:style w:type="character" w:customStyle="1" w:styleId="noprint">
    <w:name w:val="noprint"/>
    <w:basedOn w:val="a0"/>
    <w:rsid w:val="00795E54"/>
  </w:style>
  <w:style w:type="character" w:customStyle="1" w:styleId="ipa">
    <w:name w:val="ipa"/>
    <w:basedOn w:val="a0"/>
    <w:rsid w:val="00795E54"/>
  </w:style>
  <w:style w:type="character" w:customStyle="1" w:styleId="toctoggle">
    <w:name w:val="toctoggle"/>
    <w:basedOn w:val="a0"/>
    <w:rsid w:val="00795E54"/>
  </w:style>
  <w:style w:type="character" w:customStyle="1" w:styleId="mw-headline">
    <w:name w:val="mw-headline"/>
    <w:basedOn w:val="a0"/>
    <w:rsid w:val="00795E54"/>
  </w:style>
  <w:style w:type="character" w:styleId="HTML">
    <w:name w:val="HTML Cite"/>
    <w:basedOn w:val="a0"/>
    <w:uiPriority w:val="99"/>
    <w:semiHidden/>
    <w:unhideWhenUsed/>
    <w:rsid w:val="00795E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04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9125446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839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865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2747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80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88970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73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099862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3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498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9605430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60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590623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2015-11-23T09:24:00Z</dcterms:created>
  <dcterms:modified xsi:type="dcterms:W3CDTF">2015-12-26T14:08:00Z</dcterms:modified>
</cp:coreProperties>
</file>