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  <w:vertAlign w:val="subscript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  <w:vertAlign w:val="subscript"/>
        </w:rPr>
        <w:t xml:space="preserve">1. . Пусть х – искомое число, тогда 1/3x – делимое, а 1/17х – делитель.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  <w:vertAlign w:val="subscript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  <w:vertAlign w:val="subscript"/>
        </w:rPr>
        <w:t xml:space="preserve">(1/3х) : (1/17x) = 1/3 * 17/1 = 17/3 = 5 2/3, значит неполное частное – 5.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  <w:vertAlign w:val="subscript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  <w:vertAlign w:val="subscript"/>
        </w:rPr>
        <w:t xml:space="preserve">1/3 х = 5 * х/17 + 100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  <w:vertAlign w:val="subscript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  <w:vertAlign w:val="subscript"/>
        </w:rPr>
        <w:t xml:space="preserve">1/3 х - 5/17 х = 100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  <w:vertAlign w:val="subscript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  <w:vertAlign w:val="subscript"/>
        </w:rPr>
        <w:t xml:space="preserve">2/51 х = 100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  <w:vertAlign w:val="subscript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  <w:vertAlign w:val="subscript"/>
        </w:rPr>
        <w:t xml:space="preserve">х = 100 : 2/51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  <w:vertAlign w:val="subscript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  <w:vertAlign w:val="subscript"/>
        </w:rPr>
        <w:t xml:space="preserve">х = 2550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  <w:vertAlign w:val="subscript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  <w:vertAlign w:val="subscript"/>
        </w:rPr>
        <w:t xml:space="preserve">2550 – искомое число.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  <w:vertAlign w:val="subscript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  <w:vertAlign w:val="subscript"/>
        </w:rPr>
        <w:t xml:space="preserve">2. Первое число делится на 53. Разности между последующими и предыдущими числами составляют 901, умноженное 100, 1000 и т.д. Но и 901 делится на 53. Следовательно все числа такого вида делятся на 53.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  <w:vertAlign w:val="subscript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  <w:vertAlign w:val="subscript"/>
        </w:rPr>
        <w:t xml:space="preserve">3. Да,можно(если смотреть с любой стороны,получается крест).Кладешь брусок,на него, кладешь еще 2 бруска поперек,на эти 2 кладешь так же,как и нижний еще один брусок.Оставшиеся 2 по бокам.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  <w:vertAlign w:val="subscript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  <w:vertAlign w:val="subscript"/>
        </w:rPr>
        <w:t xml:space="preserve">4. Разность между числом и суммой его цифр делится на 9, поэтому все числа, которые мы получим делятся на 9. Пойдем с конца. Нуль ( при данных условиях) получается вычитанием 9 из 9. 9 можно получить из 18, далее следуют 27, 36, 45, 54, 63, 72 и 81. Теперь возможны два варианта 90 и 99. Но 90 ни из какого числа получить невозможно, а 99 можно получить из чисел : 100; 101; 102 … 109.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  <w:vertAlign w:val="subscript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  <w:vertAlign w:val="subscript"/>
        </w:rPr>
        <w:t xml:space="preserve">5. Кусок материи длиной 2/3 метра разделить на 4 куска получится 1/6. Потом 1/6 умножаем на 3 получается 1/2=0,5.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  <w:vertAlign w:val="subscript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  <w:vertAlign w:val="subscript"/>
        </w:rPr>
        <w:t xml:space="preserve">6. (2:((2-3):3)-4):((4-5):5)=50.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  <w:vertAlign w:val="subscript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  <w:vertAlign w:val="subscript"/>
        </w:rPr>
        <w:t xml:space="preserve">7. Разрежем ватман на 16 листов, т.к. площадь ватмана 40*40=1600см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2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  <w:vertAlign w:val="subscript"/>
        </w:rPr>
        <w:t xml:space="preserve">, то каждый лист будет размером 100см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2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  <w:vertAlign w:val="subscript"/>
        </w:rPr>
        <w:t xml:space="preserve"> или 10см*10см, а дырок всего 15, поэтому 1 лист останется целым.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  <w:vertAlign w:val="subscript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  <w:vertAlign w:val="subscript"/>
        </w:rPr>
        <w:t xml:space="preserve">8. Так как было 4 попадания в десятку, то остаётся 90 – 4 * 10 = 50 очков. Если взять по одному попаданию в 7, 8 и 9, то остается 50 – (7 + 8 + 9) = 26 очков. Их набираем единственным способом 8 + 9 + 9 = 26. Итак, в семёрку попал 1 раз, в восьмёрку – 2, в девятку – 3 раза.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  <w:vertAlign w:val="subscript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  <w:vertAlign w:val="subscript"/>
        </w:rPr>
        <w:t xml:space="preserve">9. Несколько раз нельзя перевернуть все рубли гербом вниз. Пусть 1 означает гербом вверх, а 0- гербом вниз. Изначально у нас 11111 11111 11111. При перемене 14 чисел четность суммы не меняется. Изначально сумма- нечетная, в конце сумма четная - значит нельзя.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  <w:vertAlign w:val="subscript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  <w:vertAlign w:val="subscript"/>
        </w:rPr>
        <w:t xml:space="preserve">10. Возьмем любых двух мальчиков. Предположим, что они не одноклассники. Тогда каждый из них имеет среди оставшихся трёх мальчиков по два одноклассника. Следовательно, у них есть общий одноклассник, а значит они одноклассники. Значит любые два мальчика здесь одноклассники.</w:t>
        <w:tab/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  <w:vertAlign w:val="subscript"/>
        </w:rPr>
      </w:pPr>
      <w:r>
        <w:object w:dxaOrig="8310" w:dyaOrig="6630">
          <v:rect xmlns:o="urn:schemas-microsoft-com:office:office" xmlns:v="urn:schemas-microsoft-com:vml" id="rectole0000000000" style="width:415.500000pt;height:331.5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  <w:vertAlign w:val="subscript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  <w:vertAlign w:val="subscript"/>
        </w:rPr>
        <w:t xml:space="preserve">  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