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8C" w:rsidRDefault="00A22C84">
      <w:pPr>
        <w:rPr>
          <w:sz w:val="36"/>
          <w:szCs w:val="36"/>
        </w:rPr>
      </w:pPr>
      <w:r>
        <w:rPr>
          <w:sz w:val="36"/>
          <w:szCs w:val="36"/>
        </w:rPr>
        <w:t>1. Пусть сегодня заполнилось цветами половина озера, тогда завтра (20 день) покроется цветами всё озеро. Значит на 19 день половина</w:t>
      </w:r>
      <w:r w:rsidR="00E6798C">
        <w:rPr>
          <w:sz w:val="36"/>
          <w:szCs w:val="36"/>
        </w:rPr>
        <w:t xml:space="preserve"> озера покрылась цветами.</w:t>
      </w:r>
    </w:p>
    <w:p w:rsidR="00E6798C" w:rsidRDefault="00E6798C">
      <w:pPr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A22C84" w:rsidRDefault="00E6798C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124075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1367010"/>
            <wp:effectExtent l="0" t="0" r="0" b="5080"/>
            <wp:wrapSquare wrapText="bothSides"/>
            <wp:docPr id="1" name="Рисунок 1" descr="http://vadim-soft.narod.ru/math/idea/idea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dim-soft.narod.ru/math/idea/idea8_00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br w:type="textWrapping" w:clear="all"/>
        <w:t>Ответ: 784913526</w:t>
      </w:r>
    </w:p>
    <w:p w:rsidR="004B6A84" w:rsidRPr="004B6A84" w:rsidRDefault="00E6798C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sz w:val="36"/>
          <w:szCs w:val="36"/>
        </w:rPr>
        <w:t>3</w:t>
      </w:r>
      <w:r w:rsidRPr="004B6A84">
        <w:rPr>
          <w:sz w:val="36"/>
          <w:szCs w:val="36"/>
        </w:rPr>
        <w:t xml:space="preserve">. </w:t>
      </w:r>
      <w:r w:rsidR="004B6A84">
        <w:rPr>
          <w:rFonts w:asciiTheme="minorHAnsi" w:hAnsiTheme="minorHAnsi" w:cs="Helvetica"/>
          <w:color w:val="000000"/>
          <w:sz w:val="36"/>
          <w:szCs w:val="36"/>
        </w:rPr>
        <w:t>Пусть х -площадь луга, т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t xml:space="preserve">огда после первого дня осталось </w:t>
      </w:r>
      <w:r w:rsidR="004B6A84">
        <w:rPr>
          <w:rFonts w:asciiTheme="minorHAnsi" w:hAnsiTheme="minorHAnsi" w:cs="Helvetica"/>
          <w:color w:val="000000"/>
          <w:sz w:val="36"/>
          <w:szCs w:val="36"/>
        </w:rPr>
        <w:t xml:space="preserve">  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t>скосить х-15 га 20% оставшейся площади - это 0,2(х-15)</w:t>
      </w:r>
      <w:r w:rsidR="004B6A84">
        <w:rPr>
          <w:rFonts w:asciiTheme="minorHAnsi" w:hAnsiTheme="minorHAnsi" w:cs="Helvetica"/>
          <w:color w:val="000000"/>
          <w:sz w:val="36"/>
          <w:szCs w:val="36"/>
        </w:rPr>
        <w:t xml:space="preserve">. 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За два дня было скошено 15+0,2(х-15), что составляет 36% от х, т.е. 0,36х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Составляем уравнение: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15 + 0,2(х-15) = 0,36х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умножим обе части уравнения на 10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150+2(х-15) = 3,6х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120+2х = 3,6х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1,6х = 120</w:t>
      </w:r>
      <w:r w:rsidR="004B6A84" w:rsidRPr="004B6A84">
        <w:rPr>
          <w:rFonts w:asciiTheme="minorHAnsi" w:hAnsiTheme="minorHAnsi" w:cs="Helvetica"/>
          <w:color w:val="000000"/>
          <w:sz w:val="36"/>
          <w:szCs w:val="36"/>
        </w:rPr>
        <w:br/>
        <w:t>х = 75</w:t>
      </w:r>
    </w:p>
    <w:p w:rsidR="004B6A84" w:rsidRDefault="004B6A84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 w:rsidRPr="004B6A84">
        <w:rPr>
          <w:rFonts w:asciiTheme="minorHAnsi" w:hAnsiTheme="minorHAnsi" w:cs="Helvetica"/>
          <w:color w:val="000000"/>
          <w:sz w:val="36"/>
          <w:szCs w:val="36"/>
        </w:rPr>
        <w:t>Ответ: 75га</w:t>
      </w:r>
    </w:p>
    <w:p w:rsidR="004B6A84" w:rsidRDefault="004B6A84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 xml:space="preserve">4. </w:t>
      </w:r>
      <w:r w:rsidR="00284B22">
        <w:rPr>
          <w:rFonts w:asciiTheme="minorHAnsi" w:hAnsiTheme="minorHAnsi" w:cs="Helvetica"/>
          <w:color w:val="000000"/>
          <w:sz w:val="36"/>
          <w:szCs w:val="36"/>
        </w:rPr>
        <w:t>Число 1995 нужно разложить на простые множители. Получаем 1995=3*5*7*19</w:t>
      </w:r>
    </w:p>
    <w:p w:rsidR="00284B22" w:rsidRDefault="00284B22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 xml:space="preserve">Раскладываем цифры 3, 5, 7, 19 на две группы. </w:t>
      </w:r>
    </w:p>
    <w:p w:rsidR="00284B22" w:rsidRDefault="00284B22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>Решение: (3*19)*5*7=1995</w:t>
      </w:r>
    </w:p>
    <w:p w:rsidR="00284B22" w:rsidRDefault="00284B22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>Получается, что 19 исходное число.</w:t>
      </w:r>
    </w:p>
    <w:p w:rsidR="00284B22" w:rsidRDefault="00284B22" w:rsidP="004B6A84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 xml:space="preserve">5. </w:t>
      </w:r>
      <w:r w:rsidR="00C170E0">
        <w:rPr>
          <w:rFonts w:asciiTheme="minorHAnsi" w:hAnsiTheme="minorHAnsi" w:cs="Helvetica"/>
          <w:color w:val="000000"/>
          <w:sz w:val="36"/>
          <w:szCs w:val="36"/>
        </w:rPr>
        <w:t>1) 23*7=161(м) – трубы длинной 7 метров потребуется.</w:t>
      </w:r>
    </w:p>
    <w:p w:rsidR="00E6798C" w:rsidRDefault="00C170E0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 xml:space="preserve">    2) 167-161=6(м) – осталось взять.</w:t>
      </w:r>
    </w:p>
    <w:p w:rsidR="00C170E0" w:rsidRDefault="00C170E0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 xml:space="preserve">    3) 5*2=10(м) – трубы длинной 5 метров потребуется.</w:t>
      </w:r>
    </w:p>
    <w:p w:rsidR="00C170E0" w:rsidRDefault="00C170E0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lastRenderedPageBreak/>
        <w:t xml:space="preserve">    4) 23+2=25(тр.) – потребуется всего для проведения водопровода в дом.</w:t>
      </w:r>
    </w:p>
    <w:p w:rsidR="00C170E0" w:rsidRDefault="00C170E0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>Ответ: 25 труб.</w:t>
      </w:r>
    </w:p>
    <w:p w:rsidR="00182C88" w:rsidRDefault="00182C88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Helvetica"/>
          <w:color w:val="000000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>6. Потребуется 10 попыток т.к., сначала нужно 4 попытки (чтобы найти ключ к 1 чемодану), затем 3 попытки, 2 попытки, 1 попытка.</w:t>
      </w:r>
    </w:p>
    <w:p w:rsidR="00182C88" w:rsidRDefault="00182C88" w:rsidP="00C170E0">
      <w:pPr>
        <w:pStyle w:val="a3"/>
        <w:spacing w:before="0" w:beforeAutospacing="0" w:after="0" w:afterAutospacing="0" w:line="360" w:lineRule="atLeast"/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</w:pPr>
      <w:r w:rsidRPr="00182C88">
        <w:rPr>
          <w:rFonts w:asciiTheme="minorHAnsi" w:hAnsiTheme="minorHAnsi" w:cs="Helvetica"/>
          <w:color w:val="000000"/>
          <w:sz w:val="36"/>
          <w:szCs w:val="36"/>
        </w:rPr>
        <w:t xml:space="preserve">8. </w:t>
      </w:r>
      <w:r w:rsidRPr="00182C88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5,5/7 или 55/70 или 11/14 После чего подгоняем под знаменатель и выравниваем. Хотя</w:t>
      </w:r>
      <w:r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 можно еще проще. Сперва 5 делим</w:t>
      </w:r>
      <w:r w:rsidRPr="00182C88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 на 7, потом 6 на 7. Берем среднее </w:t>
      </w:r>
      <w:r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арифметическое </w:t>
      </w:r>
      <w:r w:rsidRPr="00182C88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от результатов (0.8) и умнож</w:t>
      </w:r>
      <w:r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аем на 19. Получаем 15,2</w:t>
      </w:r>
      <w:r w:rsidRPr="00182C88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. Округляем результат до 15, проверяем и останавливаемся на 15/19.</w:t>
      </w:r>
      <w:r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 </w:t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>
        <w:rPr>
          <w:rFonts w:asciiTheme="minorHAnsi" w:hAnsiTheme="minorHAnsi" w:cs="Helvetica"/>
          <w:color w:val="000000"/>
          <w:sz w:val="36"/>
          <w:szCs w:val="36"/>
        </w:rPr>
        <w:t>9</w:t>
      </w:r>
      <w:r w:rsidRPr="000512E6">
        <w:rPr>
          <w:rFonts w:asciiTheme="minorHAnsi" w:hAnsiTheme="minorHAnsi" w:cs="Helvetica"/>
          <w:color w:val="000000"/>
          <w:sz w:val="36"/>
          <w:szCs w:val="36"/>
        </w:rPr>
        <w:t xml:space="preserve">. </w:t>
      </w:r>
      <w:r w:rsidR="000512E6" w:rsidRPr="000512E6">
        <w:rPr>
          <w:rFonts w:asciiTheme="minorHAnsi" w:hAnsiTheme="minorHAnsi" w:cs="Helvetica"/>
          <w:color w:val="333333"/>
          <w:sz w:val="36"/>
          <w:szCs w:val="36"/>
        </w:rPr>
        <w:t xml:space="preserve"> 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Решение:</w:t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 w:cs="Helvetica"/>
          <w:color w:val="333333"/>
          <w:sz w:val="36"/>
          <w:szCs w:val="36"/>
        </w:rPr>
      </w:pPr>
      <w:r w:rsidRPr="000512E6">
        <w:rPr>
          <w:rFonts w:asciiTheme="minorHAnsi" w:hAnsiTheme="minorHAnsi" w:cs="Helvetica"/>
          <w:noProof/>
          <w:color w:val="333333"/>
          <w:sz w:val="36"/>
          <w:szCs w:val="36"/>
        </w:rPr>
        <w:drawing>
          <wp:inline distT="0" distB="0" distL="0" distR="0">
            <wp:extent cx="2219325" cy="1409700"/>
            <wp:effectExtent l="0" t="0" r="9525" b="0"/>
            <wp:docPr id="4" name="Рисунок 4" descr="http://festival.1september.ru/articles/57061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0615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 w:rsidRPr="000512E6">
        <w:rPr>
          <w:rFonts w:asciiTheme="minorHAnsi" w:hAnsiTheme="minorHAnsi" w:cs="Helvetica"/>
          <w:color w:val="333333"/>
          <w:sz w:val="36"/>
          <w:szCs w:val="36"/>
        </w:rPr>
        <w:t>Предположим, что один из отрезков (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АК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) оказался вдвое длиннее другого (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АЕ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). Значит</w:t>
      </w:r>
      <w:r w:rsidR="000512E6" w:rsidRPr="000512E6">
        <w:rPr>
          <w:rFonts w:asciiTheme="minorHAnsi" w:hAnsiTheme="minorHAnsi" w:cs="Helvetica"/>
          <w:color w:val="333333"/>
          <w:sz w:val="36"/>
          <w:szCs w:val="36"/>
        </w:rPr>
        <w:t xml:space="preserve"> 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АК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= 2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АЕ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. Обозначим</w:t>
      </w:r>
      <w:r w:rsidR="000512E6" w:rsidRPr="000512E6">
        <w:rPr>
          <w:rFonts w:asciiTheme="minorHAnsi" w:hAnsiTheme="minorHAnsi" w:cs="Helvetica"/>
          <w:color w:val="333333"/>
          <w:sz w:val="36"/>
          <w:szCs w:val="36"/>
        </w:rPr>
        <w:t xml:space="preserve"> 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АВ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=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,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ВС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=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b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. Из ∆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АВЕ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выразим отрезок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АЕ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, из ∆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ADК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–</w:t>
      </w:r>
      <w:r w:rsidRPr="000512E6">
        <w:rPr>
          <w:rStyle w:val="apple-converted-space"/>
          <w:rFonts w:asciiTheme="minorHAnsi" w:hAnsiTheme="minorHAnsi" w:cs="Helvetica"/>
          <w:color w:val="333333"/>
          <w:sz w:val="36"/>
          <w:szCs w:val="36"/>
        </w:rPr>
        <w:t> </w:t>
      </w:r>
      <w:r w:rsidRPr="000512E6">
        <w:rPr>
          <w:rFonts w:asciiTheme="minorHAnsi" w:hAnsiTheme="minorHAnsi" w:cs="Helvetica"/>
          <w:i/>
          <w:iCs/>
          <w:color w:val="333333"/>
          <w:sz w:val="36"/>
          <w:szCs w:val="36"/>
        </w:rPr>
        <w:t>АК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, и составим равенство:</w:t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 w:rsidRPr="000512E6">
        <w:rPr>
          <w:rFonts w:asciiTheme="minorHAnsi" w:hAnsiTheme="minorHAnsi" w:cs="Helvetica"/>
          <w:noProof/>
          <w:color w:val="333333"/>
          <w:sz w:val="36"/>
          <w:szCs w:val="36"/>
        </w:rPr>
        <w:drawing>
          <wp:inline distT="0" distB="0" distL="0" distR="0">
            <wp:extent cx="1638300" cy="1619250"/>
            <wp:effectExtent l="0" t="0" r="0" b="0"/>
            <wp:docPr id="3" name="Рисунок 3" descr="http://festival.1september.ru/articles/57061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0615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 w:rsidRPr="000512E6">
        <w:rPr>
          <w:rFonts w:asciiTheme="minorHAnsi" w:hAnsiTheme="minorHAnsi" w:cs="Helvetica"/>
          <w:color w:val="333333"/>
          <w:sz w:val="36"/>
          <w:szCs w:val="36"/>
        </w:rPr>
        <w:t>Возводим обе части равенства в квадрат. Получили:</w:t>
      </w:r>
    </w:p>
    <w:p w:rsidR="00182C88" w:rsidRPr="000512E6" w:rsidRDefault="00182C88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 w:rsidRPr="000512E6">
        <w:rPr>
          <w:rFonts w:asciiTheme="minorHAnsi" w:hAnsiTheme="minorHAnsi" w:cs="Helvetica"/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1276350" cy="1295400"/>
            <wp:effectExtent l="0" t="0" r="0" b="0"/>
            <wp:docPr id="2" name="Рисунок 2" descr="http://festival.1september.ru/articles/57061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0615/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88" w:rsidRDefault="000512E6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r>
        <w:rPr>
          <w:rFonts w:asciiTheme="minorHAnsi" w:hAnsiTheme="minorHAnsi" w:cs="Helvetica"/>
          <w:color w:val="333333"/>
          <w:sz w:val="36"/>
          <w:szCs w:val="36"/>
        </w:rPr>
        <w:t xml:space="preserve">Ответ: один из </w:t>
      </w:r>
      <w:r w:rsidR="00182C88" w:rsidRPr="000512E6">
        <w:rPr>
          <w:rFonts w:asciiTheme="minorHAnsi" w:hAnsiTheme="minorHAnsi" w:cs="Helvetica"/>
          <w:color w:val="333333"/>
          <w:sz w:val="36"/>
          <w:szCs w:val="36"/>
        </w:rPr>
        <w:t xml:space="preserve">отрезков </w:t>
      </w:r>
      <w:r w:rsidR="00182C88" w:rsidRPr="000512E6">
        <w:rPr>
          <w:rFonts w:asciiTheme="minorHAnsi" w:hAnsiTheme="minorHAnsi" w:cs="Helvetica"/>
          <w:color w:val="333333"/>
          <w:sz w:val="36"/>
          <w:szCs w:val="36"/>
        </w:rPr>
        <w:t>оказаться вдвое длиннее д</w:t>
      </w:r>
      <w:r w:rsidRPr="000512E6">
        <w:rPr>
          <w:rFonts w:asciiTheme="minorHAnsi" w:hAnsiTheme="minorHAnsi" w:cs="Helvetica"/>
          <w:color w:val="333333"/>
          <w:sz w:val="36"/>
          <w:szCs w:val="36"/>
        </w:rPr>
        <w:t>ругого не может.</w:t>
      </w:r>
    </w:p>
    <w:p w:rsidR="000512E6" w:rsidRPr="000512E6" w:rsidRDefault="000512E6" w:rsidP="00182C8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6"/>
          <w:szCs w:val="36"/>
        </w:rPr>
      </w:pPr>
      <w:bookmarkStart w:id="0" w:name="_GoBack"/>
      <w:bookmarkEnd w:id="0"/>
    </w:p>
    <w:sectPr w:rsidR="000512E6" w:rsidRPr="0005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2"/>
    <w:rsid w:val="00043692"/>
    <w:rsid w:val="000512E6"/>
    <w:rsid w:val="00182C88"/>
    <w:rsid w:val="00284B22"/>
    <w:rsid w:val="00421EC5"/>
    <w:rsid w:val="004B6A84"/>
    <w:rsid w:val="009160F2"/>
    <w:rsid w:val="00A22C84"/>
    <w:rsid w:val="00C170E0"/>
    <w:rsid w:val="00E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20A1-61AA-4788-95C7-8EB9653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2</cp:revision>
  <dcterms:created xsi:type="dcterms:W3CDTF">2016-01-24T15:48:00Z</dcterms:created>
  <dcterms:modified xsi:type="dcterms:W3CDTF">2016-01-24T17:19:00Z</dcterms:modified>
</cp:coreProperties>
</file>