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FFE" w:rsidRPr="007E4336" w:rsidRDefault="004B3515" w:rsidP="004B3515">
      <w:pPr>
        <w:pStyle w:val="a3"/>
        <w:numPr>
          <w:ilvl w:val="0"/>
          <w:numId w:val="3"/>
        </w:numPr>
        <w:rPr>
          <w:rFonts w:asciiTheme="majorHAnsi" w:hAnsiTheme="majorHAnsi"/>
          <w:sz w:val="28"/>
          <w:szCs w:val="28"/>
        </w:rPr>
      </w:pPr>
      <w:r w:rsidRPr="007E4336">
        <w:rPr>
          <w:rFonts w:asciiTheme="majorHAnsi" w:hAnsiTheme="majorHAnsi"/>
          <w:sz w:val="28"/>
          <w:szCs w:val="28"/>
        </w:rPr>
        <w:t>сгореть-согреть  «с», «г»</w:t>
      </w:r>
    </w:p>
    <w:p w:rsidR="004B3515" w:rsidRPr="007E4336" w:rsidRDefault="004B3515" w:rsidP="004B3515">
      <w:pPr>
        <w:pStyle w:val="a3"/>
        <w:rPr>
          <w:rFonts w:asciiTheme="majorHAnsi" w:hAnsiTheme="majorHAnsi"/>
          <w:sz w:val="28"/>
          <w:szCs w:val="28"/>
        </w:rPr>
      </w:pPr>
      <w:proofErr w:type="gramStart"/>
      <w:r w:rsidRPr="007E4336">
        <w:rPr>
          <w:rFonts w:asciiTheme="majorHAnsi" w:hAnsiTheme="majorHAnsi"/>
          <w:sz w:val="28"/>
          <w:szCs w:val="28"/>
        </w:rPr>
        <w:t>честный-тесный</w:t>
      </w:r>
      <w:proofErr w:type="gramEnd"/>
      <w:r w:rsidRPr="007E4336">
        <w:rPr>
          <w:rFonts w:asciiTheme="majorHAnsi" w:hAnsiTheme="majorHAnsi"/>
          <w:sz w:val="28"/>
          <w:szCs w:val="28"/>
        </w:rPr>
        <w:t xml:space="preserve"> «т»</w:t>
      </w:r>
    </w:p>
    <w:p w:rsidR="004B3515" w:rsidRPr="007E4336" w:rsidRDefault="004B3515" w:rsidP="004B3515">
      <w:pPr>
        <w:pStyle w:val="a3"/>
        <w:rPr>
          <w:rFonts w:asciiTheme="majorHAnsi" w:hAnsiTheme="majorHAnsi"/>
          <w:sz w:val="28"/>
          <w:szCs w:val="28"/>
        </w:rPr>
      </w:pPr>
      <w:r w:rsidRPr="007E4336">
        <w:rPr>
          <w:rFonts w:asciiTheme="majorHAnsi" w:hAnsiTheme="majorHAnsi"/>
          <w:sz w:val="28"/>
          <w:szCs w:val="28"/>
        </w:rPr>
        <w:t>исшить-изжить «с» «з»</w:t>
      </w:r>
      <w:r w:rsidR="007720B1" w:rsidRPr="007E4336">
        <w:rPr>
          <w:rFonts w:asciiTheme="majorHAnsi" w:hAnsiTheme="majorHAnsi"/>
          <w:sz w:val="28"/>
          <w:szCs w:val="28"/>
        </w:rPr>
        <w:t>, «ж» «ш»</w:t>
      </w:r>
    </w:p>
    <w:p w:rsidR="007720B1" w:rsidRPr="005034F0" w:rsidRDefault="005034F0" w:rsidP="007720B1">
      <w:pPr>
        <w:pStyle w:val="a3"/>
        <w:numPr>
          <w:ilvl w:val="0"/>
          <w:numId w:val="3"/>
        </w:numPr>
        <w:rPr>
          <w:rFonts w:asciiTheme="majorHAnsi" w:hAnsiTheme="majorHAnsi"/>
          <w:sz w:val="28"/>
          <w:szCs w:val="28"/>
        </w:rPr>
      </w:pPr>
      <w:r w:rsidRPr="005034F0">
        <w:rPr>
          <w:rFonts w:asciiTheme="majorHAnsi" w:hAnsiTheme="majorHAnsi" w:cs="Helvetica"/>
          <w:color w:val="000000"/>
          <w:sz w:val="28"/>
          <w:szCs w:val="28"/>
        </w:rPr>
        <w:t xml:space="preserve">Подросток от слова </w:t>
      </w:r>
      <w:proofErr w:type="spellStart"/>
      <w:r w:rsidRPr="005034F0">
        <w:rPr>
          <w:rFonts w:asciiTheme="majorHAnsi" w:hAnsiTheme="majorHAnsi" w:cs="Helvetica"/>
          <w:color w:val="000000"/>
          <w:sz w:val="28"/>
          <w:szCs w:val="28"/>
        </w:rPr>
        <w:t>подростать</w:t>
      </w:r>
      <w:proofErr w:type="spellEnd"/>
      <w:r>
        <w:rPr>
          <w:rFonts w:asciiTheme="majorHAnsi" w:hAnsiTheme="majorHAnsi" w:cs="Helvetica"/>
          <w:color w:val="000000"/>
          <w:sz w:val="28"/>
          <w:szCs w:val="28"/>
        </w:rPr>
        <w:t>.</w:t>
      </w:r>
      <w:bookmarkStart w:id="0" w:name="_GoBack"/>
      <w:bookmarkEnd w:id="0"/>
      <w:r w:rsidRPr="005034F0">
        <w:rPr>
          <w:rFonts w:asciiTheme="majorHAnsi" w:hAnsiTheme="majorHAnsi" w:cs="Helvetica"/>
          <w:color w:val="000000"/>
          <w:sz w:val="28"/>
          <w:szCs w:val="28"/>
        </w:rPr>
        <w:br/>
      </w:r>
      <w:proofErr w:type="spellStart"/>
      <w:r w:rsidRPr="005034F0">
        <w:rPr>
          <w:rFonts w:asciiTheme="majorHAnsi" w:hAnsiTheme="majorHAnsi" w:cs="Helvetica"/>
          <w:color w:val="000000"/>
          <w:sz w:val="28"/>
          <w:szCs w:val="28"/>
        </w:rPr>
        <w:t>Тинейдж</w:t>
      </w:r>
      <w:r>
        <w:rPr>
          <w:rFonts w:asciiTheme="majorHAnsi" w:hAnsiTheme="majorHAnsi" w:cs="Helvetica"/>
          <w:color w:val="000000"/>
          <w:sz w:val="28"/>
          <w:szCs w:val="28"/>
        </w:rPr>
        <w:t>ер</w:t>
      </w:r>
      <w:proofErr w:type="spellEnd"/>
      <w:r>
        <w:rPr>
          <w:rFonts w:asciiTheme="majorHAnsi" w:hAnsiTheme="majorHAnsi" w:cs="Helvetica"/>
          <w:color w:val="000000"/>
          <w:sz w:val="28"/>
          <w:szCs w:val="28"/>
        </w:rPr>
        <w:t xml:space="preserve"> от слова </w:t>
      </w:r>
      <w:proofErr w:type="spellStart"/>
      <w:r>
        <w:rPr>
          <w:rFonts w:asciiTheme="majorHAnsi" w:hAnsiTheme="majorHAnsi" w:cs="Helvetica"/>
          <w:color w:val="000000"/>
          <w:sz w:val="28"/>
          <w:szCs w:val="28"/>
        </w:rPr>
        <w:t>teen</w:t>
      </w:r>
      <w:proofErr w:type="spellEnd"/>
      <w:r>
        <w:rPr>
          <w:rFonts w:asciiTheme="majorHAnsi" w:hAnsiTheme="majorHAnsi" w:cs="Helvetica"/>
          <w:color w:val="000000"/>
          <w:sz w:val="28"/>
          <w:szCs w:val="28"/>
        </w:rPr>
        <w:t>- юноша от 13 до 20 лет.</w:t>
      </w:r>
    </w:p>
    <w:p w:rsidR="005034F0" w:rsidRPr="005034F0" w:rsidRDefault="005034F0" w:rsidP="005034F0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Отрок от общеславянского слова  «от» = «не», «рок» («</w:t>
      </w:r>
      <w:proofErr w:type="spellStart"/>
      <w:r>
        <w:rPr>
          <w:rFonts w:asciiTheme="majorHAnsi" w:hAnsiTheme="majorHAnsi"/>
          <w:sz w:val="28"/>
          <w:szCs w:val="28"/>
          <w:lang w:val="en-US"/>
        </w:rPr>
        <w:t>rekti</w:t>
      </w:r>
      <w:proofErr w:type="spellEnd"/>
      <w:r>
        <w:rPr>
          <w:rFonts w:asciiTheme="majorHAnsi" w:hAnsiTheme="majorHAnsi"/>
          <w:sz w:val="28"/>
          <w:szCs w:val="28"/>
        </w:rPr>
        <w:t xml:space="preserve">») «говорить» т.е. юноша до 12 </w:t>
      </w:r>
      <w:proofErr w:type="gramStart"/>
      <w:r>
        <w:rPr>
          <w:rFonts w:asciiTheme="majorHAnsi" w:hAnsiTheme="majorHAnsi"/>
          <w:sz w:val="28"/>
          <w:szCs w:val="28"/>
        </w:rPr>
        <w:t>лет</w:t>
      </w:r>
      <w:proofErr w:type="gramEnd"/>
      <w:r>
        <w:rPr>
          <w:rFonts w:asciiTheme="majorHAnsi" w:hAnsiTheme="majorHAnsi"/>
          <w:sz w:val="28"/>
          <w:szCs w:val="28"/>
        </w:rPr>
        <w:t xml:space="preserve"> не имеющий право говорить, «не говорящий»</w:t>
      </w:r>
    </w:p>
    <w:p w:rsidR="004F3434" w:rsidRPr="004F3434" w:rsidRDefault="004F3434" w:rsidP="004F3434">
      <w:pPr>
        <w:pStyle w:val="a3"/>
        <w:numPr>
          <w:ilvl w:val="0"/>
          <w:numId w:val="3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 w:cs="Arial"/>
          <w:color w:val="333333"/>
          <w:sz w:val="28"/>
          <w:szCs w:val="28"/>
          <w:shd w:val="clear" w:color="auto" w:fill="FFFFFF"/>
        </w:rPr>
        <w:t>К</w:t>
      </w:r>
      <w:r w:rsidRPr="004F3434">
        <w:rPr>
          <w:rFonts w:asciiTheme="majorHAnsi" w:hAnsiTheme="majorHAnsi" w:cs="Arial"/>
          <w:color w:val="333333"/>
          <w:sz w:val="28"/>
          <w:szCs w:val="28"/>
          <w:shd w:val="clear" w:color="auto" w:fill="FFFFFF"/>
        </w:rPr>
        <w:t>расна девиц</w:t>
      </w:r>
      <w:proofErr w:type="gramStart"/>
      <w:r w:rsidRPr="004F3434">
        <w:rPr>
          <w:rFonts w:asciiTheme="majorHAnsi" w:hAnsiTheme="majorHAnsi" w:cs="Arial"/>
          <w:color w:val="333333"/>
          <w:sz w:val="28"/>
          <w:szCs w:val="28"/>
          <w:shd w:val="clear" w:color="auto" w:fill="FFFFFF"/>
        </w:rPr>
        <w:t>а-</w:t>
      </w:r>
      <w:proofErr w:type="gramEnd"/>
      <w:r w:rsidRPr="004F3434">
        <w:rPr>
          <w:rFonts w:asciiTheme="majorHAnsi" w:hAnsiTheme="majorHAnsi" w:cs="Arial"/>
          <w:color w:val="333333"/>
          <w:sz w:val="28"/>
          <w:szCs w:val="28"/>
          <w:shd w:val="clear" w:color="auto" w:fill="FFFFFF"/>
        </w:rPr>
        <w:t xml:space="preserve"> красивая девушка..</w:t>
      </w:r>
    </w:p>
    <w:p w:rsidR="004F3434" w:rsidRDefault="004F3434" w:rsidP="004F3434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Синяя птиц</w:t>
      </w:r>
      <w:proofErr w:type="gramStart"/>
      <w:r>
        <w:rPr>
          <w:rFonts w:asciiTheme="majorHAnsi" w:hAnsiTheme="majorHAnsi"/>
          <w:sz w:val="28"/>
          <w:szCs w:val="28"/>
        </w:rPr>
        <w:t>а-</w:t>
      </w:r>
      <w:proofErr w:type="gramEnd"/>
      <w:r>
        <w:rPr>
          <w:rFonts w:asciiTheme="majorHAnsi" w:hAnsiTheme="majorHAnsi"/>
          <w:sz w:val="28"/>
          <w:szCs w:val="28"/>
        </w:rPr>
        <w:t xml:space="preserve"> символический образ счастья.</w:t>
      </w:r>
    </w:p>
    <w:p w:rsidR="004F3434" w:rsidRDefault="004F3434" w:rsidP="004F3434">
      <w:pPr>
        <w:pStyle w:val="a3"/>
        <w:rPr>
          <w:rStyle w:val="a5"/>
          <w:rFonts w:asciiTheme="majorHAnsi" w:hAnsiTheme="majorHAnsi" w:cs="Tahoma"/>
          <w:i w:val="0"/>
          <w:color w:val="333333"/>
          <w:sz w:val="28"/>
          <w:szCs w:val="28"/>
          <w:shd w:val="clear" w:color="auto" w:fill="FFFFFF"/>
        </w:rPr>
      </w:pPr>
      <w:r>
        <w:rPr>
          <w:rFonts w:asciiTheme="majorHAnsi" w:hAnsiTheme="majorHAnsi"/>
          <w:sz w:val="28"/>
          <w:szCs w:val="28"/>
        </w:rPr>
        <w:t>Зеленая улица-</w:t>
      </w:r>
      <w:r>
        <w:rPr>
          <w:rStyle w:val="a5"/>
          <w:rFonts w:asciiTheme="majorHAnsi" w:hAnsiTheme="majorHAnsi" w:cs="Tahoma"/>
          <w:i w:val="0"/>
          <w:color w:val="333333"/>
          <w:sz w:val="28"/>
          <w:szCs w:val="28"/>
          <w:shd w:val="clear" w:color="auto" w:fill="FFFFFF"/>
        </w:rPr>
        <w:t>в</w:t>
      </w:r>
      <w:r w:rsidRPr="004F3434">
        <w:rPr>
          <w:rStyle w:val="a5"/>
          <w:rFonts w:asciiTheme="majorHAnsi" w:hAnsiTheme="majorHAnsi" w:cs="Tahoma"/>
          <w:i w:val="0"/>
          <w:color w:val="333333"/>
          <w:sz w:val="28"/>
          <w:szCs w:val="28"/>
          <w:shd w:val="clear" w:color="auto" w:fill="FFFFFF"/>
        </w:rPr>
        <w:t>озможность двигаться без задержек, остановок.</w:t>
      </w:r>
    </w:p>
    <w:p w:rsidR="007720B1" w:rsidRPr="007E4336" w:rsidRDefault="007720B1" w:rsidP="007720B1">
      <w:pPr>
        <w:pStyle w:val="a3"/>
        <w:numPr>
          <w:ilvl w:val="0"/>
          <w:numId w:val="3"/>
        </w:numPr>
        <w:rPr>
          <w:rFonts w:asciiTheme="majorHAnsi" w:hAnsiTheme="majorHAnsi"/>
          <w:sz w:val="28"/>
          <w:szCs w:val="28"/>
        </w:rPr>
      </w:pPr>
    </w:p>
    <w:p w:rsidR="007720B1" w:rsidRPr="007E4336" w:rsidRDefault="007720B1" w:rsidP="007720B1">
      <w:pPr>
        <w:pStyle w:val="a3"/>
        <w:numPr>
          <w:ilvl w:val="0"/>
          <w:numId w:val="3"/>
        </w:numPr>
        <w:rPr>
          <w:rFonts w:asciiTheme="majorHAnsi" w:hAnsiTheme="majorHAnsi"/>
          <w:sz w:val="28"/>
          <w:szCs w:val="28"/>
        </w:rPr>
      </w:pPr>
    </w:p>
    <w:p w:rsidR="007720B1" w:rsidRPr="007E4336" w:rsidRDefault="007720B1" w:rsidP="007720B1">
      <w:pPr>
        <w:pStyle w:val="a3"/>
        <w:numPr>
          <w:ilvl w:val="0"/>
          <w:numId w:val="3"/>
        </w:numPr>
        <w:rPr>
          <w:rFonts w:asciiTheme="majorHAnsi" w:hAnsiTheme="majorHAnsi"/>
          <w:sz w:val="28"/>
          <w:szCs w:val="28"/>
        </w:rPr>
      </w:pPr>
      <w:r w:rsidRPr="007E4336">
        <w:rPr>
          <w:rFonts w:asciiTheme="majorHAnsi" w:hAnsiTheme="majorHAnsi" w:cs="Times New Roman"/>
          <w:bCs/>
          <w:sz w:val="28"/>
          <w:szCs w:val="28"/>
          <w:u w:val="single"/>
        </w:rPr>
        <w:t>Ягненок</w:t>
      </w:r>
      <w:r w:rsidRPr="007E4336">
        <w:rPr>
          <w:rFonts w:asciiTheme="majorHAnsi" w:hAnsiTheme="majorHAnsi" w:cs="Times New Roman"/>
          <w:bCs/>
          <w:sz w:val="28"/>
          <w:szCs w:val="28"/>
        </w:rPr>
        <w:t xml:space="preserve"> </w:t>
      </w:r>
      <w:r w:rsidRPr="007E4336">
        <w:rPr>
          <w:rFonts w:asciiTheme="majorHAnsi" w:hAnsiTheme="majorHAnsi" w:cs="Times New Roman"/>
          <w:bCs/>
          <w:sz w:val="28"/>
          <w:szCs w:val="28"/>
          <w:u w:val="dash"/>
        </w:rPr>
        <w:t xml:space="preserve">в </w:t>
      </w:r>
      <w:r w:rsidRPr="007E4336">
        <w:rPr>
          <w:rFonts w:asciiTheme="majorHAnsi" w:hAnsiTheme="majorHAnsi" w:cs="Times New Roman"/>
          <w:bCs/>
          <w:sz w:val="28"/>
          <w:szCs w:val="28"/>
          <w:u w:val="wave"/>
        </w:rPr>
        <w:t>жаркий</w:t>
      </w:r>
      <w:r w:rsidRPr="007E4336">
        <w:rPr>
          <w:rFonts w:asciiTheme="majorHAnsi" w:hAnsiTheme="majorHAnsi" w:cs="Times New Roman"/>
          <w:bCs/>
          <w:sz w:val="28"/>
          <w:szCs w:val="28"/>
        </w:rPr>
        <w:t xml:space="preserve"> </w:t>
      </w:r>
      <w:r w:rsidRPr="007E4336">
        <w:rPr>
          <w:rFonts w:asciiTheme="majorHAnsi" w:hAnsiTheme="majorHAnsi" w:cs="Times New Roman"/>
          <w:bCs/>
          <w:sz w:val="28"/>
          <w:szCs w:val="28"/>
          <w:u w:val="dotDash"/>
        </w:rPr>
        <w:t>день</w:t>
      </w:r>
      <w:r w:rsidRPr="007E4336">
        <w:rPr>
          <w:rFonts w:asciiTheme="majorHAnsi" w:hAnsiTheme="majorHAnsi" w:cs="Times New Roman"/>
          <w:bCs/>
          <w:sz w:val="28"/>
          <w:szCs w:val="28"/>
          <w:u w:val="double"/>
        </w:rPr>
        <w:t xml:space="preserve"> зашел</w:t>
      </w:r>
      <w:r w:rsidRPr="007E4336">
        <w:rPr>
          <w:rFonts w:asciiTheme="majorHAnsi" w:hAnsiTheme="majorHAnsi" w:cs="Times New Roman"/>
          <w:bCs/>
          <w:sz w:val="28"/>
          <w:szCs w:val="28"/>
        </w:rPr>
        <w:t xml:space="preserve"> </w:t>
      </w:r>
      <w:r w:rsidRPr="007E4336">
        <w:rPr>
          <w:rFonts w:asciiTheme="majorHAnsi" w:hAnsiTheme="majorHAnsi" w:cs="Times New Roman"/>
          <w:bCs/>
          <w:sz w:val="28"/>
          <w:szCs w:val="28"/>
          <w:u w:val="dotDash"/>
        </w:rPr>
        <w:t>к ручью</w:t>
      </w:r>
      <w:r w:rsidRPr="007E4336">
        <w:rPr>
          <w:rFonts w:asciiTheme="majorHAnsi" w:hAnsiTheme="majorHAnsi" w:cs="Times New Roman"/>
          <w:bCs/>
          <w:sz w:val="28"/>
          <w:szCs w:val="28"/>
        </w:rPr>
        <w:t xml:space="preserve"> </w:t>
      </w:r>
      <w:r w:rsidRPr="007E4336">
        <w:rPr>
          <w:rFonts w:asciiTheme="majorHAnsi" w:hAnsiTheme="majorHAnsi" w:cs="Times New Roman"/>
          <w:bCs/>
          <w:sz w:val="28"/>
          <w:szCs w:val="28"/>
          <w:u w:val="double"/>
        </w:rPr>
        <w:t>напиться</w:t>
      </w:r>
      <w:r w:rsidRPr="007E4336">
        <w:rPr>
          <w:rFonts w:asciiTheme="majorHAnsi" w:hAnsiTheme="majorHAnsi" w:cs="Times New Roman"/>
          <w:bCs/>
          <w:sz w:val="28"/>
          <w:szCs w:val="28"/>
          <w:u w:val="double"/>
        </w:rPr>
        <w:t>.</w:t>
      </w:r>
    </w:p>
    <w:p w:rsidR="007720B1" w:rsidRPr="007E4336" w:rsidRDefault="007720B1" w:rsidP="007720B1">
      <w:pPr>
        <w:pStyle w:val="a3"/>
        <w:rPr>
          <w:rFonts w:asciiTheme="majorHAnsi" w:hAnsiTheme="majorHAnsi" w:cs="Times New Roman"/>
          <w:bCs/>
          <w:sz w:val="28"/>
          <w:szCs w:val="28"/>
          <w:u w:val="double"/>
        </w:rPr>
      </w:pPr>
      <w:r w:rsidRPr="007E4336">
        <w:rPr>
          <w:rFonts w:asciiTheme="majorHAnsi" w:hAnsiTheme="majorHAnsi" w:cs="Times New Roman"/>
          <w:bCs/>
          <w:sz w:val="28"/>
          <w:szCs w:val="28"/>
        </w:rPr>
        <w:t>&lt;</w:t>
      </w:r>
      <w:r w:rsidRPr="007E4336">
        <w:rPr>
          <w:rFonts w:asciiTheme="majorHAnsi" w:hAnsiTheme="majorHAnsi" w:cs="Times New Roman"/>
          <w:bCs/>
          <w:sz w:val="28"/>
          <w:szCs w:val="28"/>
          <w:u w:val="dash"/>
        </w:rPr>
        <w:t xml:space="preserve">Когда </w:t>
      </w:r>
      <w:r w:rsidRPr="007E4336">
        <w:rPr>
          <w:rFonts w:asciiTheme="majorHAnsi" w:hAnsiTheme="majorHAnsi" w:cs="Times New Roman"/>
          <w:bCs/>
          <w:sz w:val="28"/>
          <w:szCs w:val="28"/>
          <w:u w:val="dotted"/>
        </w:rPr>
        <w:t>в товарищах согласья нет</w:t>
      </w:r>
      <w:r w:rsidRPr="007E4336">
        <w:rPr>
          <w:rFonts w:asciiTheme="majorHAnsi" w:hAnsiTheme="majorHAnsi" w:cs="Times New Roman"/>
          <w:bCs/>
          <w:sz w:val="28"/>
          <w:szCs w:val="28"/>
        </w:rPr>
        <w:t xml:space="preserve">,&gt; </w:t>
      </w:r>
      <w:r w:rsidRPr="007E4336">
        <w:rPr>
          <w:rFonts w:asciiTheme="majorHAnsi" w:hAnsiTheme="majorHAnsi" w:cs="Times New Roman"/>
          <w:bCs/>
          <w:sz w:val="28"/>
          <w:szCs w:val="28"/>
          <w:u w:val="dotDash"/>
        </w:rPr>
        <w:t>На лад</w:t>
      </w:r>
      <w:r w:rsidRPr="007E4336">
        <w:rPr>
          <w:rFonts w:asciiTheme="majorHAnsi" w:hAnsiTheme="majorHAnsi" w:cs="Times New Roman"/>
          <w:bCs/>
          <w:sz w:val="28"/>
          <w:szCs w:val="28"/>
        </w:rPr>
        <w:t xml:space="preserve"> </w:t>
      </w:r>
      <w:r w:rsidRPr="007E4336">
        <w:rPr>
          <w:rFonts w:asciiTheme="majorHAnsi" w:hAnsiTheme="majorHAnsi" w:cs="Times New Roman"/>
          <w:bCs/>
          <w:sz w:val="28"/>
          <w:szCs w:val="28"/>
          <w:u w:val="wave"/>
        </w:rPr>
        <w:t>их</w:t>
      </w:r>
      <w:r w:rsidRPr="007E4336">
        <w:rPr>
          <w:rFonts w:asciiTheme="majorHAnsi" w:hAnsiTheme="majorHAnsi" w:cs="Times New Roman"/>
          <w:bCs/>
          <w:sz w:val="28"/>
          <w:szCs w:val="28"/>
        </w:rPr>
        <w:t xml:space="preserve"> </w:t>
      </w:r>
      <w:r w:rsidRPr="007E4336">
        <w:rPr>
          <w:rFonts w:asciiTheme="majorHAnsi" w:hAnsiTheme="majorHAnsi" w:cs="Times New Roman"/>
          <w:bCs/>
          <w:sz w:val="28"/>
          <w:szCs w:val="28"/>
          <w:u w:val="single"/>
        </w:rPr>
        <w:t>дело</w:t>
      </w:r>
      <w:r w:rsidRPr="007E4336">
        <w:rPr>
          <w:rFonts w:asciiTheme="majorHAnsi" w:hAnsiTheme="majorHAnsi" w:cs="Times New Roman"/>
          <w:bCs/>
          <w:sz w:val="28"/>
          <w:szCs w:val="28"/>
        </w:rPr>
        <w:t xml:space="preserve"> </w:t>
      </w:r>
      <w:r w:rsidRPr="007E4336">
        <w:rPr>
          <w:rFonts w:asciiTheme="majorHAnsi" w:hAnsiTheme="majorHAnsi" w:cs="Times New Roman"/>
          <w:bCs/>
          <w:sz w:val="28"/>
          <w:szCs w:val="28"/>
          <w:u w:val="double"/>
        </w:rPr>
        <w:t>не пойдет</w:t>
      </w:r>
      <w:r w:rsidRPr="007E4336">
        <w:rPr>
          <w:rFonts w:asciiTheme="majorHAnsi" w:hAnsiTheme="majorHAnsi" w:cs="Times New Roman"/>
          <w:bCs/>
          <w:sz w:val="28"/>
          <w:szCs w:val="28"/>
          <w:u w:val="double"/>
        </w:rPr>
        <w:t>.</w:t>
      </w:r>
    </w:p>
    <w:p w:rsidR="007E4336" w:rsidRPr="007E4336" w:rsidRDefault="007720B1" w:rsidP="007E4336">
      <w:pPr>
        <w:pStyle w:val="a3"/>
        <w:numPr>
          <w:ilvl w:val="0"/>
          <w:numId w:val="3"/>
        </w:numPr>
        <w:rPr>
          <w:rFonts w:asciiTheme="majorHAnsi" w:hAnsiTheme="majorHAnsi"/>
          <w:sz w:val="28"/>
          <w:szCs w:val="28"/>
        </w:rPr>
      </w:pPr>
      <w:r w:rsidRPr="007E4336">
        <w:rPr>
          <w:rStyle w:val="a4"/>
          <w:rFonts w:asciiTheme="majorHAnsi" w:hAnsiTheme="majorHAnsi" w:cs="Helvetica"/>
          <w:color w:val="000000"/>
          <w:sz w:val="28"/>
          <w:szCs w:val="28"/>
        </w:rPr>
        <w:t>Литота</w:t>
      </w:r>
      <w:r w:rsidRPr="007E4336">
        <w:rPr>
          <w:rStyle w:val="apple-converted-space"/>
          <w:rFonts w:asciiTheme="majorHAnsi" w:hAnsiTheme="majorHAnsi" w:cs="Helvetica"/>
          <w:color w:val="000000"/>
          <w:sz w:val="28"/>
          <w:szCs w:val="28"/>
        </w:rPr>
        <w:t> </w:t>
      </w:r>
      <w:r w:rsidRPr="007E4336">
        <w:rPr>
          <w:rFonts w:asciiTheme="majorHAnsi" w:hAnsiTheme="majorHAnsi" w:cs="Helvetica"/>
          <w:color w:val="000000"/>
          <w:sz w:val="28"/>
          <w:szCs w:val="28"/>
        </w:rPr>
        <w:t>- чрезмерное преуменьшение свойств изображаемого предмета или явления (обратная гипербола).</w:t>
      </w:r>
    </w:p>
    <w:p w:rsidR="007E4336" w:rsidRPr="007E4336" w:rsidRDefault="007E4336" w:rsidP="007E4336">
      <w:pPr>
        <w:pStyle w:val="a3"/>
        <w:rPr>
          <w:rFonts w:asciiTheme="majorHAnsi" w:hAnsiTheme="majorHAnsi" w:cs="Times New Roman"/>
          <w:sz w:val="28"/>
          <w:szCs w:val="28"/>
        </w:rPr>
      </w:pPr>
      <w:r w:rsidRPr="007E4336">
        <w:rPr>
          <w:rFonts w:asciiTheme="majorHAnsi" w:hAnsiTheme="majorHAnsi" w:cs="Times New Roman"/>
          <w:sz w:val="28"/>
          <w:szCs w:val="28"/>
        </w:rPr>
        <w:t>с ноготок!</w:t>
      </w:r>
    </w:p>
    <w:p w:rsidR="007E4336" w:rsidRDefault="007E4336" w:rsidP="007E4336">
      <w:pPr>
        <w:pStyle w:val="a3"/>
        <w:rPr>
          <w:rFonts w:asciiTheme="majorHAnsi" w:hAnsiTheme="majorHAnsi" w:cs="Arial"/>
          <w:color w:val="333333"/>
          <w:sz w:val="28"/>
          <w:szCs w:val="28"/>
          <w:shd w:val="clear" w:color="auto" w:fill="FFFFFF"/>
        </w:rPr>
      </w:pPr>
      <w:r w:rsidRPr="007E4336">
        <w:rPr>
          <w:rFonts w:asciiTheme="majorHAnsi" w:hAnsiTheme="majorHAnsi" w:cs="Helvetica"/>
          <w:color w:val="000000"/>
          <w:sz w:val="28"/>
          <w:szCs w:val="28"/>
        </w:rPr>
        <w:t xml:space="preserve">"Такой маленький рот, что больше двух кусочков никак не может пропустить" - "Невский проспект", </w:t>
      </w:r>
      <w:proofErr w:type="spellStart"/>
      <w:r w:rsidRPr="007E4336">
        <w:rPr>
          <w:rFonts w:asciiTheme="majorHAnsi" w:hAnsiTheme="majorHAnsi" w:cs="Helvetica"/>
          <w:color w:val="000000"/>
          <w:sz w:val="28"/>
          <w:szCs w:val="28"/>
        </w:rPr>
        <w:t>Н.В.Гоголь</w:t>
      </w:r>
      <w:proofErr w:type="spellEnd"/>
      <w:r w:rsidRPr="007E4336">
        <w:rPr>
          <w:rFonts w:asciiTheme="majorHAnsi" w:hAnsiTheme="majorHAnsi" w:cs="Helvetica"/>
          <w:color w:val="000000"/>
          <w:sz w:val="28"/>
          <w:szCs w:val="28"/>
        </w:rPr>
        <w:t>.</w:t>
      </w:r>
      <w:r w:rsidRPr="007E4336">
        <w:rPr>
          <w:rFonts w:asciiTheme="majorHAnsi" w:hAnsiTheme="majorHAnsi" w:cs="Helvetica"/>
          <w:color w:val="000000"/>
          <w:sz w:val="28"/>
          <w:szCs w:val="28"/>
        </w:rPr>
        <w:t xml:space="preserve"> </w:t>
      </w:r>
      <w:r w:rsidRPr="007E4336">
        <w:rPr>
          <w:rFonts w:asciiTheme="majorHAnsi" w:hAnsiTheme="majorHAnsi" w:cs="Arial"/>
          <w:color w:val="333333"/>
          <w:sz w:val="28"/>
          <w:szCs w:val="28"/>
          <w:shd w:val="clear" w:color="auto" w:fill="FFFFFF"/>
        </w:rPr>
        <w:t>Лошадь величиной с кошку»</w:t>
      </w:r>
      <w:proofErr w:type="gramStart"/>
      <w:r w:rsidRPr="007E4336">
        <w:rPr>
          <w:rFonts w:asciiTheme="majorHAnsi" w:hAnsiTheme="majorHAnsi" w:cs="Arial"/>
          <w:color w:val="333333"/>
          <w:sz w:val="28"/>
          <w:szCs w:val="28"/>
          <w:shd w:val="clear" w:color="auto" w:fill="FFFFFF"/>
        </w:rPr>
        <w:t xml:space="preserve"> ,</w:t>
      </w:r>
      <w:proofErr w:type="gramEnd"/>
      <w:r w:rsidRPr="007E4336">
        <w:rPr>
          <w:rFonts w:asciiTheme="majorHAnsi" w:hAnsiTheme="majorHAnsi" w:cs="Arial"/>
          <w:color w:val="333333"/>
          <w:sz w:val="28"/>
          <w:szCs w:val="28"/>
          <w:shd w:val="clear" w:color="auto" w:fill="FFFFFF"/>
        </w:rPr>
        <w:t xml:space="preserve"> «Жизнь человека — один миг» В комедии А. С. Грибоедова</w:t>
      </w:r>
    </w:p>
    <w:p w:rsidR="004F3434" w:rsidRPr="004F3434" w:rsidRDefault="004F3434" w:rsidP="004F3434">
      <w:pPr>
        <w:pStyle w:val="a3"/>
        <w:numPr>
          <w:ilvl w:val="0"/>
          <w:numId w:val="3"/>
        </w:numPr>
        <w:rPr>
          <w:rFonts w:asciiTheme="majorHAnsi" w:hAnsiTheme="majorHAnsi"/>
          <w:sz w:val="28"/>
          <w:szCs w:val="28"/>
        </w:rPr>
      </w:pPr>
    </w:p>
    <w:sectPr w:rsidR="004F3434" w:rsidRPr="004F34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1B621B"/>
    <w:multiLevelType w:val="hybridMultilevel"/>
    <w:tmpl w:val="D0E47BF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3774C86"/>
    <w:multiLevelType w:val="hybridMultilevel"/>
    <w:tmpl w:val="0F5480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8F3334"/>
    <w:multiLevelType w:val="hybridMultilevel"/>
    <w:tmpl w:val="1F2C5B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515"/>
    <w:rsid w:val="004B3515"/>
    <w:rsid w:val="004F3434"/>
    <w:rsid w:val="005034F0"/>
    <w:rsid w:val="007720B1"/>
    <w:rsid w:val="007E4336"/>
    <w:rsid w:val="00B977A6"/>
    <w:rsid w:val="00BC5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3515"/>
    <w:pPr>
      <w:ind w:left="720"/>
      <w:contextualSpacing/>
    </w:pPr>
  </w:style>
  <w:style w:type="character" w:styleId="a4">
    <w:name w:val="Strong"/>
    <w:basedOn w:val="a0"/>
    <w:uiPriority w:val="22"/>
    <w:qFormat/>
    <w:rsid w:val="007720B1"/>
    <w:rPr>
      <w:b/>
      <w:bCs/>
    </w:rPr>
  </w:style>
  <w:style w:type="character" w:customStyle="1" w:styleId="apple-converted-space">
    <w:name w:val="apple-converted-space"/>
    <w:basedOn w:val="a0"/>
    <w:rsid w:val="007720B1"/>
  </w:style>
  <w:style w:type="character" w:styleId="a5">
    <w:name w:val="Emphasis"/>
    <w:basedOn w:val="a0"/>
    <w:uiPriority w:val="20"/>
    <w:qFormat/>
    <w:rsid w:val="004F343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3515"/>
    <w:pPr>
      <w:ind w:left="720"/>
      <w:contextualSpacing/>
    </w:pPr>
  </w:style>
  <w:style w:type="character" w:styleId="a4">
    <w:name w:val="Strong"/>
    <w:basedOn w:val="a0"/>
    <w:uiPriority w:val="22"/>
    <w:qFormat/>
    <w:rsid w:val="007720B1"/>
    <w:rPr>
      <w:b/>
      <w:bCs/>
    </w:rPr>
  </w:style>
  <w:style w:type="character" w:customStyle="1" w:styleId="apple-converted-space">
    <w:name w:val="apple-converted-space"/>
    <w:basedOn w:val="a0"/>
    <w:rsid w:val="007720B1"/>
  </w:style>
  <w:style w:type="character" w:styleId="a5">
    <w:name w:val="Emphasis"/>
    <w:basedOn w:val="a0"/>
    <w:uiPriority w:val="20"/>
    <w:qFormat/>
    <w:rsid w:val="004F343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2016-01-20T09:54:00Z</dcterms:created>
  <dcterms:modified xsi:type="dcterms:W3CDTF">2016-01-21T14:25:00Z</dcterms:modified>
</cp:coreProperties>
</file>