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265AE" w:rsidRPr="00F265AE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 Белорецк, МОБУ СОШ №21</w:t>
            </w:r>
          </w:p>
        </w:tc>
      </w:tr>
      <w:tr w:rsidR="00F265AE" w:rsidRPr="00F265AE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0C736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Хурматов Вадим Эдуардович</w:t>
            </w:r>
          </w:p>
        </w:tc>
      </w:tr>
      <w:tr w:rsidR="00F265AE" w:rsidRPr="00F265AE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11А</w:t>
            </w:r>
          </w:p>
        </w:tc>
      </w:tr>
      <w:tr w:rsidR="00F265AE" w:rsidRPr="00F265AE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Бикбаева Луиза Салаватовна</w:t>
            </w:r>
          </w:p>
        </w:tc>
      </w:tr>
      <w:tr w:rsidR="00F265AE" w:rsidRPr="00F265AE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21110" w:rsidRPr="007446DB" w:rsidRDefault="00621110" w:rsidP="00F265A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21110" w:rsidRPr="00F265AE" w:rsidRDefault="00621110" w:rsidP="00F265AE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F265AE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Задание 1. </w:t>
      </w:r>
      <w:r w:rsidRPr="00F265AE">
        <w:rPr>
          <w:rFonts w:ascii="Times New Roman" w:hAnsi="Times New Roman" w:cs="Times New Roman"/>
          <w:b/>
          <w:i/>
          <w:sz w:val="24"/>
          <w:szCs w:val="24"/>
        </w:rPr>
        <w:t>Согласитесь с утверждением или опровергните его</w:t>
      </w:r>
      <w:bookmarkStart w:id="0" w:name="_GoBack"/>
      <w:bookmarkEnd w:id="0"/>
      <w:r w:rsidRPr="00F265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1110" w:rsidRPr="00F265AE" w:rsidRDefault="00621110" w:rsidP="0062111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265AE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tbl>
      <w:tblPr>
        <w:tblStyle w:val="a4"/>
        <w:tblW w:w="0" w:type="auto"/>
        <w:tblLook w:val="04A0"/>
      </w:tblPr>
      <w:tblGrid>
        <w:gridCol w:w="7986"/>
        <w:gridCol w:w="957"/>
        <w:gridCol w:w="1229"/>
      </w:tblGrid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957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29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F265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4. На Олимпийские игры в Лондоне 1908 г. из России прибыла команда  всего из 5 участников (</w:t>
            </w:r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Николай </w:t>
            </w:r>
            <w:proofErr w:type="spellStart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>Панин-Коломенкин</w:t>
            </w:r>
            <w:proofErr w:type="spellEnd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Николай Орлов, Андрей Петров, Евгений </w:t>
            </w:r>
            <w:proofErr w:type="spellStart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>Замотин</w:t>
            </w:r>
            <w:proofErr w:type="spellEnd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Самыми продолжительными в истории стали II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летние Олимпийские Игры, они 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начались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6. На первых Олимпийских играх в 776 году </w:t>
            </w:r>
            <w:proofErr w:type="gram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  <w:proofErr w:type="gram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чемпионом</w:t>
            </w:r>
            <w:proofErr w:type="gramEnd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 стал молодой повар по имени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Корэб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1980 году  в </w:t>
            </w:r>
            <w:proofErr w:type="spellStart"/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Лэйк-Плейсиде</w:t>
            </w:r>
            <w:proofErr w:type="spellEnd"/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265AE">
        <w:trPr>
          <w:trHeight w:val="629"/>
        </w:trPr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9. Олимпийский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 был написан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5AE">
              <w:rPr>
                <w:rStyle w:val="text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1896 году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автор музыки -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Константинос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Палама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 создан 23 июня 1984 г. по инициативе французского общественного деятеля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F265A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П. де Кубертена</w:t>
              </w:r>
            </w:hyperlink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13. Эмблему олимпийского движения предложил Пьер</w:t>
            </w:r>
            <w:proofErr w:type="gram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е Кубертен</w:t>
            </w:r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19. Автор олимпийского девиза епископ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:rsidTr="00F7179A">
        <w:tc>
          <w:tcPr>
            <w:tcW w:w="7986" w:type="dxa"/>
          </w:tcPr>
          <w:p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21110" w:rsidRPr="00F265AE" w:rsidRDefault="00621110" w:rsidP="00621110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621110" w:rsidRPr="00F265AE" w:rsidRDefault="00621110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F265AE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Задание 2. Сопоставьте названия документов и их содержание</w:t>
      </w:r>
      <w:r w:rsidRPr="00F265AE">
        <w:rPr>
          <w:rFonts w:ascii="Times New Roman" w:hAnsi="Times New Roman"/>
          <w:noProof/>
          <w:sz w:val="24"/>
          <w:szCs w:val="24"/>
          <w:lang w:eastAsia="ru-RU"/>
        </w:rPr>
        <w:t xml:space="preserve"> (например: 1-4, 3-2).</w:t>
      </w:r>
    </w:p>
    <w:p w:rsidR="00621110" w:rsidRDefault="00621110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F265AE">
        <w:rPr>
          <w:rFonts w:ascii="Times New Roman" w:hAnsi="Times New Roman"/>
          <w:noProof/>
          <w:sz w:val="24"/>
          <w:szCs w:val="24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p w:rsidR="00F265AE" w:rsidRPr="00F265AE" w:rsidRDefault="00F265AE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534"/>
        <w:gridCol w:w="3543"/>
        <w:gridCol w:w="567"/>
        <w:gridCol w:w="4253"/>
        <w:gridCol w:w="1276"/>
      </w:tblGrid>
      <w:tr w:rsidR="00621110" w:rsidRPr="00F265AE" w:rsidTr="00F265AE">
        <w:tc>
          <w:tcPr>
            <w:tcW w:w="534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621110" w:rsidRPr="00F265AE" w:rsidTr="00F265AE">
        <w:tc>
          <w:tcPr>
            <w:tcW w:w="534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276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1-3</w:t>
            </w:r>
          </w:p>
        </w:tc>
      </w:tr>
      <w:tr w:rsidR="00621110" w:rsidRPr="00F265AE" w:rsidTr="00F265AE">
        <w:tc>
          <w:tcPr>
            <w:tcW w:w="534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276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2-1</w:t>
            </w:r>
          </w:p>
        </w:tc>
      </w:tr>
      <w:tr w:rsidR="00621110" w:rsidRPr="00F265AE" w:rsidTr="00F265AE">
        <w:tc>
          <w:tcPr>
            <w:tcW w:w="534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276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3-4</w:t>
            </w:r>
          </w:p>
        </w:tc>
      </w:tr>
      <w:tr w:rsidR="00621110" w:rsidRPr="00F265AE" w:rsidTr="00F265AE">
        <w:tc>
          <w:tcPr>
            <w:tcW w:w="534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276" w:type="dxa"/>
          </w:tcPr>
          <w:p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4-2</w:t>
            </w:r>
          </w:p>
        </w:tc>
      </w:tr>
    </w:tbl>
    <w:p w:rsidR="00621110" w:rsidRPr="00F265AE" w:rsidRDefault="00621110" w:rsidP="00621110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621110" w:rsidRPr="00F265AE" w:rsidRDefault="00621110" w:rsidP="00621110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621110" w:rsidRPr="00F265AE" w:rsidSect="006211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53DA"/>
    <w:multiLevelType w:val="hybridMultilevel"/>
    <w:tmpl w:val="2CE2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25C11"/>
    <w:multiLevelType w:val="hybridMultilevel"/>
    <w:tmpl w:val="2CE2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AB2"/>
    <w:rsid w:val="00052884"/>
    <w:rsid w:val="00093436"/>
    <w:rsid w:val="000A3898"/>
    <w:rsid w:val="000C736E"/>
    <w:rsid w:val="00177543"/>
    <w:rsid w:val="001A0056"/>
    <w:rsid w:val="001C643B"/>
    <w:rsid w:val="001F7118"/>
    <w:rsid w:val="0020579A"/>
    <w:rsid w:val="00346FEF"/>
    <w:rsid w:val="0036679F"/>
    <w:rsid w:val="003F4B1F"/>
    <w:rsid w:val="004421C1"/>
    <w:rsid w:val="004E0F94"/>
    <w:rsid w:val="006041CA"/>
    <w:rsid w:val="00604210"/>
    <w:rsid w:val="00621110"/>
    <w:rsid w:val="006310AE"/>
    <w:rsid w:val="0077361B"/>
    <w:rsid w:val="0079359B"/>
    <w:rsid w:val="007F69EB"/>
    <w:rsid w:val="008158FE"/>
    <w:rsid w:val="00817AB2"/>
    <w:rsid w:val="00A96323"/>
    <w:rsid w:val="00D96A70"/>
    <w:rsid w:val="00DD054E"/>
    <w:rsid w:val="00EA652E"/>
    <w:rsid w:val="00EC7B95"/>
    <w:rsid w:val="00F050D2"/>
    <w:rsid w:val="00F265AE"/>
    <w:rsid w:val="00FA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B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1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A005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A005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621110"/>
  </w:style>
  <w:style w:type="character" w:styleId="a5">
    <w:name w:val="Hyperlink"/>
    <w:basedOn w:val="a0"/>
    <w:uiPriority w:val="99"/>
    <w:semiHidden/>
    <w:unhideWhenUsed/>
    <w:rsid w:val="00621110"/>
    <w:rPr>
      <w:color w:val="0000FF"/>
      <w:u w:val="single"/>
    </w:rPr>
  </w:style>
  <w:style w:type="character" w:customStyle="1" w:styleId="text3">
    <w:name w:val="text3"/>
    <w:basedOn w:val="a0"/>
    <w:rsid w:val="0062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9</cp:revision>
  <cp:lastPrinted>2015-12-09T14:58:00Z</cp:lastPrinted>
  <dcterms:created xsi:type="dcterms:W3CDTF">2015-11-14T16:19:00Z</dcterms:created>
  <dcterms:modified xsi:type="dcterms:W3CDTF">2021-03-01T18:16:00Z</dcterms:modified>
</cp:coreProperties>
</file>