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80" w:rsidRDefault="00460080" w:rsidP="0046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460080" w:rsidRDefault="00460080" w:rsidP="00460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452032,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МАОУ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наменка, ул.Заводская, 22</w:t>
      </w:r>
    </w:p>
    <w:p w:rsidR="00460080" w:rsidRDefault="00460080" w:rsidP="0046008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znamkadr@mail.ru</w:t>
        </w:r>
      </w:hyperlink>
    </w:p>
    <w:p w:rsidR="00460080" w:rsidRPr="00192196" w:rsidRDefault="00460080" w:rsidP="004600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2196">
        <w:rPr>
          <w:rFonts w:ascii="Times New Roman" w:hAnsi="Times New Roman" w:cs="Times New Roman"/>
          <w:sz w:val="28"/>
          <w:szCs w:val="28"/>
        </w:rPr>
        <w:t>телефон</w:t>
      </w:r>
      <w:r w:rsidRPr="00192196">
        <w:rPr>
          <w:rFonts w:ascii="Times New Roman" w:hAnsi="Times New Roman" w:cs="Times New Roman"/>
          <w:sz w:val="28"/>
          <w:szCs w:val="28"/>
          <w:lang w:val="en-US"/>
        </w:rPr>
        <w:t>: 7-937-493-71-79</w:t>
      </w:r>
    </w:p>
    <w:p w:rsidR="00E2492F" w:rsidRPr="00725C91" w:rsidRDefault="00725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задание.</w:t>
      </w:r>
    </w:p>
    <w:p w:rsidR="00192196" w:rsidRPr="006F11EC" w:rsidRDefault="00192196" w:rsidP="006F11EC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92196">
        <w:rPr>
          <w:rFonts w:ascii="Times New Roman" w:hAnsi="Times New Roman" w:cs="Times New Roman"/>
          <w:sz w:val="28"/>
          <w:szCs w:val="28"/>
        </w:rPr>
        <w:t>Годы царствования Ивана Грозного 1547-1584гг.</w:t>
      </w:r>
      <w:r>
        <w:rPr>
          <w:rFonts w:ascii="Times New Roman" w:hAnsi="Times New Roman" w:cs="Times New Roman"/>
          <w:sz w:val="28"/>
          <w:szCs w:val="28"/>
        </w:rPr>
        <w:br/>
      </w:r>
      <w:r w:rsidRPr="006F11EC">
        <w:rPr>
          <w:rFonts w:ascii="Times New Roman" w:hAnsi="Times New Roman" w:cs="Times New Roman"/>
          <w:sz w:val="28"/>
          <w:szCs w:val="28"/>
          <w:u w:val="single"/>
        </w:rPr>
        <w:t>Условия вхождения башкир в состав России</w:t>
      </w:r>
      <w:r w:rsidR="006F11EC">
        <w:rPr>
          <w:rFonts w:ascii="Times New Roman" w:hAnsi="Times New Roman" w:cs="Times New Roman"/>
          <w:sz w:val="28"/>
          <w:szCs w:val="28"/>
          <w:u w:val="single"/>
        </w:rPr>
        <w:t xml:space="preserve"> и о</w:t>
      </w:r>
      <w:r w:rsidR="006F11EC" w:rsidRPr="006F11EC">
        <w:rPr>
          <w:rFonts w:ascii="Times New Roman" w:hAnsi="Times New Roman" w:cs="Times New Roman"/>
          <w:sz w:val="28"/>
          <w:szCs w:val="28"/>
          <w:u w:val="single"/>
        </w:rPr>
        <w:t>бязательства, которые брала на себя царская власть:</w:t>
      </w:r>
    </w:p>
    <w:p w:rsidR="00192196" w:rsidRDefault="00192196" w:rsidP="006F11E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Сохранялась автономия башкир</w:t>
      </w:r>
    </w:p>
    <w:p w:rsidR="00192196" w:rsidRDefault="00192196" w:rsidP="006F11E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Сохранялись религия, обычаи и традиции</w:t>
      </w:r>
    </w:p>
    <w:p w:rsidR="00192196" w:rsidRDefault="00192196" w:rsidP="006F11E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Башкиры сохраняли вотчинное право на землю</w:t>
      </w:r>
    </w:p>
    <w:p w:rsidR="006F11EC" w:rsidRDefault="006F11EC" w:rsidP="006F11E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Башкиры были обязаны п</w:t>
      </w:r>
      <w:r w:rsidRPr="006F11EC">
        <w:rPr>
          <w:rFonts w:ascii="Times New Roman" w:hAnsi="Times New Roman" w:cs="Times New Roman"/>
          <w:sz w:val="28"/>
          <w:szCs w:val="28"/>
        </w:rPr>
        <w:t>ризнать себя под</w:t>
      </w:r>
      <w:r>
        <w:rPr>
          <w:rFonts w:ascii="Times New Roman" w:hAnsi="Times New Roman" w:cs="Times New Roman"/>
          <w:sz w:val="28"/>
          <w:szCs w:val="28"/>
        </w:rPr>
        <w:t>данными Российского государства</w:t>
      </w:r>
    </w:p>
    <w:p w:rsidR="006F11EC" w:rsidRDefault="006F11EC" w:rsidP="006F11E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Башкиры должны были н</w:t>
      </w:r>
      <w:r w:rsidRPr="006F11EC">
        <w:rPr>
          <w:rFonts w:ascii="Times New Roman" w:hAnsi="Times New Roman" w:cs="Times New Roman"/>
          <w:sz w:val="28"/>
          <w:szCs w:val="28"/>
        </w:rPr>
        <w:t>ести ряд повинностей и платить налог: выполн</w:t>
      </w:r>
      <w:r>
        <w:rPr>
          <w:rFonts w:ascii="Times New Roman" w:hAnsi="Times New Roman" w:cs="Times New Roman"/>
          <w:sz w:val="28"/>
          <w:szCs w:val="28"/>
        </w:rPr>
        <w:t>ять за свой счет военную службу,</w:t>
      </w:r>
      <w:r w:rsidRPr="006F11EC"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>атить ясак - поземельную подать</w:t>
      </w:r>
    </w:p>
    <w:p w:rsidR="00192196" w:rsidRDefault="00A4634F" w:rsidP="006F11EC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льготы</w:t>
      </w:r>
      <w:r w:rsidR="00B4198E">
        <w:rPr>
          <w:rFonts w:ascii="Times New Roman" w:hAnsi="Times New Roman" w:cs="Times New Roman"/>
          <w:sz w:val="28"/>
          <w:szCs w:val="28"/>
        </w:rPr>
        <w:t xml:space="preserve"> башкирам от Российского государства</w:t>
      </w:r>
    </w:p>
    <w:p w:rsidR="00A4634F" w:rsidRDefault="00B4198E" w:rsidP="006F11EC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государство обязывала защиту башкирам</w:t>
      </w:r>
      <w:r w:rsidR="00A4634F">
        <w:rPr>
          <w:rFonts w:ascii="Times New Roman" w:hAnsi="Times New Roman" w:cs="Times New Roman"/>
          <w:sz w:val="28"/>
          <w:szCs w:val="28"/>
        </w:rPr>
        <w:t xml:space="preserve"> от внешних врагов</w:t>
      </w:r>
    </w:p>
    <w:p w:rsidR="00E803B4" w:rsidRDefault="00E803B4" w:rsidP="006F11EC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обязалось не вмешиваться во внутреннюю жизнь башкирского населения</w:t>
      </w:r>
    </w:p>
    <w:p w:rsidR="00E803B4" w:rsidRPr="00192196" w:rsidRDefault="00E803B4" w:rsidP="006F11EC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F11EC" w:rsidRPr="006F11EC" w:rsidRDefault="00E803B4" w:rsidP="006F11EC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F11EC">
        <w:rPr>
          <w:rFonts w:ascii="Times New Roman" w:hAnsi="Times New Roman" w:cs="Times New Roman"/>
          <w:sz w:val="28"/>
          <w:szCs w:val="28"/>
        </w:rPr>
        <w:t xml:space="preserve">Я согласна с этим высказыванием, так как присоединение башкир к Российскому государству имело положительные последствия: </w:t>
      </w:r>
    </w:p>
    <w:p w:rsidR="00B4198E" w:rsidRDefault="00B4198E" w:rsidP="006F11E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198E">
        <w:rPr>
          <w:rFonts w:ascii="Times New Roman" w:hAnsi="Times New Roman" w:cs="Times New Roman"/>
          <w:sz w:val="28"/>
          <w:szCs w:val="28"/>
        </w:rPr>
        <w:t>осле присоединения в крае прекратилась феодальная междоусобица. Башкиры получили возможность спокойно жить и заниматься хозяйством. Это, в свою очере</w:t>
      </w:r>
      <w:r>
        <w:rPr>
          <w:rFonts w:ascii="Times New Roman" w:hAnsi="Times New Roman" w:cs="Times New Roman"/>
          <w:sz w:val="28"/>
          <w:szCs w:val="28"/>
        </w:rPr>
        <w:t>дь, вело к росту их численности.</w:t>
      </w:r>
    </w:p>
    <w:p w:rsidR="006F11EC" w:rsidRDefault="006F11EC" w:rsidP="006F11E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6F11EC">
        <w:rPr>
          <w:rFonts w:ascii="Times New Roman" w:hAnsi="Times New Roman" w:cs="Times New Roman"/>
          <w:sz w:val="28"/>
          <w:szCs w:val="28"/>
        </w:rPr>
        <w:t>Русское государство получило огромную территорию от реки Волга на западе до верховьев и среднего течения реки Тобол на востоке</w:t>
      </w:r>
      <w:r w:rsidR="00B4198E">
        <w:rPr>
          <w:rFonts w:ascii="Times New Roman" w:hAnsi="Times New Roman" w:cs="Times New Roman"/>
          <w:sz w:val="28"/>
          <w:szCs w:val="28"/>
        </w:rPr>
        <w:t>.</w:t>
      </w:r>
    </w:p>
    <w:p w:rsidR="006F11EC" w:rsidRDefault="00B4198E" w:rsidP="006F11E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4198E">
        <w:rPr>
          <w:rFonts w:ascii="Times New Roman" w:hAnsi="Times New Roman" w:cs="Times New Roman"/>
          <w:sz w:val="28"/>
          <w:szCs w:val="28"/>
        </w:rPr>
        <w:t>В составе Русского государства было покончено с былой политической и территориальной раздробленностью башкир, что способствовало этнической консолидации и укреплению их как народа.</w:t>
      </w:r>
    </w:p>
    <w:p w:rsidR="00B4198E" w:rsidRDefault="00B4198E" w:rsidP="006F11E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4198E">
        <w:rPr>
          <w:rFonts w:ascii="Times New Roman" w:hAnsi="Times New Roman" w:cs="Times New Roman"/>
          <w:sz w:val="28"/>
          <w:szCs w:val="28"/>
        </w:rPr>
        <w:t xml:space="preserve">Башкиры и русские крестьяне совместно осваивали природные богатства края. Возникшие здесь города и заводы </w:t>
      </w:r>
      <w:proofErr w:type="gramStart"/>
      <w:r w:rsidRPr="00B4198E">
        <w:rPr>
          <w:rFonts w:ascii="Times New Roman" w:hAnsi="Times New Roman" w:cs="Times New Roman"/>
          <w:sz w:val="28"/>
          <w:szCs w:val="28"/>
        </w:rPr>
        <w:t>в известной мере также</w:t>
      </w:r>
      <w:proofErr w:type="gramEnd"/>
      <w:r w:rsidRPr="00B4198E">
        <w:rPr>
          <w:rFonts w:ascii="Times New Roman" w:hAnsi="Times New Roman" w:cs="Times New Roman"/>
          <w:sz w:val="28"/>
          <w:szCs w:val="28"/>
        </w:rPr>
        <w:t xml:space="preserve"> работали и этом направлении.</w:t>
      </w:r>
    </w:p>
    <w:p w:rsidR="00725C91" w:rsidRDefault="00725C91" w:rsidP="00725C91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25C91" w:rsidRDefault="00725C91" w:rsidP="00725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Второе задание.</w:t>
      </w:r>
    </w:p>
    <w:p w:rsidR="00725C91" w:rsidRPr="00725C91" w:rsidRDefault="00725C91" w:rsidP="00725C91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1991 г.</w:t>
      </w:r>
    </w:p>
    <w:p w:rsidR="00725C91" w:rsidRDefault="00725C91" w:rsidP="00725C91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725C91">
        <w:rPr>
          <w:rFonts w:ascii="Times New Roman" w:hAnsi="Times New Roman" w:cs="Times New Roman"/>
          <w:sz w:val="28"/>
          <w:szCs w:val="28"/>
          <w:u w:val="single"/>
        </w:rPr>
        <w:t>Причины проведения данного референдума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379D" w:rsidRDefault="00306273" w:rsidP="0090379D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прибалтийских</w:t>
      </w:r>
      <w:r w:rsidR="0090379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Эстония, Литва и Латвия) и закавказских</w:t>
      </w:r>
      <w:r w:rsidR="0090379D">
        <w:rPr>
          <w:rFonts w:ascii="Times New Roman" w:hAnsi="Times New Roman" w:cs="Times New Roman"/>
          <w:sz w:val="28"/>
          <w:szCs w:val="28"/>
        </w:rPr>
        <w:t xml:space="preserve"> (</w:t>
      </w:r>
      <w:r w:rsidRPr="00306273">
        <w:rPr>
          <w:rFonts w:ascii="Times New Roman" w:hAnsi="Times New Roman" w:cs="Times New Roman"/>
          <w:sz w:val="28"/>
          <w:szCs w:val="28"/>
        </w:rPr>
        <w:t>Азербайджан, Армения и Грузия</w:t>
      </w:r>
      <w:r>
        <w:rPr>
          <w:rFonts w:ascii="Times New Roman" w:hAnsi="Times New Roman" w:cs="Times New Roman"/>
          <w:sz w:val="28"/>
          <w:szCs w:val="28"/>
        </w:rPr>
        <w:t xml:space="preserve">) республиках </w:t>
      </w:r>
      <w:r w:rsidRPr="00306273">
        <w:rPr>
          <w:rFonts w:ascii="Times New Roman" w:hAnsi="Times New Roman" w:cs="Times New Roman"/>
          <w:sz w:val="28"/>
          <w:szCs w:val="28"/>
        </w:rPr>
        <w:t>начались выступления оппозиции с требованием выхода из состава СССР и провозглашения независимости</w:t>
      </w:r>
    </w:p>
    <w:p w:rsidR="00725C91" w:rsidRPr="00783FDB" w:rsidRDefault="00783FDB" w:rsidP="00783FDB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национальных движений (1988 г.- Карабахский конфликт; 1989 г.- Тбилисские события; 1990 г.- события в Вильнюсе)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национальный сепаратизм</w:t>
      </w:r>
    </w:p>
    <w:p w:rsidR="00783FDB" w:rsidRPr="00783FDB" w:rsidRDefault="00783FDB" w:rsidP="00783FDB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Рост национального самосознания</w:t>
      </w:r>
    </w:p>
    <w:p w:rsidR="00783FDB" w:rsidRPr="00783FDB" w:rsidRDefault="00783FDB" w:rsidP="00783FDB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Подрыв доверия к центральной общесоюзной власти, отсутствие разумного баланса в полномочиях центра и союзных республик</w:t>
      </w:r>
    </w:p>
    <w:p w:rsidR="00783FDB" w:rsidRDefault="00783FDB" w:rsidP="00783FDB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83FDB">
        <w:rPr>
          <w:rFonts w:ascii="Times New Roman" w:hAnsi="Times New Roman" w:cs="Times New Roman"/>
          <w:sz w:val="28"/>
          <w:szCs w:val="28"/>
        </w:rPr>
        <w:t>Борьба за власть между</w:t>
      </w:r>
      <w:r>
        <w:rPr>
          <w:rFonts w:ascii="Times New Roman" w:hAnsi="Times New Roman" w:cs="Times New Roman"/>
          <w:sz w:val="28"/>
          <w:szCs w:val="28"/>
        </w:rPr>
        <w:t xml:space="preserve"> центральными и национально-региональными политическими элитами</w:t>
      </w:r>
    </w:p>
    <w:p w:rsidR="0017630A" w:rsidRDefault="0017630A" w:rsidP="0017630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7630A" w:rsidRPr="0017630A" w:rsidRDefault="0017630A" w:rsidP="0017630A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7630A">
        <w:rPr>
          <w:rFonts w:ascii="Times New Roman" w:hAnsi="Times New Roman" w:cs="Times New Roman"/>
          <w:sz w:val="28"/>
          <w:szCs w:val="28"/>
          <w:u w:val="single"/>
        </w:rPr>
        <w:t>Причины, которые не поспособствовали сохранению СССР:</w:t>
      </w:r>
    </w:p>
    <w:p w:rsidR="009B4701" w:rsidRPr="009B4701" w:rsidRDefault="00DC7422" w:rsidP="00DC7422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B4701">
        <w:rPr>
          <w:rFonts w:ascii="Times New Roman" w:hAnsi="Times New Roman" w:cs="Times New Roman"/>
          <w:b/>
          <w:sz w:val="28"/>
          <w:szCs w:val="28"/>
        </w:rPr>
        <w:t xml:space="preserve">Отсутствие профессионального молодого чиновничьего аппарата и так называемая Эпоха похорон. </w:t>
      </w:r>
    </w:p>
    <w:p w:rsidR="00306273" w:rsidRDefault="00DC7422" w:rsidP="009B4701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C7422">
        <w:rPr>
          <w:rFonts w:ascii="Times New Roman" w:hAnsi="Times New Roman" w:cs="Times New Roman"/>
          <w:sz w:val="28"/>
          <w:szCs w:val="28"/>
        </w:rPr>
        <w:t>В последние годы существования Советского Союза большинство чиновников были в преклонном возрасте – средний 75 лет. Но государству были нужны новые кадры, способные видеть будущее, а не только осматриваться на прошлое. Когда чиновники начали умирать, в стране назрел политический кризис, связанный с отсутствием опытных кадров.</w:t>
      </w:r>
    </w:p>
    <w:p w:rsidR="009B4701" w:rsidRDefault="009B4701" w:rsidP="009B4701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B4701">
        <w:rPr>
          <w:rFonts w:ascii="Times New Roman" w:hAnsi="Times New Roman" w:cs="Times New Roman"/>
          <w:b/>
          <w:sz w:val="28"/>
          <w:szCs w:val="28"/>
        </w:rPr>
        <w:t>Движения с возрождением национальной экономики и культуры.</w:t>
      </w:r>
      <w:r w:rsidRPr="009B4701">
        <w:rPr>
          <w:rFonts w:ascii="Times New Roman" w:hAnsi="Times New Roman" w:cs="Times New Roman"/>
          <w:sz w:val="28"/>
          <w:szCs w:val="28"/>
        </w:rPr>
        <w:t xml:space="preserve"> Советский Союз был многонациональным государством, и в последние десятилетия каждая республика желала развиваться самостоятельно, вне Советского Союза.</w:t>
      </w:r>
    </w:p>
    <w:p w:rsidR="009B4701" w:rsidRPr="009B4701" w:rsidRDefault="009B4701" w:rsidP="009B4701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B4701">
        <w:rPr>
          <w:rFonts w:ascii="Times New Roman" w:hAnsi="Times New Roman" w:cs="Times New Roman"/>
          <w:b/>
          <w:sz w:val="28"/>
          <w:szCs w:val="28"/>
        </w:rPr>
        <w:t xml:space="preserve">Острая нехватка товаров народного потребления. </w:t>
      </w:r>
    </w:p>
    <w:p w:rsidR="009B4701" w:rsidRDefault="009B4701" w:rsidP="009B4701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B4701">
        <w:rPr>
          <w:rFonts w:ascii="Times New Roman" w:hAnsi="Times New Roman" w:cs="Times New Roman"/>
          <w:sz w:val="28"/>
          <w:szCs w:val="28"/>
        </w:rPr>
        <w:t>В восьмидесятых особенно остро обострилась эта проблема, люди были вынуждены часами и даже днями стоять в очередях на такие продукты как хлеб, соль, сахар, крупы и другие товары необходимые для жизни. Это подорвало веру людей в могущество советской экономики.</w:t>
      </w:r>
    </w:p>
    <w:p w:rsidR="009B4701" w:rsidRDefault="009B4701" w:rsidP="009B4701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9B4701">
        <w:rPr>
          <w:rFonts w:ascii="Times New Roman" w:hAnsi="Times New Roman" w:cs="Times New Roman"/>
          <w:b/>
          <w:sz w:val="28"/>
          <w:szCs w:val="28"/>
        </w:rPr>
        <w:t>Отставание уровня жизни советского народа по сравнению с западным уровнем жизни.</w:t>
      </w:r>
      <w:r w:rsidRPr="009B4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701" w:rsidRDefault="009B4701" w:rsidP="009B4701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B4701">
        <w:rPr>
          <w:rFonts w:ascii="Times New Roman" w:hAnsi="Times New Roman" w:cs="Times New Roman"/>
          <w:sz w:val="28"/>
          <w:szCs w:val="28"/>
        </w:rPr>
        <w:t xml:space="preserve">Особенно остро эта проблема показала себя в кризисе на главные товары потребления и, конечно же, кризисе техники, в том числе и домашней. Телевизоры, холодильники – эти товары практически не выпускались и люди были вынуждены долгое время пользоваться старыми образцами, уже </w:t>
      </w:r>
      <w:r w:rsidRPr="009B4701">
        <w:rPr>
          <w:rFonts w:ascii="Times New Roman" w:hAnsi="Times New Roman" w:cs="Times New Roman"/>
          <w:sz w:val="28"/>
          <w:szCs w:val="28"/>
        </w:rPr>
        <w:lastRenderedPageBreak/>
        <w:t>практически наработавшими. Это вызывало и без того растущее недовольство населения.</w:t>
      </w:r>
    </w:p>
    <w:p w:rsidR="009B4701" w:rsidRPr="009B4701" w:rsidRDefault="009B4701" w:rsidP="009B4701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B4701">
        <w:rPr>
          <w:rFonts w:ascii="Times New Roman" w:hAnsi="Times New Roman" w:cs="Times New Roman"/>
          <w:b/>
          <w:sz w:val="28"/>
          <w:szCs w:val="28"/>
        </w:rPr>
        <w:t xml:space="preserve">Неравенство в экономическом развитии республик СССР. </w:t>
      </w:r>
    </w:p>
    <w:p w:rsidR="009B4701" w:rsidRDefault="009B4701" w:rsidP="009B4701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B4701">
        <w:rPr>
          <w:rFonts w:ascii="Times New Roman" w:hAnsi="Times New Roman" w:cs="Times New Roman"/>
          <w:sz w:val="28"/>
          <w:szCs w:val="28"/>
        </w:rPr>
        <w:t>Некоторые республики значительно уступали ряду других в экономическом плане. Так, например, менее развитые республики испытывали острый дефицит товаров, так как, например, в Москве эта ситуация не была столь острой.</w:t>
      </w:r>
    </w:p>
    <w:p w:rsidR="009B4701" w:rsidRDefault="009B4701" w:rsidP="009B4701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9B4701" w:rsidRDefault="009B4701" w:rsidP="009B4701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9B4701">
        <w:rPr>
          <w:rFonts w:ascii="Times New Roman" w:hAnsi="Times New Roman" w:cs="Times New Roman"/>
          <w:b/>
          <w:sz w:val="28"/>
          <w:szCs w:val="28"/>
        </w:rPr>
        <w:t>Третье задание.</w:t>
      </w:r>
    </w:p>
    <w:p w:rsidR="009B4701" w:rsidRPr="00F77A90" w:rsidRDefault="00E44BCE" w:rsidP="00E44BCE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F77A90">
        <w:rPr>
          <w:rFonts w:ascii="Times New Roman" w:hAnsi="Times New Roman" w:cs="Times New Roman"/>
          <w:i/>
          <w:sz w:val="28"/>
          <w:szCs w:val="28"/>
        </w:rPr>
        <w:t>«Если вам встретится ветеран наполеоновской армии, напомните ему его славное прошлое и спросите, кто среди всех противников, воевавших с ним на полях сражений Европы, был наиболее достоин уважения, кто после отдельных поражений сохранял гордый вид: можно поставить десять против одного, что он назовет вам русского солдата. Пройдитесь по департаментам Франции, где чужеземное вторжение оставило свой след в 1814 году, и спросите жителей этих провинций, какой солдат в отрядах неприятельских войск постоянно выказывал величайшую человечность, высочайшую дисциплину, наименьшую враждебность к мирным жителям, безоружным гражданам, — можно поставить сто против одного, что они назовут вам русского солдата. А если вам захочется узнать, кто был самым необузданным и самым хищным, — о, это уже не русский солдат». (Ф. Тютчев)</w:t>
      </w:r>
    </w:p>
    <w:p w:rsidR="00F26DAB" w:rsidRDefault="00F26DAB" w:rsidP="00AD7FD6">
      <w:pPr>
        <w:pStyle w:val="a4"/>
        <w:tabs>
          <w:tab w:val="left" w:pos="284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F7CC6" w:rsidRDefault="00DF308A" w:rsidP="00AD7FD6">
      <w:pPr>
        <w:pStyle w:val="a4"/>
        <w:tabs>
          <w:tab w:val="left" w:pos="28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Война. Что может быть страшнее для любого живущего на Земле? Она лишает самого дорогого: дома, семьи, жизни. Война обесценивает вечные приоритеты: духовность, сострадание, взаимопомощь. Она превращает человека в зверя, обнажая самые страшные его качества. И чем дальше мы углубляемся в историю кровавых конфликтов между государствами, тем ужаснее будут примеры бесчеловечности, жестокости. Тем радостнее для меня осознание, что у каждого правила есть исключение. В Отечественной истории таким является поведение русского солдата в заграничном походе против Наполеоновской армии.</w:t>
      </w:r>
    </w:p>
    <w:p w:rsidR="006075E7" w:rsidRPr="000F3619" w:rsidRDefault="00EF678B" w:rsidP="000F3619">
      <w:pPr>
        <w:pStyle w:val="a4"/>
        <w:tabs>
          <w:tab w:val="left" w:pos="28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D937BB">
        <w:rPr>
          <w:rFonts w:ascii="Times New Roman" w:hAnsi="Times New Roman" w:cs="Times New Roman"/>
          <w:sz w:val="28"/>
          <w:szCs w:val="28"/>
        </w:rPr>
        <w:t xml:space="preserve">Русский солдат во все времена отличался высокоразвитым чувством патриотизма, любовью к родному краю, Отечеству. Родимый край издревле воспринимался русским воином как место, где он родился, ассоциировался с дорогими его сердцу пейзажами, домашней обстановкой, родными и близкими. Высокое слово «Отечество» всегда отзывалось в душе россиянина подъемом сыновних гражданских чувств, гордостью за свою страну и принадлежность к великому народу, оно неразрывно связывалось русским </w:t>
      </w:r>
      <w:r w:rsidRPr="00D937BB">
        <w:rPr>
          <w:rFonts w:ascii="Times New Roman" w:hAnsi="Times New Roman" w:cs="Times New Roman"/>
          <w:sz w:val="28"/>
          <w:szCs w:val="28"/>
        </w:rPr>
        <w:lastRenderedPageBreak/>
        <w:t xml:space="preserve">воином с такими понятиями, как «присяга», «долг», «подвиг». В условиях смертельной опасности духовные силы бойцов </w:t>
      </w:r>
      <w:proofErr w:type="gramStart"/>
      <w:r w:rsidRPr="00D937BB">
        <w:rPr>
          <w:rFonts w:ascii="Times New Roman" w:hAnsi="Times New Roman" w:cs="Times New Roman"/>
          <w:sz w:val="28"/>
          <w:szCs w:val="28"/>
        </w:rPr>
        <w:t>поддерживали</w:t>
      </w:r>
      <w:proofErr w:type="gramEnd"/>
      <w:r w:rsidRPr="00D937BB">
        <w:rPr>
          <w:rFonts w:ascii="Times New Roman" w:hAnsi="Times New Roman" w:cs="Times New Roman"/>
          <w:sz w:val="28"/>
          <w:szCs w:val="28"/>
        </w:rPr>
        <w:t xml:space="preserve"> прежде всего идеи Отечества, товарищества. «Что нас у</w:t>
      </w:r>
      <w:r>
        <w:rPr>
          <w:rFonts w:ascii="Times New Roman" w:hAnsi="Times New Roman" w:cs="Times New Roman"/>
          <w:sz w:val="28"/>
          <w:szCs w:val="28"/>
        </w:rPr>
        <w:t>говариваешь быть бесстрашными! -</w:t>
      </w:r>
      <w:r w:rsidRPr="00D937BB">
        <w:rPr>
          <w:rFonts w:ascii="Times New Roman" w:hAnsi="Times New Roman" w:cs="Times New Roman"/>
          <w:sz w:val="28"/>
          <w:szCs w:val="28"/>
        </w:rPr>
        <w:t xml:space="preserve"> говорили солдаты своему начальнику, пытавшемуся поднять их дух пос</w:t>
      </w:r>
      <w:r>
        <w:rPr>
          <w:rFonts w:ascii="Times New Roman" w:hAnsi="Times New Roman" w:cs="Times New Roman"/>
          <w:sz w:val="28"/>
          <w:szCs w:val="28"/>
        </w:rPr>
        <w:t>ле оставления Москвы в 1812 г. -</w:t>
      </w:r>
      <w:r w:rsidRPr="00D937BB">
        <w:rPr>
          <w:rFonts w:ascii="Times New Roman" w:hAnsi="Times New Roman" w:cs="Times New Roman"/>
          <w:sz w:val="28"/>
          <w:szCs w:val="28"/>
        </w:rPr>
        <w:t xml:space="preserve"> Стоит на матушку Москву оглянуться, так на черта полезешь».</w:t>
      </w:r>
    </w:p>
    <w:p w:rsidR="000F3619" w:rsidRDefault="000F3619" w:rsidP="000F3619">
      <w:pPr>
        <w:pStyle w:val="a4"/>
        <w:tabs>
          <w:tab w:val="left" w:pos="28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Pr="00EF678B">
        <w:rPr>
          <w:rFonts w:ascii="Times New Roman" w:hAnsi="Times New Roman" w:cs="Times New Roman"/>
          <w:sz w:val="28"/>
          <w:szCs w:val="28"/>
        </w:rPr>
        <w:t xml:space="preserve"> разгрома французов в Бородинском сражении российские войска двинулись на Францию, Кутузов требовал от солдат не творить бесчинств на вражеской территории, и делать различие между солдатами вражеской армии и мирными жителями.</w:t>
      </w:r>
    </w:p>
    <w:p w:rsidR="000F3619" w:rsidRPr="00ED7DCD" w:rsidRDefault="000F3619" w:rsidP="00ED7DCD">
      <w:pPr>
        <w:pStyle w:val="a4"/>
        <w:tabs>
          <w:tab w:val="left" w:pos="28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французы в</w:t>
      </w:r>
      <w:r w:rsidRPr="000F3619">
        <w:rPr>
          <w:rFonts w:ascii="Times New Roman" w:hAnsi="Times New Roman" w:cs="Times New Roman"/>
          <w:sz w:val="28"/>
          <w:szCs w:val="28"/>
        </w:rPr>
        <w:t xml:space="preserve"> древней русской столице вели себя довольно невоспитанно. В соборах кремля были устроены конюшни и покои генералов и самого Наполеона, солдаты грабили все, что осталось после пожара. </w:t>
      </w:r>
    </w:p>
    <w:p w:rsidR="000F3619" w:rsidRPr="00ED7DCD" w:rsidRDefault="000F3619" w:rsidP="00ED7DCD">
      <w:pPr>
        <w:pStyle w:val="a4"/>
        <w:tabs>
          <w:tab w:val="left" w:pos="28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0F361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ак бы то ни было</w:t>
      </w:r>
      <w:r w:rsidR="006075E7" w:rsidRPr="006075E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русский солдат обладал уникальными качествами.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6075E7" w:rsidRPr="006075E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враги, и союзники подчеркивали стойкость, упорство и верность русского солдата своим офицерам, царю и вере.</w:t>
      </w:r>
      <w:r>
        <w:rPr>
          <w:rFonts w:ascii="Times New Roman" w:hAnsi="Times New Roman" w:cs="Times New Roman"/>
          <w:sz w:val="28"/>
          <w:szCs w:val="28"/>
        </w:rPr>
        <w:t xml:space="preserve"> Привычные русские солдаты</w:t>
      </w:r>
      <w:r w:rsidR="004F64BA" w:rsidRPr="004F64BA">
        <w:rPr>
          <w:rFonts w:ascii="Times New Roman" w:hAnsi="Times New Roman" w:cs="Times New Roman"/>
          <w:sz w:val="28"/>
          <w:szCs w:val="28"/>
        </w:rPr>
        <w:t xml:space="preserve"> к упорному тр</w:t>
      </w:r>
      <w:r>
        <w:rPr>
          <w:rFonts w:ascii="Times New Roman" w:hAnsi="Times New Roman" w:cs="Times New Roman"/>
          <w:sz w:val="28"/>
          <w:szCs w:val="28"/>
        </w:rPr>
        <w:t>уду и тяжелой выкладке, свирепые, но дисциплинированные, неизменно храбрые и подверженные взрывам энтузиазма, преданные</w:t>
      </w:r>
      <w:r w:rsidR="004F64BA" w:rsidRPr="004F64BA">
        <w:rPr>
          <w:rFonts w:ascii="Times New Roman" w:hAnsi="Times New Roman" w:cs="Times New Roman"/>
          <w:sz w:val="28"/>
          <w:szCs w:val="28"/>
        </w:rPr>
        <w:t xml:space="preserve"> своему государю, своему начальнику и своей стране. </w:t>
      </w:r>
      <w:proofErr w:type="gramStart"/>
      <w:r w:rsidR="004F64BA" w:rsidRPr="004F64BA">
        <w:rPr>
          <w:rFonts w:ascii="Times New Roman" w:hAnsi="Times New Roman" w:cs="Times New Roman"/>
          <w:sz w:val="28"/>
          <w:szCs w:val="28"/>
        </w:rPr>
        <w:t>Религиозные</w:t>
      </w:r>
      <w:proofErr w:type="gramEnd"/>
      <w:r w:rsidR="004F64BA" w:rsidRPr="004F64BA">
        <w:rPr>
          <w:rFonts w:ascii="Times New Roman" w:hAnsi="Times New Roman" w:cs="Times New Roman"/>
          <w:sz w:val="28"/>
          <w:szCs w:val="28"/>
        </w:rPr>
        <w:t xml:space="preserve"> и не ослабленные суевериями, терпеливые, понятливые и послушные. Обладающие всеми чертами варваров и теми достоинства</w:t>
      </w:r>
      <w:r w:rsidR="004F64BA">
        <w:rPr>
          <w:rFonts w:ascii="Times New Roman" w:hAnsi="Times New Roman" w:cs="Times New Roman"/>
          <w:sz w:val="28"/>
          <w:szCs w:val="28"/>
        </w:rPr>
        <w:t>ми, которые привила цивилизация</w:t>
      </w:r>
      <w:r w:rsidR="004F64BA" w:rsidRPr="004F64BA">
        <w:rPr>
          <w:rFonts w:ascii="Times New Roman" w:hAnsi="Times New Roman" w:cs="Times New Roman"/>
          <w:sz w:val="28"/>
          <w:szCs w:val="28"/>
        </w:rPr>
        <w:t>.</w:t>
      </w:r>
    </w:p>
    <w:p w:rsidR="00F77A90" w:rsidRDefault="004F64BA" w:rsidP="00AD7FD6">
      <w:pPr>
        <w:pStyle w:val="a4"/>
        <w:tabs>
          <w:tab w:val="left" w:pos="28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4F64BA">
        <w:rPr>
          <w:rFonts w:ascii="Times New Roman" w:hAnsi="Times New Roman" w:cs="Times New Roman"/>
          <w:sz w:val="28"/>
          <w:szCs w:val="28"/>
        </w:rPr>
        <w:t>Более 200 лет прошло с победы в Отечественной войне 1812 года, но она до сих пор остается примером мужества и героизма нашего народа. Послевоенные поколения гордились этой победой так же, как гордимся мы победой в Великой Отечественной войне. И мы, наверное, должны не забывать и о той войне, которая была в далеком 1812 году.</w:t>
      </w:r>
    </w:p>
    <w:p w:rsidR="004F64BA" w:rsidRPr="00E44BCE" w:rsidRDefault="004F64BA" w:rsidP="00AD7FD6">
      <w:pPr>
        <w:pStyle w:val="a4"/>
        <w:tabs>
          <w:tab w:val="left" w:pos="284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sectPr w:rsidR="004F64BA" w:rsidRPr="00E44BCE" w:rsidSect="00E2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130"/>
    <w:multiLevelType w:val="hybridMultilevel"/>
    <w:tmpl w:val="8A0A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58CA"/>
    <w:multiLevelType w:val="hybridMultilevel"/>
    <w:tmpl w:val="AEE2B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CC6D2C"/>
    <w:multiLevelType w:val="hybridMultilevel"/>
    <w:tmpl w:val="401A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74493"/>
    <w:multiLevelType w:val="hybridMultilevel"/>
    <w:tmpl w:val="17FE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A57DA"/>
    <w:multiLevelType w:val="hybridMultilevel"/>
    <w:tmpl w:val="3C6ED320"/>
    <w:lvl w:ilvl="0" w:tplc="1046A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003EE"/>
    <w:multiLevelType w:val="hybridMultilevel"/>
    <w:tmpl w:val="6D64F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06590"/>
    <w:multiLevelType w:val="hybridMultilevel"/>
    <w:tmpl w:val="1882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369C3"/>
    <w:multiLevelType w:val="hybridMultilevel"/>
    <w:tmpl w:val="41CA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A5E0D"/>
    <w:multiLevelType w:val="hybridMultilevel"/>
    <w:tmpl w:val="BEB4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A51AB"/>
    <w:multiLevelType w:val="hybridMultilevel"/>
    <w:tmpl w:val="9A7C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A6974"/>
    <w:multiLevelType w:val="hybridMultilevel"/>
    <w:tmpl w:val="E2A0B0DA"/>
    <w:lvl w:ilvl="0" w:tplc="25D4B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080"/>
    <w:rsid w:val="0006171F"/>
    <w:rsid w:val="00086748"/>
    <w:rsid w:val="000F3619"/>
    <w:rsid w:val="000F51FB"/>
    <w:rsid w:val="0017630A"/>
    <w:rsid w:val="00192196"/>
    <w:rsid w:val="001D5207"/>
    <w:rsid w:val="00306273"/>
    <w:rsid w:val="0037040D"/>
    <w:rsid w:val="00460080"/>
    <w:rsid w:val="004F64BA"/>
    <w:rsid w:val="00554F80"/>
    <w:rsid w:val="006075E7"/>
    <w:rsid w:val="006F0F70"/>
    <w:rsid w:val="006F11EC"/>
    <w:rsid w:val="007236FA"/>
    <w:rsid w:val="00725C91"/>
    <w:rsid w:val="00777A64"/>
    <w:rsid w:val="007827F2"/>
    <w:rsid w:val="00783FDB"/>
    <w:rsid w:val="008779B4"/>
    <w:rsid w:val="00895707"/>
    <w:rsid w:val="0090379D"/>
    <w:rsid w:val="009B4701"/>
    <w:rsid w:val="00A4634F"/>
    <w:rsid w:val="00AD7FD6"/>
    <w:rsid w:val="00B4198E"/>
    <w:rsid w:val="00BF7CC6"/>
    <w:rsid w:val="00C46802"/>
    <w:rsid w:val="00C64D61"/>
    <w:rsid w:val="00C66DF1"/>
    <w:rsid w:val="00D83902"/>
    <w:rsid w:val="00D937BB"/>
    <w:rsid w:val="00DA4713"/>
    <w:rsid w:val="00DC7422"/>
    <w:rsid w:val="00DF308A"/>
    <w:rsid w:val="00E2492F"/>
    <w:rsid w:val="00E44BCE"/>
    <w:rsid w:val="00E803B4"/>
    <w:rsid w:val="00ED7DCD"/>
    <w:rsid w:val="00EF678B"/>
    <w:rsid w:val="00F26DAB"/>
    <w:rsid w:val="00F77A90"/>
    <w:rsid w:val="00F8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0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219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83FD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8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namkad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2020-03-25T03:56:00Z</dcterms:created>
  <dcterms:modified xsi:type="dcterms:W3CDTF">2020-03-25T12:15:00Z</dcterms:modified>
</cp:coreProperties>
</file>