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46" w:rsidRDefault="005379DF" w:rsidP="005379DF">
      <w:pPr>
        <w:jc w:val="center"/>
        <w:rPr>
          <w:rFonts w:ascii="Times New Roman" w:hAnsi="Times New Roman" w:cs="Times New Roman"/>
          <w:b/>
          <w:sz w:val="24"/>
          <w:szCs w:val="24"/>
        </w:rPr>
      </w:pPr>
      <w:r w:rsidRPr="005379DF">
        <w:rPr>
          <w:rFonts w:ascii="Times New Roman" w:hAnsi="Times New Roman" w:cs="Times New Roman"/>
          <w:b/>
          <w:sz w:val="24"/>
          <w:szCs w:val="24"/>
        </w:rPr>
        <w:t xml:space="preserve">Задания заключительного тура </w:t>
      </w:r>
      <w:proofErr w:type="spellStart"/>
      <w:r w:rsidRPr="005379DF">
        <w:rPr>
          <w:rFonts w:ascii="Times New Roman" w:hAnsi="Times New Roman" w:cs="Times New Roman"/>
          <w:b/>
          <w:sz w:val="24"/>
          <w:szCs w:val="24"/>
        </w:rPr>
        <w:t>Акмуллинской</w:t>
      </w:r>
      <w:proofErr w:type="spellEnd"/>
      <w:r w:rsidRPr="005379DF">
        <w:rPr>
          <w:rFonts w:ascii="Times New Roman" w:hAnsi="Times New Roman" w:cs="Times New Roman"/>
          <w:b/>
          <w:sz w:val="24"/>
          <w:szCs w:val="24"/>
        </w:rPr>
        <w:t xml:space="preserve"> олимпиады по татарскому языку и литературе для учащихся 10-11 классов, студентов СПО</w:t>
      </w:r>
    </w:p>
    <w:p w:rsidR="005379DF" w:rsidRDefault="005379DF" w:rsidP="005379DF">
      <w:pPr>
        <w:jc w:val="both"/>
        <w:rPr>
          <w:rFonts w:ascii="Times New Roman" w:hAnsi="Times New Roman" w:cs="Times New Roman"/>
          <w:sz w:val="24"/>
          <w:szCs w:val="24"/>
        </w:rPr>
      </w:pPr>
    </w:p>
    <w:p w:rsidR="005379DF" w:rsidRDefault="005379DF" w:rsidP="005379D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Бер </w:t>
      </w:r>
      <w:proofErr w:type="spellStart"/>
      <w:r>
        <w:rPr>
          <w:rFonts w:ascii="Times New Roman" w:hAnsi="Times New Roman" w:cs="Times New Roman"/>
          <w:sz w:val="24"/>
          <w:szCs w:val="24"/>
        </w:rPr>
        <w:t>капчык</w:t>
      </w:r>
      <w:proofErr w:type="spellEnd"/>
      <w:r>
        <w:rPr>
          <w:rFonts w:ascii="Times New Roman" w:hAnsi="Times New Roman" w:cs="Times New Roman"/>
          <w:sz w:val="24"/>
          <w:szCs w:val="24"/>
        </w:rPr>
        <w:t xml:space="preserve"> бодай</w:t>
      </w:r>
    </w:p>
    <w:p w:rsidR="005379DF" w:rsidRDefault="005379DF" w:rsidP="005379DF">
      <w:pPr>
        <w:pStyle w:val="a3"/>
        <w:jc w:val="both"/>
        <w:rPr>
          <w:rFonts w:ascii="Times New Roman" w:hAnsi="Times New Roman" w:cs="Times New Roman"/>
          <w:sz w:val="24"/>
          <w:szCs w:val="24"/>
          <w:lang w:val="tt-RU"/>
        </w:rPr>
      </w:pPr>
      <w:proofErr w:type="spellStart"/>
      <w:r>
        <w:rPr>
          <w:rFonts w:ascii="Times New Roman" w:hAnsi="Times New Roman" w:cs="Times New Roman"/>
          <w:sz w:val="24"/>
          <w:szCs w:val="24"/>
        </w:rPr>
        <w:t>Берб</w:t>
      </w:r>
      <w:proofErr w:type="spellEnd"/>
      <w:r>
        <w:rPr>
          <w:rFonts w:ascii="Times New Roman" w:hAnsi="Times New Roman" w:cs="Times New Roman"/>
          <w:sz w:val="24"/>
          <w:szCs w:val="24"/>
          <w:lang w:val="tt-RU"/>
        </w:rPr>
        <w:t>өтен икмәк</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Бер уч арыш</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Печән өеме</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Ун баш суган</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Бер кочак чәчәк</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Бер тотам бау</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Арпа көлтәсе</w:t>
      </w:r>
    </w:p>
    <w:p w:rsidR="005379DF" w:rsidRDefault="005379DF" w:rsidP="005379DF">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Бер кочак чәчәк</w:t>
      </w:r>
    </w:p>
    <w:p w:rsidR="005379DF" w:rsidRDefault="005379DF" w:rsidP="005379DF">
      <w:pPr>
        <w:pStyle w:val="a3"/>
        <w:jc w:val="both"/>
        <w:rPr>
          <w:rFonts w:ascii="Times New Roman" w:hAnsi="Times New Roman" w:cs="Times New Roman"/>
          <w:sz w:val="24"/>
          <w:szCs w:val="24"/>
          <w:lang w:val="tt-RU"/>
        </w:rPr>
      </w:pPr>
    </w:p>
    <w:p w:rsidR="005379DF" w:rsidRDefault="005379DF" w:rsidP="005379DF">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Ай яктыртканда, йолдыз күренми.</w:t>
      </w:r>
    </w:p>
    <w:p w:rsidR="005379DF" w:rsidRPr="005379DF" w:rsidRDefault="005379DF" w:rsidP="005379DF">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Ахиллесова пята</w:t>
      </w:r>
    </w:p>
    <w:p w:rsidR="005379DF" w:rsidRDefault="005379DF" w:rsidP="005379DF">
      <w:pPr>
        <w:pStyle w:val="a3"/>
        <w:jc w:val="both"/>
        <w:rPr>
          <w:rFonts w:ascii="Times New Roman" w:hAnsi="Times New Roman" w:cs="Times New Roman"/>
          <w:sz w:val="24"/>
          <w:szCs w:val="24"/>
        </w:rPr>
      </w:pPr>
      <w:r>
        <w:rPr>
          <w:rFonts w:ascii="Times New Roman" w:hAnsi="Times New Roman" w:cs="Times New Roman"/>
          <w:sz w:val="24"/>
          <w:szCs w:val="24"/>
        </w:rPr>
        <w:t>Гадкий утёнок</w:t>
      </w:r>
    </w:p>
    <w:p w:rsidR="005379DF" w:rsidRDefault="005379DF" w:rsidP="005379DF">
      <w:pPr>
        <w:pStyle w:val="a3"/>
        <w:jc w:val="both"/>
        <w:rPr>
          <w:rFonts w:ascii="Times New Roman" w:hAnsi="Times New Roman" w:cs="Times New Roman"/>
          <w:sz w:val="24"/>
          <w:szCs w:val="24"/>
        </w:rPr>
      </w:pPr>
      <w:r>
        <w:rPr>
          <w:rFonts w:ascii="Times New Roman" w:hAnsi="Times New Roman" w:cs="Times New Roman"/>
          <w:sz w:val="24"/>
          <w:szCs w:val="24"/>
        </w:rPr>
        <w:t>Есть ещё порох в пороховницах</w:t>
      </w:r>
    </w:p>
    <w:p w:rsidR="005379DF" w:rsidRDefault="00B9138B" w:rsidP="005379DF">
      <w:pPr>
        <w:pStyle w:val="a3"/>
        <w:jc w:val="both"/>
        <w:rPr>
          <w:rFonts w:ascii="Times New Roman" w:hAnsi="Times New Roman" w:cs="Times New Roman"/>
          <w:sz w:val="24"/>
          <w:szCs w:val="24"/>
        </w:rPr>
      </w:pPr>
      <w:r>
        <w:rPr>
          <w:rFonts w:ascii="Times New Roman" w:hAnsi="Times New Roman" w:cs="Times New Roman"/>
          <w:sz w:val="24"/>
          <w:szCs w:val="24"/>
        </w:rPr>
        <w:t>Из искры возгорится пламя</w:t>
      </w:r>
    </w:p>
    <w:p w:rsidR="00B9138B" w:rsidRDefault="00B9138B" w:rsidP="005379DF">
      <w:pPr>
        <w:pStyle w:val="a3"/>
        <w:jc w:val="both"/>
        <w:rPr>
          <w:rFonts w:ascii="Times New Roman" w:hAnsi="Times New Roman" w:cs="Times New Roman"/>
          <w:sz w:val="24"/>
          <w:szCs w:val="24"/>
        </w:rPr>
      </w:pPr>
      <w:r>
        <w:rPr>
          <w:rFonts w:ascii="Times New Roman" w:hAnsi="Times New Roman" w:cs="Times New Roman"/>
          <w:sz w:val="24"/>
          <w:szCs w:val="24"/>
        </w:rPr>
        <w:t>Крокодильи слёзы</w:t>
      </w:r>
    </w:p>
    <w:p w:rsidR="00B9138B" w:rsidRDefault="00B9138B" w:rsidP="005379DF">
      <w:pPr>
        <w:pStyle w:val="a3"/>
        <w:jc w:val="both"/>
        <w:rPr>
          <w:rFonts w:ascii="Times New Roman" w:hAnsi="Times New Roman" w:cs="Times New Roman"/>
          <w:sz w:val="24"/>
          <w:szCs w:val="24"/>
        </w:rPr>
      </w:pPr>
      <w:r>
        <w:rPr>
          <w:rFonts w:ascii="Times New Roman" w:hAnsi="Times New Roman" w:cs="Times New Roman"/>
          <w:sz w:val="24"/>
          <w:szCs w:val="24"/>
        </w:rPr>
        <w:t>Медвежья услуга</w:t>
      </w:r>
    </w:p>
    <w:p w:rsidR="00B9138B" w:rsidRDefault="00B9138B" w:rsidP="005379DF">
      <w:pPr>
        <w:pStyle w:val="a3"/>
        <w:jc w:val="both"/>
        <w:rPr>
          <w:rFonts w:ascii="Times New Roman" w:hAnsi="Times New Roman" w:cs="Times New Roman"/>
          <w:sz w:val="24"/>
          <w:szCs w:val="24"/>
        </w:rPr>
      </w:pPr>
    </w:p>
    <w:p w:rsidR="00B9138B" w:rsidRPr="00B9138B" w:rsidRDefault="00B9138B" w:rsidP="00B9138B">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rPr>
        <w:t>А+У=О</w:t>
      </w:r>
    </w:p>
    <w:p w:rsidR="00B9138B" w:rsidRDefault="00B9138B" w:rsidP="00B9138B">
      <w:pPr>
        <w:pStyle w:val="a3"/>
        <w:jc w:val="both"/>
        <w:rPr>
          <w:rFonts w:ascii="Times New Roman" w:hAnsi="Times New Roman" w:cs="Times New Roman"/>
          <w:sz w:val="24"/>
          <w:szCs w:val="24"/>
        </w:rPr>
      </w:pPr>
      <w:r>
        <w:rPr>
          <w:rFonts w:ascii="Times New Roman" w:hAnsi="Times New Roman" w:cs="Times New Roman"/>
          <w:sz w:val="24"/>
          <w:szCs w:val="24"/>
        </w:rPr>
        <w:t>А+И=Е</w:t>
      </w:r>
    </w:p>
    <w:p w:rsidR="00B9138B" w:rsidRDefault="00B9138B" w:rsidP="00B9138B">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А+О=АУ</w:t>
      </w:r>
      <w:proofErr w:type="gramEnd"/>
    </w:p>
    <w:p w:rsidR="00B9138B" w:rsidRDefault="00B9138B" w:rsidP="00B9138B">
      <w:pPr>
        <w:pStyle w:val="a3"/>
        <w:jc w:val="both"/>
        <w:rPr>
          <w:rFonts w:ascii="Times New Roman" w:hAnsi="Times New Roman" w:cs="Times New Roman"/>
          <w:sz w:val="24"/>
          <w:szCs w:val="24"/>
        </w:rPr>
      </w:pPr>
    </w:p>
    <w:p w:rsidR="00B9138B" w:rsidRPr="00B9138B" w:rsidRDefault="00B9138B" w:rsidP="00B9138B">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rPr>
        <w:t>Диалектизм</w:t>
      </w:r>
    </w:p>
    <w:p w:rsidR="00B9138B" w:rsidRDefault="00B9138B" w:rsidP="00B9138B">
      <w:pPr>
        <w:ind w:left="360"/>
        <w:jc w:val="both"/>
        <w:rPr>
          <w:rFonts w:ascii="Times New Roman" w:hAnsi="Times New Roman" w:cs="Times New Roman"/>
          <w:sz w:val="24"/>
          <w:szCs w:val="24"/>
          <w:lang w:val="tt-RU"/>
        </w:rPr>
      </w:pPr>
      <w:r w:rsidRPr="00B9138B">
        <w:rPr>
          <w:rFonts w:ascii="Times New Roman" w:hAnsi="Times New Roman" w:cs="Times New Roman"/>
          <w:sz w:val="24"/>
          <w:szCs w:val="24"/>
          <w:lang w:val="tt-RU"/>
        </w:rPr>
        <w:t>Рәсми эш кәгаз</w:t>
      </w:r>
      <w:proofErr w:type="spellStart"/>
      <w:r w:rsidRPr="00B9138B">
        <w:rPr>
          <w:rFonts w:ascii="Times New Roman" w:hAnsi="Times New Roman" w:cs="Times New Roman"/>
          <w:sz w:val="24"/>
          <w:szCs w:val="24"/>
        </w:rPr>
        <w:t>ь</w:t>
      </w:r>
      <w:proofErr w:type="spellEnd"/>
      <w:r w:rsidRPr="00B9138B">
        <w:rPr>
          <w:rFonts w:ascii="Times New Roman" w:hAnsi="Times New Roman" w:cs="Times New Roman"/>
          <w:sz w:val="24"/>
          <w:szCs w:val="24"/>
          <w:lang w:val="tt-RU"/>
        </w:rPr>
        <w:t>ләре стиле</w:t>
      </w:r>
    </w:p>
    <w:p w:rsidR="00B9138B" w:rsidRDefault="00B9138B" w:rsidP="00B9138B">
      <w:pPr>
        <w:ind w:left="360"/>
        <w:jc w:val="both"/>
        <w:rPr>
          <w:rFonts w:ascii="Times New Roman" w:hAnsi="Times New Roman" w:cs="Times New Roman"/>
          <w:sz w:val="24"/>
          <w:szCs w:val="24"/>
          <w:lang w:val="tt-RU"/>
        </w:rPr>
      </w:pPr>
      <w:r>
        <w:rPr>
          <w:rFonts w:ascii="Times New Roman" w:hAnsi="Times New Roman" w:cs="Times New Roman"/>
          <w:sz w:val="24"/>
          <w:szCs w:val="24"/>
          <w:lang w:val="tt-RU"/>
        </w:rPr>
        <w:t>Билгесезлекне</w:t>
      </w:r>
    </w:p>
    <w:p w:rsidR="00B9138B" w:rsidRDefault="00B9138B" w:rsidP="00B9138B">
      <w:pPr>
        <w:ind w:left="360"/>
        <w:jc w:val="both"/>
        <w:rPr>
          <w:rFonts w:ascii="Times New Roman" w:hAnsi="Times New Roman" w:cs="Times New Roman"/>
          <w:sz w:val="24"/>
          <w:szCs w:val="24"/>
          <w:lang w:val="tt-RU"/>
        </w:rPr>
      </w:pPr>
      <w:r>
        <w:rPr>
          <w:rFonts w:ascii="Times New Roman" w:hAnsi="Times New Roman" w:cs="Times New Roman"/>
          <w:sz w:val="24"/>
          <w:szCs w:val="24"/>
          <w:lang w:val="tt-RU"/>
        </w:rPr>
        <w:t>Утыз Имәни.</w:t>
      </w:r>
    </w:p>
    <w:p w:rsidR="00B9138B" w:rsidRDefault="00B9138B" w:rsidP="00B9138B">
      <w:pPr>
        <w:ind w:left="360"/>
        <w:jc w:val="both"/>
        <w:rPr>
          <w:rFonts w:ascii="Times New Roman" w:hAnsi="Times New Roman" w:cs="Times New Roman"/>
          <w:sz w:val="24"/>
          <w:szCs w:val="24"/>
          <w:lang w:val="tt-RU"/>
        </w:rPr>
      </w:pPr>
    </w:p>
    <w:p w:rsidR="00B9138B" w:rsidRPr="00B9138B" w:rsidRDefault="00B9138B" w:rsidP="00B9138B">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“Сөннәтче бабай” – </w:t>
      </w:r>
      <w:r>
        <w:rPr>
          <w:rFonts w:ascii="Times New Roman" w:hAnsi="Times New Roman" w:cs="Times New Roman"/>
          <w:sz w:val="24"/>
          <w:szCs w:val="24"/>
        </w:rPr>
        <w:t>повесть</w:t>
      </w:r>
    </w:p>
    <w:p w:rsidR="00B9138B" w:rsidRDefault="00B9138B" w:rsidP="00B9138B">
      <w:pPr>
        <w:pStyle w:val="a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Беренче</w:t>
      </w:r>
      <w:proofErr w:type="spellEnd"/>
      <w:r>
        <w:rPr>
          <w:rFonts w:ascii="Times New Roman" w:hAnsi="Times New Roman" w:cs="Times New Roman"/>
          <w:sz w:val="24"/>
          <w:szCs w:val="24"/>
        </w:rPr>
        <w:t xml:space="preserve"> театр» - комедия</w:t>
      </w:r>
    </w:p>
    <w:p w:rsidR="00B9138B" w:rsidRDefault="00B9138B" w:rsidP="00B9138B">
      <w:pPr>
        <w:pStyle w:val="a3"/>
        <w:jc w:val="both"/>
        <w:rPr>
          <w:rFonts w:ascii="Times New Roman" w:hAnsi="Times New Roman" w:cs="Times New Roman"/>
          <w:sz w:val="24"/>
          <w:szCs w:val="24"/>
          <w:lang w:val="tt-RU"/>
        </w:rPr>
      </w:pPr>
      <w:r>
        <w:rPr>
          <w:rFonts w:ascii="Times New Roman" w:hAnsi="Times New Roman" w:cs="Times New Roman"/>
          <w:sz w:val="24"/>
          <w:szCs w:val="24"/>
        </w:rPr>
        <w:t xml:space="preserve">«Сак-Сок» - </w:t>
      </w:r>
      <w:proofErr w:type="gramStart"/>
      <w:r>
        <w:rPr>
          <w:rFonts w:ascii="Times New Roman" w:hAnsi="Times New Roman" w:cs="Times New Roman"/>
          <w:sz w:val="24"/>
          <w:szCs w:val="24"/>
        </w:rPr>
        <w:t>б</w:t>
      </w:r>
      <w:r>
        <w:rPr>
          <w:rFonts w:ascii="Times New Roman" w:hAnsi="Times New Roman" w:cs="Times New Roman"/>
          <w:sz w:val="24"/>
          <w:szCs w:val="24"/>
          <w:lang w:val="tt-RU"/>
        </w:rPr>
        <w:t>әет</w:t>
      </w:r>
      <w:proofErr w:type="gramEnd"/>
    </w:p>
    <w:p w:rsidR="003C583C" w:rsidRDefault="003C583C" w:rsidP="00B9138B">
      <w:pPr>
        <w:pStyle w:val="a3"/>
        <w:jc w:val="both"/>
        <w:rPr>
          <w:rFonts w:ascii="Times New Roman" w:hAnsi="Times New Roman" w:cs="Times New Roman"/>
          <w:sz w:val="24"/>
          <w:szCs w:val="24"/>
          <w:lang w:val="tt-RU"/>
        </w:rPr>
      </w:pPr>
    </w:p>
    <w:p w:rsidR="003C583C" w:rsidRDefault="003C583C" w:rsidP="003C583C">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Тормышны ярату</w:t>
      </w:r>
    </w:p>
    <w:p w:rsidR="003C583C" w:rsidRDefault="003C583C" w:rsidP="003C583C">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Олыларны ихтирам итү</w:t>
      </w:r>
    </w:p>
    <w:p w:rsidR="003C583C" w:rsidRDefault="003C583C" w:rsidP="003C583C">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Үзеңнән кечеләргә миһербанлы булу</w:t>
      </w:r>
    </w:p>
    <w:p w:rsidR="003C583C" w:rsidRDefault="003C583C" w:rsidP="003C583C">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Игелекле, изге күңелле булу.</w:t>
      </w:r>
    </w:p>
    <w:p w:rsidR="003C583C" w:rsidRDefault="003C583C" w:rsidP="003C583C">
      <w:pPr>
        <w:pStyle w:val="a3"/>
        <w:jc w:val="both"/>
        <w:rPr>
          <w:rFonts w:ascii="Times New Roman" w:hAnsi="Times New Roman" w:cs="Times New Roman"/>
          <w:sz w:val="24"/>
          <w:szCs w:val="24"/>
          <w:lang w:val="tt-RU"/>
        </w:rPr>
      </w:pPr>
    </w:p>
    <w:p w:rsidR="003C583C" w:rsidRDefault="003C583C" w:rsidP="003C583C">
      <w:pPr>
        <w:pStyle w:val="a3"/>
        <w:numPr>
          <w:ilvl w:val="0"/>
          <w:numId w:val="1"/>
        </w:numPr>
        <w:rPr>
          <w:rFonts w:ascii="Times New Roman" w:hAnsi="Times New Roman" w:cs="Times New Roman"/>
          <w:sz w:val="24"/>
          <w:szCs w:val="24"/>
          <w:lang w:val="tt-RU"/>
        </w:rPr>
      </w:pPr>
      <w:r>
        <w:rPr>
          <w:rFonts w:ascii="Times New Roman" w:hAnsi="Times New Roman" w:cs="Times New Roman"/>
          <w:sz w:val="24"/>
          <w:szCs w:val="24"/>
          <w:lang w:val="tt-RU"/>
        </w:rPr>
        <w:t xml:space="preserve">М.Акмулла турында 5 факт. </w:t>
      </w:r>
    </w:p>
    <w:p w:rsidR="003C583C" w:rsidRDefault="003C583C" w:rsidP="003C583C">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Шагыйр</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xml:space="preserve">,  </w:t>
      </w:r>
      <w:r>
        <w:rPr>
          <w:rFonts w:ascii="Times New Roman" w:hAnsi="Times New Roman" w:cs="Times New Roman"/>
          <w:sz w:val="24"/>
          <w:szCs w:val="24"/>
          <w:lang w:val="tt-RU"/>
        </w:rPr>
        <w:t>мәг</w:t>
      </w:r>
      <w:proofErr w:type="spellStart"/>
      <w:r>
        <w:rPr>
          <w:rFonts w:ascii="Times New Roman" w:hAnsi="Times New Roman" w:cs="Times New Roman"/>
          <w:sz w:val="24"/>
          <w:szCs w:val="24"/>
        </w:rPr>
        <w:t>ъ</w:t>
      </w:r>
      <w:proofErr w:type="spellEnd"/>
      <w:r>
        <w:rPr>
          <w:rFonts w:ascii="Times New Roman" w:hAnsi="Times New Roman" w:cs="Times New Roman"/>
          <w:sz w:val="24"/>
          <w:szCs w:val="24"/>
          <w:lang w:val="tt-RU"/>
        </w:rPr>
        <w:t>рифәтче</w:t>
      </w:r>
    </w:p>
    <w:p w:rsidR="003C583C" w:rsidRDefault="003C583C" w:rsidP="003C583C">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20 гасырда </w:t>
      </w:r>
      <w:proofErr w:type="spellStart"/>
      <w:r>
        <w:rPr>
          <w:rFonts w:ascii="Times New Roman" w:hAnsi="Times New Roman" w:cs="Times New Roman"/>
          <w:sz w:val="24"/>
          <w:szCs w:val="24"/>
        </w:rPr>
        <w:t>шигырь</w:t>
      </w:r>
      <w:proofErr w:type="spellEnd"/>
      <w:r>
        <w:rPr>
          <w:rFonts w:ascii="Times New Roman" w:hAnsi="Times New Roman" w:cs="Times New Roman"/>
          <w:sz w:val="24"/>
          <w:szCs w:val="24"/>
          <w:lang w:val="tt-RU"/>
        </w:rPr>
        <w:t xml:space="preserve"> мәктәбе тудыручы</w:t>
      </w:r>
    </w:p>
    <w:p w:rsidR="003C583C" w:rsidRDefault="003C583C" w:rsidP="003C583C">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Гаиләдә 16 баланың берсе</w:t>
      </w:r>
    </w:p>
    <w:p w:rsidR="003C583C" w:rsidRDefault="003C583C" w:rsidP="003C583C">
      <w:pPr>
        <w:pStyle w:val="a3"/>
        <w:numPr>
          <w:ilvl w:val="0"/>
          <w:numId w:val="3"/>
        </w:numPr>
        <w:rPr>
          <w:rFonts w:ascii="Times New Roman" w:hAnsi="Times New Roman" w:cs="Times New Roman"/>
          <w:sz w:val="24"/>
          <w:szCs w:val="24"/>
          <w:lang w:val="tt-RU"/>
        </w:rPr>
      </w:pPr>
      <w:r>
        <w:rPr>
          <w:rFonts w:ascii="Times New Roman" w:hAnsi="Times New Roman" w:cs="Times New Roman"/>
          <w:sz w:val="24"/>
          <w:szCs w:val="24"/>
          <w:lang w:val="tt-RU"/>
        </w:rPr>
        <w:t>Башкорт, татар, казах телләрендә иҗат иткән</w:t>
      </w:r>
    </w:p>
    <w:p w:rsidR="003C583C" w:rsidRDefault="003C583C" w:rsidP="003C583C">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5.Үлеме үкенечле һәм көтелмәгәндә. Юлбасарлар тарафыннан үтерелә.</w:t>
      </w:r>
    </w:p>
    <w:p w:rsidR="003C583C" w:rsidRDefault="003C583C" w:rsidP="003C583C">
      <w:pPr>
        <w:pStyle w:val="a3"/>
        <w:jc w:val="both"/>
        <w:rPr>
          <w:rFonts w:ascii="Times New Roman" w:hAnsi="Times New Roman" w:cs="Times New Roman"/>
          <w:sz w:val="24"/>
          <w:szCs w:val="24"/>
          <w:lang w:val="tt-RU"/>
        </w:rPr>
      </w:pPr>
    </w:p>
    <w:p w:rsidR="003C583C" w:rsidRPr="008E0EC9" w:rsidRDefault="008E0EC9" w:rsidP="003C583C">
      <w:pPr>
        <w:pStyle w:val="a3"/>
        <w:numPr>
          <w:ilvl w:val="0"/>
          <w:numId w:val="1"/>
        </w:numPr>
        <w:jc w:val="both"/>
        <w:rPr>
          <w:rFonts w:ascii="Times New Roman" w:hAnsi="Times New Roman" w:cs="Times New Roman"/>
          <w:sz w:val="24"/>
          <w:szCs w:val="24"/>
          <w:lang w:val="tt-RU"/>
        </w:rPr>
      </w:pPr>
      <w:r w:rsidRPr="008E0EC9">
        <w:rPr>
          <w:rFonts w:ascii="Times New Roman" w:hAnsi="Times New Roman" w:cs="Times New Roman"/>
          <w:color w:val="000000"/>
          <w:sz w:val="24"/>
          <w:szCs w:val="24"/>
          <w:shd w:val="clear" w:color="auto" w:fill="FFFFFF"/>
          <w:lang w:val="tt-RU"/>
        </w:rPr>
        <w:t xml:space="preserve">   </w:t>
      </w:r>
      <w:proofErr w:type="spellStart"/>
      <w:r w:rsidR="003C583C" w:rsidRPr="008E0EC9">
        <w:rPr>
          <w:rFonts w:ascii="Times New Roman" w:hAnsi="Times New Roman" w:cs="Times New Roman"/>
          <w:color w:val="000000"/>
          <w:sz w:val="24"/>
          <w:szCs w:val="24"/>
          <w:shd w:val="clear" w:color="auto" w:fill="FFFFFF"/>
        </w:rPr>
        <w:t>Сулар</w:t>
      </w:r>
      <w:proofErr w:type="spellEnd"/>
      <w:r w:rsidR="003C583C" w:rsidRPr="008E0EC9">
        <w:rPr>
          <w:rFonts w:ascii="Times New Roman" w:hAnsi="Times New Roman" w:cs="Times New Roman"/>
          <w:color w:val="000000"/>
          <w:sz w:val="24"/>
          <w:szCs w:val="24"/>
          <w:shd w:val="clear" w:color="auto" w:fill="FFFFFF"/>
        </w:rPr>
        <w:t xml:space="preserve"> ага... Җир йөзендә </w:t>
      </w:r>
      <w:proofErr w:type="spellStart"/>
      <w:r w:rsidR="003C583C" w:rsidRPr="008E0EC9">
        <w:rPr>
          <w:rFonts w:ascii="Times New Roman" w:hAnsi="Times New Roman" w:cs="Times New Roman"/>
          <w:color w:val="000000"/>
          <w:sz w:val="24"/>
          <w:szCs w:val="24"/>
          <w:shd w:val="clear" w:color="auto" w:fill="FFFFFF"/>
        </w:rPr>
        <w:t>сулар</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бертуктаусыз</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агалар</w:t>
      </w:r>
      <w:proofErr w:type="spellEnd"/>
      <w:r w:rsidR="003C583C" w:rsidRPr="008E0EC9">
        <w:rPr>
          <w:rFonts w:ascii="Times New Roman" w:hAnsi="Times New Roman" w:cs="Times New Roman"/>
          <w:color w:val="000000"/>
          <w:sz w:val="24"/>
          <w:szCs w:val="24"/>
          <w:shd w:val="clear" w:color="auto" w:fill="FFFFFF"/>
        </w:rPr>
        <w:t xml:space="preserve"> да </w:t>
      </w:r>
      <w:proofErr w:type="spellStart"/>
      <w:r w:rsidR="003C583C" w:rsidRPr="008E0EC9">
        <w:rPr>
          <w:rFonts w:ascii="Times New Roman" w:hAnsi="Times New Roman" w:cs="Times New Roman"/>
          <w:color w:val="000000"/>
          <w:sz w:val="24"/>
          <w:szCs w:val="24"/>
          <w:shd w:val="clear" w:color="auto" w:fill="FFFFFF"/>
        </w:rPr>
        <w:t>ага</w:t>
      </w:r>
      <w:r w:rsidR="003C583C" w:rsidRPr="008E0EC9">
        <w:rPr>
          <w:rFonts w:ascii="Times New Roman" w:hAnsi="Times New Roman" w:cs="Times New Roman"/>
          <w:color w:val="000000"/>
          <w:sz w:val="24"/>
          <w:szCs w:val="24"/>
          <w:shd w:val="clear" w:color="auto" w:fill="FFFFFF"/>
        </w:rPr>
        <w:softHyphen/>
        <w:t>лар</w:t>
      </w:r>
      <w:proofErr w:type="spellEnd"/>
      <w:r w:rsidR="003C583C" w:rsidRPr="008E0EC9">
        <w:rPr>
          <w:rFonts w:ascii="Times New Roman" w:hAnsi="Times New Roman" w:cs="Times New Roman"/>
          <w:color w:val="000000"/>
          <w:sz w:val="24"/>
          <w:szCs w:val="24"/>
          <w:shd w:val="clear" w:color="auto" w:fill="FFFFFF"/>
        </w:rPr>
        <w:t xml:space="preserve">. Җәй </w:t>
      </w:r>
      <w:proofErr w:type="spellStart"/>
      <w:r w:rsidR="003C583C" w:rsidRPr="008E0EC9">
        <w:rPr>
          <w:rFonts w:ascii="Times New Roman" w:hAnsi="Times New Roman" w:cs="Times New Roman"/>
          <w:color w:val="000000"/>
          <w:sz w:val="24"/>
          <w:szCs w:val="24"/>
          <w:shd w:val="clear" w:color="auto" w:fill="FFFFFF"/>
        </w:rPr>
        <w:t>агалар</w:t>
      </w:r>
      <w:proofErr w:type="spellEnd"/>
      <w:r w:rsidR="003C583C" w:rsidRPr="008E0EC9">
        <w:rPr>
          <w:rFonts w:ascii="Times New Roman" w:hAnsi="Times New Roman" w:cs="Times New Roman"/>
          <w:color w:val="000000"/>
          <w:sz w:val="24"/>
          <w:szCs w:val="24"/>
          <w:shd w:val="clear" w:color="auto" w:fill="FFFFFF"/>
        </w:rPr>
        <w:t xml:space="preserve">, яз </w:t>
      </w:r>
      <w:proofErr w:type="spellStart"/>
      <w:r w:rsidR="003C583C" w:rsidRPr="008E0EC9">
        <w:rPr>
          <w:rFonts w:ascii="Times New Roman" w:hAnsi="Times New Roman" w:cs="Times New Roman"/>
          <w:color w:val="000000"/>
          <w:sz w:val="24"/>
          <w:szCs w:val="24"/>
          <w:shd w:val="clear" w:color="auto" w:fill="FFFFFF"/>
        </w:rPr>
        <w:t>агалар</w:t>
      </w:r>
      <w:proofErr w:type="spellEnd"/>
      <w:r w:rsidR="003C583C" w:rsidRPr="008E0EC9">
        <w:rPr>
          <w:rFonts w:ascii="Times New Roman" w:hAnsi="Times New Roman" w:cs="Times New Roman"/>
          <w:color w:val="000000"/>
          <w:sz w:val="24"/>
          <w:szCs w:val="24"/>
          <w:shd w:val="clear" w:color="auto" w:fill="FFFFFF"/>
        </w:rPr>
        <w:t xml:space="preserve">, көз </w:t>
      </w:r>
      <w:proofErr w:type="spellStart"/>
      <w:r w:rsidR="003C583C" w:rsidRPr="008E0EC9">
        <w:rPr>
          <w:rFonts w:ascii="Times New Roman" w:hAnsi="Times New Roman" w:cs="Times New Roman"/>
          <w:color w:val="000000"/>
          <w:sz w:val="24"/>
          <w:szCs w:val="24"/>
          <w:shd w:val="clear" w:color="auto" w:fill="FFFFFF"/>
        </w:rPr>
        <w:t>агалар</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Агымсулар</w:t>
      </w:r>
      <w:proofErr w:type="spellEnd"/>
      <w:r w:rsidR="003C583C" w:rsidRPr="008E0EC9">
        <w:rPr>
          <w:rFonts w:ascii="Times New Roman" w:hAnsi="Times New Roman" w:cs="Times New Roman"/>
          <w:color w:val="000000"/>
          <w:sz w:val="24"/>
          <w:szCs w:val="24"/>
          <w:shd w:val="clear" w:color="auto" w:fill="FFFFFF"/>
        </w:rPr>
        <w:t xml:space="preserve"> кешеләрнең </w:t>
      </w:r>
      <w:proofErr w:type="spellStart"/>
      <w:r w:rsidR="003C583C" w:rsidRPr="008E0EC9">
        <w:rPr>
          <w:rFonts w:ascii="Times New Roman" w:hAnsi="Times New Roman" w:cs="Times New Roman"/>
          <w:color w:val="000000"/>
          <w:sz w:val="24"/>
          <w:szCs w:val="24"/>
          <w:shd w:val="clear" w:color="auto" w:fill="FFFFFF"/>
        </w:rPr>
        <w:t>чи</w:t>
      </w:r>
      <w:proofErr w:type="gramStart"/>
      <w:r w:rsidR="003C583C" w:rsidRPr="008E0EC9">
        <w:rPr>
          <w:rFonts w:ascii="Times New Roman" w:hAnsi="Times New Roman" w:cs="Times New Roman"/>
          <w:color w:val="000000"/>
          <w:sz w:val="24"/>
          <w:szCs w:val="24"/>
          <w:shd w:val="clear" w:color="auto" w:fill="FFFFFF"/>
        </w:rPr>
        <w:t>р</w:t>
      </w:r>
      <w:proofErr w:type="spellEnd"/>
      <w:r w:rsidR="003C583C" w:rsidRPr="008E0EC9">
        <w:rPr>
          <w:rFonts w:ascii="Times New Roman" w:hAnsi="Times New Roman" w:cs="Times New Roman"/>
          <w:color w:val="000000"/>
          <w:sz w:val="24"/>
          <w:szCs w:val="24"/>
          <w:shd w:val="clear" w:color="auto" w:fill="FFFFFF"/>
        </w:rPr>
        <w:t>-</w:t>
      </w:r>
      <w:proofErr w:type="gram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чорларын</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кайгыларын</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языкларын</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алалар</w:t>
      </w:r>
      <w:proofErr w:type="spellEnd"/>
      <w:r w:rsidR="003C583C" w:rsidRPr="008E0EC9">
        <w:rPr>
          <w:rFonts w:ascii="Times New Roman" w:hAnsi="Times New Roman" w:cs="Times New Roman"/>
          <w:color w:val="000000"/>
          <w:sz w:val="24"/>
          <w:szCs w:val="24"/>
          <w:shd w:val="clear" w:color="auto" w:fill="FFFFFF"/>
        </w:rPr>
        <w:t xml:space="preserve"> да </w:t>
      </w:r>
      <w:proofErr w:type="spellStart"/>
      <w:r w:rsidR="003C583C" w:rsidRPr="008E0EC9">
        <w:rPr>
          <w:rFonts w:ascii="Times New Roman" w:hAnsi="Times New Roman" w:cs="Times New Roman"/>
          <w:color w:val="000000"/>
          <w:sz w:val="24"/>
          <w:szCs w:val="24"/>
          <w:shd w:val="clear" w:color="auto" w:fill="FFFFFF"/>
        </w:rPr>
        <w:t>еракларга</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уп</w:t>
      </w:r>
      <w:r w:rsidR="003C583C" w:rsidRPr="008E0EC9">
        <w:rPr>
          <w:rFonts w:ascii="Times New Roman" w:hAnsi="Times New Roman" w:cs="Times New Roman"/>
          <w:color w:val="000000"/>
          <w:sz w:val="24"/>
          <w:szCs w:val="24"/>
          <w:shd w:val="clear" w:color="auto" w:fill="FFFFFF"/>
        </w:rPr>
        <w:softHyphen/>
        <w:t>кыннарга</w:t>
      </w:r>
      <w:proofErr w:type="spellEnd"/>
      <w:r w:rsidR="003C583C" w:rsidRPr="008E0EC9">
        <w:rPr>
          <w:rFonts w:ascii="Times New Roman" w:hAnsi="Times New Roman" w:cs="Times New Roman"/>
          <w:color w:val="000000"/>
          <w:sz w:val="24"/>
          <w:szCs w:val="24"/>
          <w:shd w:val="clear" w:color="auto" w:fill="FFFFFF"/>
        </w:rPr>
        <w:t xml:space="preserve">, чоңгылларга </w:t>
      </w:r>
      <w:proofErr w:type="spellStart"/>
      <w:r w:rsidR="003C583C" w:rsidRPr="008E0EC9">
        <w:rPr>
          <w:rFonts w:ascii="Times New Roman" w:hAnsi="Times New Roman" w:cs="Times New Roman"/>
          <w:color w:val="000000"/>
          <w:sz w:val="24"/>
          <w:szCs w:val="24"/>
          <w:shd w:val="clear" w:color="auto" w:fill="FFFFFF"/>
        </w:rPr>
        <w:t>ыргыталар</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Агымсулар</w:t>
      </w:r>
      <w:proofErr w:type="spellEnd"/>
      <w:r w:rsidR="003C583C" w:rsidRPr="008E0EC9">
        <w:rPr>
          <w:rFonts w:ascii="Times New Roman" w:hAnsi="Times New Roman" w:cs="Times New Roman"/>
          <w:color w:val="000000"/>
          <w:sz w:val="24"/>
          <w:szCs w:val="24"/>
          <w:shd w:val="clear" w:color="auto" w:fill="FFFFFF"/>
        </w:rPr>
        <w:t>, җир өстенең чү</w:t>
      </w:r>
      <w:proofErr w:type="gramStart"/>
      <w:r w:rsidR="003C583C" w:rsidRPr="008E0EC9">
        <w:rPr>
          <w:rFonts w:ascii="Times New Roman" w:hAnsi="Times New Roman" w:cs="Times New Roman"/>
          <w:color w:val="000000"/>
          <w:sz w:val="24"/>
          <w:szCs w:val="24"/>
          <w:shd w:val="clear" w:color="auto" w:fill="FFFFFF"/>
        </w:rPr>
        <w:t>п-</w:t>
      </w:r>
      <w:proofErr w:type="gram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чарларын</w:t>
      </w:r>
      <w:proofErr w:type="spellEnd"/>
      <w:r w:rsidR="003C583C" w:rsidRPr="008E0EC9">
        <w:rPr>
          <w:rFonts w:ascii="Times New Roman" w:hAnsi="Times New Roman" w:cs="Times New Roman"/>
          <w:color w:val="000000"/>
          <w:sz w:val="24"/>
          <w:szCs w:val="24"/>
          <w:shd w:val="clear" w:color="auto" w:fill="FFFFFF"/>
        </w:rPr>
        <w:t xml:space="preserve">, үлекләрен </w:t>
      </w:r>
      <w:proofErr w:type="spellStart"/>
      <w:r w:rsidR="003C583C" w:rsidRPr="008E0EC9">
        <w:rPr>
          <w:rFonts w:ascii="Times New Roman" w:hAnsi="Times New Roman" w:cs="Times New Roman"/>
          <w:color w:val="000000"/>
          <w:sz w:val="24"/>
          <w:szCs w:val="24"/>
          <w:shd w:val="clear" w:color="auto" w:fill="FFFFFF"/>
        </w:rPr>
        <w:t>юып</w:t>
      </w:r>
      <w:proofErr w:type="spellEnd"/>
      <w:r w:rsidR="003C583C" w:rsidRPr="008E0EC9">
        <w:rPr>
          <w:rFonts w:ascii="Times New Roman" w:hAnsi="Times New Roman" w:cs="Times New Roman"/>
          <w:color w:val="000000"/>
          <w:sz w:val="24"/>
          <w:szCs w:val="24"/>
          <w:shd w:val="clear" w:color="auto" w:fill="FFFFFF"/>
        </w:rPr>
        <w:t xml:space="preserve"> </w:t>
      </w:r>
      <w:proofErr w:type="spellStart"/>
      <w:r w:rsidR="003C583C" w:rsidRPr="008E0EC9">
        <w:rPr>
          <w:rFonts w:ascii="Times New Roman" w:hAnsi="Times New Roman" w:cs="Times New Roman"/>
          <w:color w:val="000000"/>
          <w:sz w:val="24"/>
          <w:szCs w:val="24"/>
          <w:shd w:val="clear" w:color="auto" w:fill="FFFFFF"/>
        </w:rPr>
        <w:t>алып</w:t>
      </w:r>
      <w:proofErr w:type="spellEnd"/>
      <w:r w:rsidR="003C583C" w:rsidRPr="008E0EC9">
        <w:rPr>
          <w:rFonts w:ascii="Times New Roman" w:hAnsi="Times New Roman" w:cs="Times New Roman"/>
          <w:color w:val="000000"/>
          <w:sz w:val="24"/>
          <w:szCs w:val="24"/>
          <w:shd w:val="clear" w:color="auto" w:fill="FFFFFF"/>
        </w:rPr>
        <w:t xml:space="preserve">, үзләрендә </w:t>
      </w:r>
      <w:proofErr w:type="spellStart"/>
      <w:r w:rsidR="003C583C" w:rsidRPr="008E0EC9">
        <w:rPr>
          <w:rFonts w:ascii="Times New Roman" w:hAnsi="Times New Roman" w:cs="Times New Roman"/>
          <w:color w:val="000000"/>
          <w:sz w:val="24"/>
          <w:szCs w:val="24"/>
          <w:shd w:val="clear" w:color="auto" w:fill="FFFFFF"/>
        </w:rPr>
        <w:t>юк</w:t>
      </w:r>
      <w:proofErr w:type="spellEnd"/>
      <w:r w:rsidR="003C583C" w:rsidRPr="008E0EC9">
        <w:rPr>
          <w:rFonts w:ascii="Times New Roman" w:hAnsi="Times New Roman" w:cs="Times New Roman"/>
          <w:color w:val="000000"/>
          <w:sz w:val="24"/>
          <w:szCs w:val="24"/>
          <w:shd w:val="clear" w:color="auto" w:fill="FFFFFF"/>
        </w:rPr>
        <w:t xml:space="preserve"> итәләр. </w:t>
      </w:r>
      <w:proofErr w:type="spellStart"/>
      <w:r w:rsidR="003C583C" w:rsidRPr="008E0EC9">
        <w:rPr>
          <w:rFonts w:ascii="Times New Roman" w:hAnsi="Times New Roman" w:cs="Times New Roman"/>
          <w:color w:val="000000"/>
          <w:sz w:val="24"/>
          <w:szCs w:val="24"/>
          <w:shd w:val="clear" w:color="auto" w:fill="FFFFFF"/>
        </w:rPr>
        <w:t>Шулай</w:t>
      </w:r>
      <w:proofErr w:type="spellEnd"/>
      <w:r w:rsidR="003C583C" w:rsidRPr="008E0EC9">
        <w:rPr>
          <w:rFonts w:ascii="Times New Roman" w:hAnsi="Times New Roman" w:cs="Times New Roman"/>
          <w:color w:val="000000"/>
          <w:sz w:val="24"/>
          <w:szCs w:val="24"/>
          <w:shd w:val="clear" w:color="auto" w:fill="FFFFFF"/>
        </w:rPr>
        <w:t xml:space="preserve"> ел да җир яңара, җир яшәрә.</w:t>
      </w:r>
      <w:r w:rsidR="003C583C" w:rsidRPr="008E0EC9">
        <w:rPr>
          <w:rFonts w:ascii="Times New Roman" w:hAnsi="Times New Roman" w:cs="Times New Roman"/>
          <w:color w:val="000000"/>
          <w:sz w:val="24"/>
          <w:szCs w:val="24"/>
          <w:shd w:val="clear" w:color="auto" w:fill="FFFFFF"/>
          <w:lang w:val="tt-RU"/>
        </w:rPr>
        <w:t xml:space="preserve"> Җир яңара, җир яшәрә.</w:t>
      </w:r>
      <w:r w:rsidRPr="008E0EC9">
        <w:rPr>
          <w:rFonts w:ascii="Times New Roman" w:hAnsi="Times New Roman" w:cs="Times New Roman"/>
          <w:color w:val="000000"/>
          <w:sz w:val="24"/>
          <w:szCs w:val="24"/>
          <w:shd w:val="clear" w:color="auto" w:fill="FFFFFF"/>
          <w:lang w:val="tt-RU"/>
        </w:rPr>
        <w:t>.. Өзелмичә, туктамыйча, бөек Чулман кебек, көн-төн җирдә тормыш ага.</w:t>
      </w:r>
    </w:p>
    <w:p w:rsidR="008E0EC9" w:rsidRDefault="008E0EC9" w:rsidP="008E0EC9">
      <w:pPr>
        <w:pStyle w:val="a3"/>
        <w:jc w:val="both"/>
        <w:rPr>
          <w:rFonts w:ascii="Times New Roman" w:hAnsi="Times New Roman" w:cs="Times New Roman"/>
          <w:color w:val="000000"/>
          <w:sz w:val="24"/>
          <w:szCs w:val="24"/>
          <w:shd w:val="clear" w:color="auto" w:fill="FFFFFF"/>
          <w:lang w:val="tt-RU"/>
        </w:rPr>
      </w:pPr>
      <w:r w:rsidRPr="008E0EC9">
        <w:rPr>
          <w:rFonts w:ascii="Times New Roman" w:hAnsi="Times New Roman" w:cs="Times New Roman"/>
          <w:color w:val="000000"/>
          <w:sz w:val="24"/>
          <w:szCs w:val="24"/>
          <w:shd w:val="clear" w:color="auto" w:fill="FFFFFF"/>
          <w:lang w:val="tt-RU"/>
        </w:rPr>
        <w:t xml:space="preserve">     Яз килде, яз!.. Киң Чулманга – кояш белән, ай-йолдызлар белән яшьтәш Чулманга ашыгып төрле яктан сулар ага...</w:t>
      </w:r>
    </w:p>
    <w:p w:rsidR="008E0EC9" w:rsidRDefault="008E0EC9" w:rsidP="008E0EC9">
      <w:pPr>
        <w:pStyle w:val="a3"/>
        <w:jc w:val="both"/>
        <w:rPr>
          <w:rFonts w:ascii="Times New Roman" w:hAnsi="Times New Roman" w:cs="Times New Roman"/>
          <w:sz w:val="24"/>
          <w:szCs w:val="24"/>
          <w:lang w:val="tt-RU"/>
        </w:rPr>
      </w:pPr>
    </w:p>
    <w:p w:rsidR="008E0EC9" w:rsidRDefault="008E0EC9" w:rsidP="008E0EC9">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Нурихан Фәттах “Итил суы ака торур” тарихи романы.</w:t>
      </w:r>
    </w:p>
    <w:p w:rsidR="008E0EC9" w:rsidRDefault="008E0EC9" w:rsidP="008E0EC9">
      <w:pPr>
        <w:pStyle w:val="a3"/>
        <w:numPr>
          <w:ilvl w:val="0"/>
          <w:numId w:val="1"/>
        </w:numPr>
        <w:jc w:val="both"/>
        <w:rPr>
          <w:rFonts w:ascii="Times New Roman" w:hAnsi="Times New Roman" w:cs="Times New Roman"/>
          <w:sz w:val="24"/>
          <w:szCs w:val="24"/>
          <w:lang w:val="tt-RU"/>
        </w:rPr>
      </w:pPr>
    </w:p>
    <w:tbl>
      <w:tblPr>
        <w:tblStyle w:val="a4"/>
        <w:tblW w:w="0" w:type="auto"/>
        <w:tblInd w:w="720" w:type="dxa"/>
        <w:tblLook w:val="04A0"/>
      </w:tblPr>
      <w:tblGrid>
        <w:gridCol w:w="1788"/>
        <w:gridCol w:w="1776"/>
        <w:gridCol w:w="1758"/>
        <w:gridCol w:w="1758"/>
        <w:gridCol w:w="1771"/>
      </w:tblGrid>
      <w:tr w:rsidR="008E0EC9" w:rsidTr="008E0EC9">
        <w:tc>
          <w:tcPr>
            <w:tcW w:w="1914" w:type="dxa"/>
          </w:tcPr>
          <w:p w:rsidR="008E0EC9" w:rsidRPr="008E0EC9" w:rsidRDefault="008E0EC9" w:rsidP="008E0EC9">
            <w:pPr>
              <w:ind w:left="142"/>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915"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r>
      <w:tr w:rsidR="008E0EC9" w:rsidTr="008E0EC9">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10,8</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4,5</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914"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1915" w:type="dxa"/>
          </w:tcPr>
          <w:p w:rsidR="008E0EC9" w:rsidRDefault="008E0EC9" w:rsidP="008E0EC9">
            <w:pPr>
              <w:pStyle w:val="a3"/>
              <w:ind w:left="0"/>
              <w:jc w:val="both"/>
              <w:rPr>
                <w:rFonts w:ascii="Times New Roman" w:hAnsi="Times New Roman" w:cs="Times New Roman"/>
                <w:sz w:val="24"/>
                <w:szCs w:val="24"/>
                <w:lang w:val="tt-RU"/>
              </w:rPr>
            </w:pPr>
            <w:r>
              <w:rPr>
                <w:rFonts w:ascii="Times New Roman" w:hAnsi="Times New Roman" w:cs="Times New Roman"/>
                <w:sz w:val="24"/>
                <w:szCs w:val="24"/>
                <w:lang w:val="tt-RU"/>
              </w:rPr>
              <w:t>10</w:t>
            </w:r>
          </w:p>
        </w:tc>
      </w:tr>
    </w:tbl>
    <w:p w:rsidR="008E0EC9" w:rsidRPr="008E0EC9" w:rsidRDefault="008E0EC9" w:rsidP="008E0EC9">
      <w:pPr>
        <w:pStyle w:val="a3"/>
        <w:ind w:left="502"/>
        <w:jc w:val="both"/>
        <w:rPr>
          <w:rFonts w:ascii="Times New Roman" w:hAnsi="Times New Roman" w:cs="Times New Roman"/>
          <w:sz w:val="24"/>
          <w:szCs w:val="24"/>
          <w:lang w:val="tt-RU"/>
        </w:rPr>
      </w:pPr>
    </w:p>
    <w:p w:rsidR="005379DF" w:rsidRDefault="008E0EC9" w:rsidP="008E0EC9">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Тезмә хәбәр</w:t>
      </w:r>
    </w:p>
    <w:p w:rsidR="008E0EC9" w:rsidRDefault="008E0EC9" w:rsidP="008E0EC9">
      <w:pPr>
        <w:pStyle w:val="a3"/>
        <w:ind w:left="502"/>
        <w:jc w:val="both"/>
        <w:rPr>
          <w:rFonts w:ascii="Times New Roman" w:hAnsi="Times New Roman" w:cs="Times New Roman"/>
          <w:sz w:val="24"/>
          <w:szCs w:val="24"/>
          <w:lang w:val="tt-RU"/>
        </w:rPr>
      </w:pPr>
    </w:p>
    <w:p w:rsidR="008E0EC9" w:rsidRDefault="008E0EC9" w:rsidP="008E0EC9">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ЭССЕ.   </w:t>
      </w:r>
    </w:p>
    <w:p w:rsidR="008E0EC9" w:rsidRDefault="004630EC" w:rsidP="008E0EC9">
      <w:pPr>
        <w:ind w:left="502"/>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8E0EC9">
        <w:rPr>
          <w:rFonts w:ascii="Times New Roman" w:hAnsi="Times New Roman" w:cs="Times New Roman"/>
          <w:sz w:val="24"/>
          <w:szCs w:val="24"/>
          <w:lang w:val="tt-RU"/>
        </w:rPr>
        <w:t>Эйе, сулар ага... Яз җиткән саен ага алар</w:t>
      </w:r>
      <w:r>
        <w:rPr>
          <w:rFonts w:ascii="Times New Roman" w:hAnsi="Times New Roman" w:cs="Times New Roman"/>
          <w:sz w:val="24"/>
          <w:szCs w:val="24"/>
          <w:lang w:val="tt-RU"/>
        </w:rPr>
        <w:t>, җәен коеп яңгыр яугач та ага алар. Кемнәр генә чишмә агышына, агым суларга карап сокланмый икән? Кемнәр генә агым суга карап үзенең үткән тормышын, киләчәген күалламый икән? Ни өчен агым су? Ни өчен соңбезнең ата-бабаларыбыз авылларны чишмә, елга буйларына салганнар? Чөнки су – ул тереклек, яшәү, чисталык символы. Чишмә суы белән борынгы бабаларыбыз төрле авыруларны дәвалаганнар. Соңгы юлга да бит кешене саф, чиста суда юып озаталар.</w:t>
      </w:r>
    </w:p>
    <w:p w:rsidR="004630EC" w:rsidRDefault="004630EC" w:rsidP="008E0EC9">
      <w:pPr>
        <w:ind w:left="502"/>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Авыллары янында зур сулы елга яки күл булган җирдә балалар да үзләрен бәхетлерәк сизәдер ул. Җәйге челләдә алар рәхәтләнеп су коеналар, ярда кызынып яталар, ә кышын тимераякта шуалар. Шул түгелмени инде бала чакның иң бәхетле мизгелләре.</w:t>
      </w:r>
    </w:p>
    <w:p w:rsidR="00307097" w:rsidRDefault="004630EC" w:rsidP="008E0EC9">
      <w:pPr>
        <w:ind w:left="502"/>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Ә сусыз авылларга нишләргә соң?  Якында зур су булмаган авыллар да бар бит эле. Җәен анда тузан да күбрәк була, каз – үрдәкләр дә авызларын ачып, әлсерәп йөри. Бала-чага инде бигрәк тә, эсседән кая качарга белми. </w:t>
      </w:r>
    </w:p>
    <w:p w:rsidR="00307097" w:rsidRDefault="00307097" w:rsidP="008E0EC9">
      <w:pPr>
        <w:ind w:left="502"/>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Менә шундый челләдә коеп яңгыр явып китсә, авыл халкы өчен зур бәхет. Җир дымга туена, җир яшәрә, терелә. Т.Миңнуллинның “Бәхетле кияү” </w:t>
      </w:r>
      <w:r w:rsidRPr="00307097">
        <w:rPr>
          <w:rFonts w:ascii="Times New Roman" w:hAnsi="Times New Roman" w:cs="Times New Roman"/>
          <w:sz w:val="24"/>
          <w:szCs w:val="24"/>
          <w:lang w:val="tt-RU"/>
        </w:rPr>
        <w:t>пье</w:t>
      </w:r>
      <w:r>
        <w:rPr>
          <w:rFonts w:ascii="Times New Roman" w:hAnsi="Times New Roman" w:cs="Times New Roman"/>
          <w:sz w:val="24"/>
          <w:szCs w:val="24"/>
          <w:lang w:val="tt-RU"/>
        </w:rPr>
        <w:t xml:space="preserve">сасы исемә төшә минем. Авыл кешесенең кәефе дә бит шул һава торышына бәйле икән. Җәй башыннан бирле яңгыр яумагач, беркемнең дәберкем белән сөйләшәсе дә килми. Хәтта кадерле кунак кияү дә үзен бик уңайсыз тоя. </w:t>
      </w:r>
    </w:p>
    <w:p w:rsidR="004630EC" w:rsidRDefault="00307097" w:rsidP="008E0EC9">
      <w:pPr>
        <w:ind w:left="502"/>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      Ә төнлә коеп яңгыр ява. Корыган җирдән саф сулы яңгыр сулары аккач, авыл халкына элекке кунакчыллыгы, көләчлеге әйләнеп кайта. Кияү дә үзен көтеп алынган кунак икәнлеген белә. Әйтерсең, шул яңгыр сулары кеше күңеленә җыелган </w:t>
      </w:r>
      <w:r w:rsidR="004630EC">
        <w:rPr>
          <w:rFonts w:ascii="Times New Roman" w:hAnsi="Times New Roman" w:cs="Times New Roman"/>
          <w:sz w:val="24"/>
          <w:szCs w:val="24"/>
          <w:lang w:val="tt-RU"/>
        </w:rPr>
        <w:t xml:space="preserve"> </w:t>
      </w:r>
      <w:r>
        <w:rPr>
          <w:rFonts w:ascii="Times New Roman" w:hAnsi="Times New Roman" w:cs="Times New Roman"/>
          <w:sz w:val="24"/>
          <w:szCs w:val="24"/>
          <w:lang w:val="tt-RU"/>
        </w:rPr>
        <w:t>барлык юшкынны, начарлыкны, кәеф төшенкелеген юып алганнар да, үзләре белән агызып алып китеп, кеше аягы басмаган җирләргә итеп ыргытканнар.</w:t>
      </w:r>
    </w:p>
    <w:p w:rsidR="004630EC" w:rsidRPr="008E0EC9" w:rsidRDefault="004630EC" w:rsidP="008E0EC9">
      <w:pPr>
        <w:ind w:left="502"/>
        <w:jc w:val="both"/>
        <w:rPr>
          <w:rFonts w:ascii="Times New Roman" w:hAnsi="Times New Roman" w:cs="Times New Roman"/>
          <w:sz w:val="24"/>
          <w:szCs w:val="24"/>
          <w:lang w:val="tt-RU"/>
        </w:rPr>
      </w:pPr>
    </w:p>
    <w:sectPr w:rsidR="004630EC" w:rsidRPr="008E0EC9" w:rsidSect="004A0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1AF3"/>
    <w:multiLevelType w:val="hybridMultilevel"/>
    <w:tmpl w:val="C2D26408"/>
    <w:lvl w:ilvl="0" w:tplc="E4901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A22EA2"/>
    <w:multiLevelType w:val="hybridMultilevel"/>
    <w:tmpl w:val="483C88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622F6"/>
    <w:multiLevelType w:val="hybridMultilevel"/>
    <w:tmpl w:val="222C5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9DF"/>
    <w:rsid w:val="00307097"/>
    <w:rsid w:val="003C583C"/>
    <w:rsid w:val="004630EC"/>
    <w:rsid w:val="004A0B46"/>
    <w:rsid w:val="005379DF"/>
    <w:rsid w:val="008E0EC9"/>
    <w:rsid w:val="00B91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9DF"/>
    <w:pPr>
      <w:ind w:left="720"/>
      <w:contextualSpacing/>
    </w:pPr>
  </w:style>
  <w:style w:type="table" w:styleId="a4">
    <w:name w:val="Table Grid"/>
    <w:basedOn w:val="a1"/>
    <w:uiPriority w:val="59"/>
    <w:rsid w:val="008E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2022-02-13T08:24:00Z</dcterms:created>
  <dcterms:modified xsi:type="dcterms:W3CDTF">2022-02-13T09:24:00Z</dcterms:modified>
</cp:coreProperties>
</file>