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3F" w:rsidRPr="00B867D9" w:rsidRDefault="00B867D9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867D9">
        <w:rPr>
          <w:b/>
          <w:sz w:val="28"/>
          <w:szCs w:val="28"/>
        </w:rPr>
        <w:t xml:space="preserve">  ОТВЕТЫ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C4EAE">
        <w:rPr>
          <w:b/>
          <w:sz w:val="28"/>
          <w:szCs w:val="28"/>
          <w:lang w:val="en-US"/>
        </w:rPr>
        <w:t>II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DA523F" w:rsidRDefault="00DA523F" w:rsidP="00DA52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A523F" w:rsidRPr="00696E34" w:rsidRDefault="00DA523F" w:rsidP="00DA52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696E34">
        <w:rPr>
          <w:rFonts w:ascii="Times New Roman" w:hAnsi="Times New Roman"/>
          <w:sz w:val="28"/>
          <w:szCs w:val="28"/>
          <w:lang w:val="tt-RU"/>
        </w:rPr>
        <w:t xml:space="preserve">Текстны игътибар белән укыгыз. Аннан соң бирелгән тест биремнәрен үтәгез. </w:t>
      </w:r>
    </w:p>
    <w:p w:rsidR="00DA523F" w:rsidRDefault="00DA523F" w:rsidP="00DA523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DA523F" w:rsidRPr="0090008B" w:rsidRDefault="00DA523F" w:rsidP="00DA523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Балыкларны коткаручылар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1) Көннәрдән бер көнне балыкчылар каргаларны каравылга – балыкларны сакларга куярга булдылар.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2) Кәҗәне кәбестәгә, песине каймакка якын китермәскә икәнлеген һәммәбез дә биш бармагы кебек белә.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3) Ә менә балыкчылар нигәдер каргаларга балыкларны ышанып тапшырдылар. 4) Каян башларына килгән диген?!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5) Кыш көне су асты дөньясында караңгылык, төссезлек хакимлек итә. 6) Кыш ахырларына таба балыклар, авызларын ачып, көчкә-көчкә кыймылдыйлар. 7) Һава җитми, суларга кыен аларга. 8) Боз астында кислород бетеп килә, ә боз өстендә һава керердәй бер ярык-тишек тә юк. 9) Күр дә тор, тиздән балыклар көтүләре белән, мур кыргандай, кырыла башлаячак. 10) Кул кушырып карап торсаң,  балыксыз калуың бар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11) Менә каргаларның файдасы кайчан тиде.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12) Су астында һава бетә башлагач, балыклар бәке авызына җыелалар да авызларын судан чыгаралар. 13) Моны күреп, төрле-төрле яклардан бәке яннарына каргалар җыела башлый. 14) Балыкчылар балыкларның эшләре хөрти икәнне шуннан беләләр дә инде. 15) Әмма авыз ачып тормыйлар, ломнар, балталар эләктерәләр дә тизрәк балыкларны коткарырга ашыгалар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16) Су астына чиста саф һава керсен өчен, боз өстендә күп итеп бәкеләр тишәләр. 17) Шулай итеп, каргалар сигналы балыкчыларны дәррәү аякка бастыра. 18) Каргалар да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сынатмыйлар, алар да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үткен күзле, ышанычлы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каравылчылардан бер дә </w:t>
      </w:r>
      <w:r w:rsidRPr="00E354B5">
        <w:rPr>
          <w:rFonts w:ascii="Times New Roman" w:eastAsia="Times New Roman" w:hAnsi="Times New Roman"/>
          <w:sz w:val="28"/>
          <w:szCs w:val="28"/>
          <w:lang w:val="tt-RU" w:eastAsia="ru-RU"/>
        </w:rPr>
        <w:t>к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им түгелләр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(инкарь итүн, юклыкны белдерүче)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. 19) Күргәнегезчә, балыклар язмышын ышанып тапшырырга була икән үзләренә.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1. Беренче җөмләдәге сызык куелу очрагына дөрес аңлатманы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2) Аныкланмышы исем белән белдерелгән аныклагыч алдына;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P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2. 10-13 нче җөмләләрнең кайсысы арткы рәт сузыкларыннан гына торган сүзләрдән төзелгән?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1) Кул кушырып карап торсаң,  балыксыз калуың бар.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3. 4нче, 5нче, 7 нче җөмләләр арасыннан аерымланган рәвеш хәле белән катлауландырылганын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4) Дөрес җавап бирелмәгән.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4. 11-14 нче җөмләләр арасыннан синтетик иярчен вакыт җөмләле кушма җөмләне билгеләгез.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3) 12</w:t>
      </w:r>
      <w:r w:rsidR="00B867D9"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5. 1-4 нче җөмләләрдән билгеләү алмашлыгы  булган җөмләне күрсәтегез.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Кәҗәне кәбестәгә, песине каймакка якын китермәскә икәнлеген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һәммәбез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дә биш бармагы кебек белә.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6. 15-18 нче җөмләләр арасыннан синтетик иярчен максат җөмләле кушма җөмләне билгеләгез.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Су астына чиста саф һава керсен өчен,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боз өстендә күп итеп бәкеләр тишәләр.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7. 15-17 нче җөмләләрнең кайсысында баш килештәге исем белән белдерелгән аергыч бар?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) Шулай итеп,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каргалар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сигналы балыкчыларны дәррәү аякка бастыра.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8.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Тексттан </w:t>
      </w:r>
      <w:r w:rsidRPr="0090008B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бик яхшы белү, берни эшләмичә тик тору, шаккатып яки аптырап тормау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дигән мәгънәләрне белдергән фразеологизмнар булган җөмләләрнең номерларын языгыз.</w:t>
      </w:r>
    </w:p>
    <w:p w:rsidR="00DA523F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Бик яхшы белү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( биш бармагы кебек белә) 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- 2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Берни эшләмичә тик тору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(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кул кушырып карап торсаң)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нчы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       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Шаккатып яки аптырап торма</w:t>
      </w:r>
      <w:r w:rsidR="00B42D06">
        <w:rPr>
          <w:rFonts w:ascii="Times New Roman" w:eastAsia="Times New Roman" w:hAnsi="Times New Roman"/>
          <w:sz w:val="28"/>
          <w:szCs w:val="28"/>
          <w:lang w:val="tt-RU" w:eastAsia="ru-RU"/>
        </w:rPr>
        <w:t>у (авыз ачып тормыйлар)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-15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9.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18 нче җөмләдән сыйфатларны табып языгыз.</w:t>
      </w:r>
    </w:p>
    <w:p w:rsidR="00DA523F" w:rsidRPr="00B867D9" w:rsidRDefault="00B42D06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Ү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ткен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күзле, ышанычлы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, ким.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18 нче җөмләдәге кисәкчәләрнең төрен күрсәтегез.</w:t>
      </w:r>
    </w:p>
    <w:p w:rsidR="00DA523F" w:rsidRDefault="00B42D06" w:rsidP="00B42D06">
      <w:pPr>
        <w:pStyle w:val="a4"/>
        <w:spacing w:before="0" w:beforeAutospacing="0" w:after="0" w:afterAutospacing="0"/>
        <w:rPr>
          <w:rFonts w:eastAsia="Times New Roman"/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Да, да, дә</w:t>
      </w:r>
      <w:r w:rsidR="00B867D9">
        <w:rPr>
          <w:rFonts w:eastAsia="Times New Roman"/>
          <w:sz w:val="28"/>
          <w:szCs w:val="28"/>
          <w:lang w:val="tt-RU"/>
        </w:rPr>
        <w:t>- якын</w:t>
      </w:r>
      <w:r>
        <w:rPr>
          <w:rFonts w:eastAsia="Times New Roman"/>
          <w:sz w:val="28"/>
          <w:szCs w:val="28"/>
          <w:lang w:val="tt-RU"/>
        </w:rPr>
        <w:t>лык-ераклык яки тизлекне белдерү</w:t>
      </w:r>
      <w:r w:rsidR="00B867D9">
        <w:rPr>
          <w:rFonts w:eastAsia="Times New Roman"/>
          <w:sz w:val="28"/>
          <w:szCs w:val="28"/>
          <w:lang w:val="tt-RU"/>
        </w:rPr>
        <w:t>че.</w:t>
      </w:r>
    </w:p>
    <w:p w:rsidR="00B867D9" w:rsidRPr="0090008B" w:rsidRDefault="00B42D06" w:rsidP="00B42D06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Түгелләр</w:t>
      </w:r>
      <w:r w:rsidR="00B867D9">
        <w:rPr>
          <w:rFonts w:eastAsia="Times New Roman"/>
          <w:sz w:val="28"/>
          <w:szCs w:val="28"/>
          <w:lang w:val="tt-RU"/>
        </w:rPr>
        <w:t>- инкарь итүн</w:t>
      </w:r>
      <w:r>
        <w:rPr>
          <w:rFonts w:eastAsia="Times New Roman"/>
          <w:sz w:val="28"/>
          <w:szCs w:val="28"/>
          <w:lang w:val="tt-RU"/>
        </w:rPr>
        <w:t>е</w:t>
      </w:r>
      <w:r w:rsidR="00B867D9">
        <w:rPr>
          <w:rFonts w:eastAsia="Times New Roman"/>
          <w:sz w:val="28"/>
          <w:szCs w:val="28"/>
          <w:lang w:val="tt-RU"/>
        </w:rPr>
        <w:t>, юклыкны белдерүче</w:t>
      </w:r>
      <w:r w:rsidR="00B867D9" w:rsidRPr="0090008B">
        <w:rPr>
          <w:rFonts w:eastAsia="Times New Roman"/>
          <w:sz w:val="28"/>
          <w:szCs w:val="28"/>
          <w:lang w:val="tt-RU"/>
        </w:rPr>
        <w:t>.</w:t>
      </w:r>
    </w:p>
    <w:p w:rsidR="00C90D73" w:rsidRDefault="00C90D73" w:rsidP="00C90D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C90D73" w:rsidRPr="00C90D73" w:rsidRDefault="00C90D73" w:rsidP="00C90D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C90D73">
        <w:rPr>
          <w:rFonts w:ascii="Times New Roman" w:hAnsi="Times New Roman"/>
          <w:b/>
          <w:bCs/>
          <w:sz w:val="28"/>
          <w:szCs w:val="28"/>
          <w:lang w:val="tt-RU"/>
        </w:rPr>
        <w:t>11. Язын бөреләнеп яфрак ярырга әзерләнгән агачлар белән әңгәмә корыгыз.</w:t>
      </w:r>
    </w:p>
    <w:p w:rsidR="00C90D73" w:rsidRPr="00C90D73" w:rsidRDefault="00C90D73" w:rsidP="00C90D7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 w:rsidRPr="00C90D73">
        <w:rPr>
          <w:rFonts w:ascii="Times New Roman" w:hAnsi="Times New Roman"/>
          <w:sz w:val="28"/>
          <w:szCs w:val="28"/>
          <w:lang w:val="tt-RU"/>
        </w:rPr>
        <w:t>(Күләме А4 1 бит, 14 шрифт, 1,5 интервал).</w:t>
      </w:r>
    </w:p>
    <w:p w:rsidR="00B42D06" w:rsidRDefault="00B42D06" w:rsidP="00B42D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3C4EAE" w:rsidRPr="003C4EAE" w:rsidRDefault="003C4EAE" w:rsidP="003C4EAE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tt-RU"/>
        </w:rPr>
      </w:pPr>
      <w:r w:rsidRPr="003C4EAE">
        <w:rPr>
          <w:rFonts w:ascii="Times New Roman" w:eastAsiaTheme="minorHAnsi" w:hAnsi="Times New Roman"/>
          <w:b/>
          <w:sz w:val="28"/>
          <w:szCs w:val="28"/>
          <w:lang w:val="tt-RU"/>
        </w:rPr>
        <w:t xml:space="preserve">Язын бөреләнеп яфрак ярырга әзерләнгән агач белән әңгәмә. </w:t>
      </w:r>
    </w:p>
    <w:p w:rsidR="00E561C5" w:rsidRPr="00E561C5" w:rsidRDefault="00E561C5" w:rsidP="00E561C5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val="tt-RU" w:eastAsia="ru-RU"/>
        </w:rPr>
      </w:pPr>
      <w:r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ab/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Урман - җир кешесенең иң зур яшел байлыгы, аның да бәяләп бетергесез хәзинәсе – агач.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Без, 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>Каен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агачлары 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>– иң көяз, матур агачларның берсе. Әгәр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безне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җир йөзенең бер гүзәле дисәк, һич тә ялгышма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ссы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здыр, 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lastRenderedPageBreak/>
        <w:t>юкка гына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безне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Рәсәйнең символы итеп кабул итмәгәннәрдер. Борынгы Рус җирлегендә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безне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Бережней (Саклаучы Алла ) белән тиңләштергәннәр.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Һәм 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бөтен тере җаннар өчен рухландыручы агач дип исәпләгәннәр. Славян халкында каен агачыннан төрле бизәнү әйберләре, амулетлар ясаганнар. Ә кайбер чыганакларда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безгә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карата тискәре фикерләр дә очрый.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Безне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“кайгы, хәсрәт тубалы” дип йөртәләр. Кайбер татар авылларында өй түренә беркайчан да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безне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утыртмаганнар. Әгәр каен агачын утыртса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ң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>, зур кайгыга дучар булыр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сың</w:t>
      </w:r>
      <w:r w:rsidRPr="00E561C5">
        <w:rPr>
          <w:rFonts w:ascii="Times New Roman" w:eastAsia="Times New Roman" w:hAnsi="Times New Roman"/>
          <w:sz w:val="28"/>
          <w:szCs w:val="27"/>
          <w:lang w:val="tt-RU" w:eastAsia="ru-RU"/>
        </w:rPr>
        <w:t>, дип уйлаганнар.</w:t>
      </w:r>
    </w:p>
    <w:p w:rsidR="00E561C5" w:rsidRPr="00E561C5" w:rsidRDefault="00E561C5" w:rsidP="00E561C5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4"/>
          <w:lang w:val="tt-RU" w:eastAsia="ru-RU"/>
        </w:rPr>
      </w:pP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Ак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–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аклык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сафлык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гүзәллек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чисталык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символы да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булып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саналган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Ул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кү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сафлыгы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һәм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көн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яктылыгы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белән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тәңгәлләштерелгән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Безне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тагын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нәфис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гүзәл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нечкә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билле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кызлар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белән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дә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тиңләп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йөрткәннәр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Без,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гүзәл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>нар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бөдрә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>нар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нәфис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>нар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нечкә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>нар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кебек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матур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исемнәре</w:t>
      </w:r>
      <w:proofErr w:type="spell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белән 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дә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халык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арасында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саклана</w:t>
      </w:r>
      <w:proofErr w:type="spell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>быз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Россиядә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урманнары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100 миллион гектар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тәшкил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итсә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Башкортостанда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ул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194,3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мең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гектарга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гына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сузыла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Безнең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гомер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озынлыгы</w:t>
      </w:r>
      <w:proofErr w:type="spell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>быз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100- 150 ел.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Кайчакта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азрак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та! Ә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кайбер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чыганакларда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фикер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төрлелеге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күзәтелә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мәсәлән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кайбер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табигать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белгечләре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100 -120, 150 – 300, ә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кайберләре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400 ел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яши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диләр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Каенның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берничә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төре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бар: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иенке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елак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салынкы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,с</w:t>
      </w:r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өялле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асылмалы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.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 xml:space="preserve"> Мин бер төре белән генә таныштырып узыйм әле.</w:t>
      </w:r>
    </w:p>
    <w:p w:rsidR="00E561C5" w:rsidRPr="00E561C5" w:rsidRDefault="00E561C5" w:rsidP="00E561C5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val="tt-RU" w:eastAsia="ru-RU"/>
        </w:rPr>
        <w:t>И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енке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яки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сөялле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E561C5" w:rsidRPr="00E561C5" w:rsidRDefault="00E561C5" w:rsidP="00E561C5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Ул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киселгән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яки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янган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урман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яннарында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бик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тиз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үсеп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тернәкләнеп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китә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һәм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урман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полосалары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тәшкил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итә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Сөялле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каенның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биеклеге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25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метрга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кадәр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җитә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Кәүсә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һәм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ботаклары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ап –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кайрылы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;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яшь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ботаклары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кызгылт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–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көрән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төстә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куе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сумалалы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сөялләр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белән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капланган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Яфраклары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ромб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яисә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йомыркасыман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формада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читләре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телле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–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</w:t>
      </w:r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елле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челтәр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сыман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бизәкләнгән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Чәчәкләре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алкасыман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Сөялле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май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башында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чә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</w:t>
      </w:r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әк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ата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яфрак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та яра. 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Башка</w:t>
      </w:r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агачлардан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аермалы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буларак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ап –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кайры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белән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каплана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Халыкта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аны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тузы </w:t>
      </w:r>
      <w:proofErr w:type="spellStart"/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дип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атыйлар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тузы –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каенның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тышчасы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ул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аны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төрле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бәла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–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казалардан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саклаучы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тузы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– берсе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белән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бик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тыгыз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ябышкан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күпсанлы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бөкесыман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үле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күзәнәклә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р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җыелмасыннан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тора.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Шуңа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кү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р</w:t>
      </w:r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тузы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яңгырларны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үткәрми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агачны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черүдән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саклый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тузы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катлы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–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катлы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булып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урнаша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Ул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китап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битләрен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хәтерләтә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чөнки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һәр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катын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аерып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алып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була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Ә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каты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агачның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бер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еллык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тышчасын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тәшкил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итә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Элек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заманнарда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кәгазь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уйлап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табылганчы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кешеләр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тузына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язганнар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  <w:proofErr w:type="spellStart"/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Ул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язуларны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тузындагы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язмалар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(берестяные грамоты)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дип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атаганнар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Смоленский, Псков, Тверь, Витебский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өлкәләрендә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галимнә</w:t>
      </w:r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р</w:t>
      </w:r>
      <w:proofErr w:type="spellEnd"/>
      <w:proofErr w:type="gram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каен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тузына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язылган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600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истәлек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язуы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тапканнар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!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Димәк</w:t>
      </w:r>
      <w:proofErr w:type="spellEnd"/>
      <w:proofErr w:type="gram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7"/>
          <w:lang w:val="tt-RU" w:eastAsia="ru-RU"/>
        </w:rPr>
        <w:t>б</w:t>
      </w:r>
      <w:proofErr w:type="gramEnd"/>
      <w:r>
        <w:rPr>
          <w:rFonts w:ascii="Times New Roman" w:eastAsia="Times New Roman" w:hAnsi="Times New Roman"/>
          <w:sz w:val="28"/>
          <w:szCs w:val="27"/>
          <w:lang w:val="tt-RU" w:eastAsia="ru-RU"/>
        </w:rPr>
        <w:t>езгә</w:t>
      </w:r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кешеләр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үзләренең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серләрен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ышанып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spellStart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>тапшырганнар</w:t>
      </w:r>
      <w:proofErr w:type="spellEnd"/>
      <w:r w:rsidRPr="00E561C5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DA523F" w:rsidRPr="00860CBE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ВЫПОЛНИЛА</w:t>
      </w:r>
    </w:p>
    <w:p w:rsidR="00DA523F" w:rsidRDefault="00B867D9" w:rsidP="00DA523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</w:t>
      </w:r>
      <w:r>
        <w:rPr>
          <w:sz w:val="28"/>
          <w:szCs w:val="28"/>
          <w:lang w:val="tt-RU"/>
        </w:rPr>
        <w:t xml:space="preserve">: </w:t>
      </w:r>
      <w:r w:rsidR="00E561C5">
        <w:rPr>
          <w:sz w:val="28"/>
          <w:szCs w:val="28"/>
          <w:lang w:val="tt-RU"/>
        </w:rPr>
        <w:t>Ханипова</w:t>
      </w:r>
    </w:p>
    <w:p w:rsidR="00DA523F" w:rsidRPr="003C4EAE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Имя</w:t>
      </w:r>
      <w:r w:rsidR="00B867D9">
        <w:rPr>
          <w:sz w:val="28"/>
          <w:szCs w:val="28"/>
          <w:lang w:val="tt-RU"/>
        </w:rPr>
        <w:t xml:space="preserve">: </w:t>
      </w:r>
      <w:r w:rsidR="00E561C5">
        <w:rPr>
          <w:sz w:val="28"/>
          <w:szCs w:val="28"/>
          <w:lang w:val="tt-RU"/>
        </w:rPr>
        <w:t>Лиана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Отчество</w:t>
      </w:r>
      <w:r w:rsidR="00B867D9">
        <w:rPr>
          <w:sz w:val="28"/>
          <w:szCs w:val="28"/>
          <w:lang w:val="tt-RU"/>
        </w:rPr>
        <w:t xml:space="preserve">: </w:t>
      </w:r>
      <w:r w:rsidR="00E561C5">
        <w:rPr>
          <w:sz w:val="28"/>
          <w:szCs w:val="28"/>
          <w:lang w:val="tt-RU"/>
        </w:rPr>
        <w:t>Фидарисовна</w:t>
      </w:r>
      <w:bookmarkStart w:id="0" w:name="_GoBack"/>
      <w:bookmarkEnd w:id="0"/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Класс</w:t>
      </w:r>
      <w:r w:rsidR="00B867D9">
        <w:rPr>
          <w:sz w:val="28"/>
          <w:szCs w:val="28"/>
          <w:lang w:val="tt-RU"/>
        </w:rPr>
        <w:t>: 9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Школа</w:t>
      </w:r>
      <w:r w:rsidR="003C4EAE">
        <w:rPr>
          <w:sz w:val="28"/>
          <w:szCs w:val="28"/>
          <w:lang w:val="tt-RU"/>
        </w:rPr>
        <w:t>: МБОУ СОШ д. Верхнекарышево</w:t>
      </w:r>
    </w:p>
    <w:p w:rsidR="00DA523F" w:rsidRPr="00B867D9" w:rsidRDefault="00B867D9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Город (село)</w:t>
      </w:r>
      <w:r w:rsidR="000B78CA">
        <w:rPr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</w:t>
      </w:r>
      <w:r w:rsidR="003C4EAE">
        <w:rPr>
          <w:sz w:val="28"/>
          <w:szCs w:val="28"/>
          <w:lang w:val="tt-RU"/>
        </w:rPr>
        <w:t>д. Верхнекарышево</w:t>
      </w:r>
    </w:p>
    <w:p w:rsidR="00DA523F" w:rsidRPr="000B78CA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Район</w:t>
      </w:r>
      <w:r w:rsidR="000B78CA">
        <w:rPr>
          <w:sz w:val="28"/>
          <w:szCs w:val="28"/>
          <w:lang w:val="tt-RU"/>
        </w:rPr>
        <w:t xml:space="preserve">: </w:t>
      </w:r>
      <w:r w:rsidR="003C4EAE">
        <w:rPr>
          <w:sz w:val="28"/>
          <w:szCs w:val="28"/>
          <w:lang w:val="tt-RU"/>
        </w:rPr>
        <w:t xml:space="preserve">Балтачевский </w:t>
      </w:r>
      <w:r w:rsidR="000B78CA">
        <w:rPr>
          <w:sz w:val="28"/>
          <w:szCs w:val="28"/>
          <w:lang w:val="tt-RU"/>
        </w:rPr>
        <w:t>.</w:t>
      </w:r>
    </w:p>
    <w:p w:rsidR="0093176F" w:rsidRPr="001B1780" w:rsidRDefault="00DA523F" w:rsidP="001B1780">
      <w:pPr>
        <w:pStyle w:val="a4"/>
        <w:spacing w:before="0" w:beforeAutospacing="0" w:after="0" w:afterAutospacing="0"/>
      </w:pPr>
      <w:r>
        <w:rPr>
          <w:sz w:val="28"/>
          <w:szCs w:val="28"/>
        </w:rPr>
        <w:t>Ф.И.О. учителя</w:t>
      </w:r>
      <w:r w:rsidR="000B78CA">
        <w:rPr>
          <w:sz w:val="28"/>
          <w:szCs w:val="28"/>
          <w:lang w:val="tt-RU"/>
        </w:rPr>
        <w:t xml:space="preserve">: </w:t>
      </w:r>
      <w:r w:rsidR="003C4EAE">
        <w:rPr>
          <w:sz w:val="28"/>
          <w:szCs w:val="28"/>
          <w:lang w:val="tt-RU"/>
        </w:rPr>
        <w:t>Кашфуллина Рита Мавлиевна</w:t>
      </w:r>
    </w:p>
    <w:sectPr w:rsidR="0093176F" w:rsidRPr="001B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3F"/>
    <w:rsid w:val="000B78CA"/>
    <w:rsid w:val="001B1780"/>
    <w:rsid w:val="003B47FA"/>
    <w:rsid w:val="003C4EAE"/>
    <w:rsid w:val="0093176F"/>
    <w:rsid w:val="009432B6"/>
    <w:rsid w:val="00B42D06"/>
    <w:rsid w:val="00B867D9"/>
    <w:rsid w:val="00C90D73"/>
    <w:rsid w:val="00DA523F"/>
    <w:rsid w:val="00E5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23F"/>
    <w:pPr>
      <w:ind w:left="720"/>
      <w:contextualSpacing/>
    </w:pPr>
  </w:style>
  <w:style w:type="paragraph" w:styleId="a4">
    <w:name w:val="Normal (Web)"/>
    <w:basedOn w:val="a"/>
    <w:semiHidden/>
    <w:rsid w:val="00DA5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23F"/>
    <w:pPr>
      <w:ind w:left="720"/>
      <w:contextualSpacing/>
    </w:pPr>
  </w:style>
  <w:style w:type="paragraph" w:styleId="a4">
    <w:name w:val="Normal (Web)"/>
    <w:basedOn w:val="a"/>
    <w:semiHidden/>
    <w:rsid w:val="00DA5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Рита</cp:lastModifiedBy>
  <cp:revision>3</cp:revision>
  <dcterms:created xsi:type="dcterms:W3CDTF">2020-03-15T15:30:00Z</dcterms:created>
  <dcterms:modified xsi:type="dcterms:W3CDTF">2020-03-15T15:42:00Z</dcterms:modified>
</cp:coreProperties>
</file>