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7F" w:rsidRDefault="00E7423B" w:rsidP="00F21D7F">
      <w:pPr>
        <w:jc w:val="center"/>
        <w:rPr>
          <w:sz w:val="36"/>
          <w:szCs w:val="36"/>
        </w:rPr>
      </w:pPr>
      <w:r>
        <w:rPr>
          <w:sz w:val="36"/>
          <w:szCs w:val="36"/>
        </w:rPr>
        <w:t>Белозёрова Полина, олимпиада по праву</w:t>
      </w:r>
    </w:p>
    <w:p w:rsidR="00B859B8" w:rsidRDefault="00B859B8" w:rsidP="00B859B8">
      <w:pPr>
        <w:pStyle w:val="a3"/>
        <w:rPr>
          <w:sz w:val="36"/>
          <w:szCs w:val="36"/>
        </w:rPr>
      </w:pPr>
      <w:r>
        <w:rPr>
          <w:sz w:val="36"/>
          <w:szCs w:val="36"/>
        </w:rPr>
        <w:t>Правительство РФ осуществляет меры по реализации внешней политики государства, президент же определяет основные направления внешней политики государства, он не вручает,  а принимает верительные и отзывные</w:t>
      </w:r>
      <w:r w:rsidRPr="00B859B8">
        <w:rPr>
          <w:sz w:val="36"/>
          <w:szCs w:val="36"/>
        </w:rPr>
        <w:t xml:space="preserve"> </w:t>
      </w:r>
      <w:r w:rsidRPr="00E7423B">
        <w:rPr>
          <w:sz w:val="36"/>
          <w:szCs w:val="36"/>
        </w:rPr>
        <w:t>грамоты аккредитуемых при нем дипломатических представителей других государств</w:t>
      </w:r>
      <w:r>
        <w:rPr>
          <w:sz w:val="36"/>
          <w:szCs w:val="36"/>
        </w:rPr>
        <w:t>.</w:t>
      </w:r>
    </w:p>
    <w:p w:rsidR="00B859B8" w:rsidRDefault="00B859B8" w:rsidP="00B859B8">
      <w:pPr>
        <w:pStyle w:val="a3"/>
        <w:rPr>
          <w:sz w:val="36"/>
          <w:szCs w:val="36"/>
        </w:rPr>
      </w:pPr>
    </w:p>
    <w:p w:rsidR="00867E29" w:rsidRDefault="00F21D7F" w:rsidP="00B859B8">
      <w:pPr>
        <w:pStyle w:val="a3"/>
        <w:rPr>
          <w:sz w:val="36"/>
          <w:szCs w:val="36"/>
        </w:rPr>
      </w:pPr>
      <w:r w:rsidRPr="00E7423B">
        <w:rPr>
          <w:sz w:val="36"/>
          <w:szCs w:val="36"/>
        </w:rPr>
        <w:t>Согласно Конституции РФ дипломатических представителей Российской Федерации в иностранных государствах назначает не МИД РФ в лице министра иностранных дел</w:t>
      </w:r>
      <w:r w:rsidR="00867E29">
        <w:rPr>
          <w:sz w:val="36"/>
          <w:szCs w:val="36"/>
        </w:rPr>
        <w:t xml:space="preserve">, </w:t>
      </w:r>
      <w:r w:rsidRPr="00E7423B">
        <w:rPr>
          <w:sz w:val="36"/>
          <w:szCs w:val="36"/>
        </w:rPr>
        <w:t xml:space="preserve">Президент РФ после консультаций с соответствующими комитетами или комиссиями палат Федерального Собрания. </w:t>
      </w:r>
    </w:p>
    <w:p w:rsidR="00867E29" w:rsidRDefault="00867E29" w:rsidP="00B859B8">
      <w:pPr>
        <w:pStyle w:val="a3"/>
        <w:rPr>
          <w:sz w:val="36"/>
          <w:szCs w:val="36"/>
        </w:rPr>
      </w:pPr>
    </w:p>
    <w:p w:rsidR="00DA5F75" w:rsidRPr="00E7423B" w:rsidRDefault="00F21D7F" w:rsidP="00B859B8">
      <w:pPr>
        <w:pStyle w:val="a3"/>
        <w:rPr>
          <w:sz w:val="36"/>
          <w:szCs w:val="36"/>
        </w:rPr>
      </w:pPr>
      <w:r w:rsidRPr="00E7423B">
        <w:rPr>
          <w:sz w:val="36"/>
          <w:szCs w:val="36"/>
        </w:rPr>
        <w:t>Президент РФ  подпис</w:t>
      </w:r>
      <w:r w:rsidR="00867E29">
        <w:rPr>
          <w:sz w:val="36"/>
          <w:szCs w:val="36"/>
        </w:rPr>
        <w:t xml:space="preserve">ывает ратификационные грамоты, а </w:t>
      </w:r>
      <w:r w:rsidRPr="00E7423B">
        <w:rPr>
          <w:sz w:val="36"/>
          <w:szCs w:val="36"/>
        </w:rPr>
        <w:t xml:space="preserve"> Федеральное Собрание (Совет Федерации рассматривает принятые Государственной Думой федеральные законы</w:t>
      </w:r>
      <w:proofErr w:type="gramStart"/>
      <w:r w:rsidR="00867E29">
        <w:rPr>
          <w:sz w:val="36"/>
          <w:szCs w:val="36"/>
        </w:rPr>
        <w:t xml:space="preserve"> ,</w:t>
      </w:r>
      <w:proofErr w:type="gramEnd"/>
      <w:r w:rsidRPr="00E7423B">
        <w:rPr>
          <w:sz w:val="36"/>
          <w:szCs w:val="36"/>
        </w:rPr>
        <w:t xml:space="preserve">принимает федеральные законы по вопросам ратификации и денонсации международных договоров РФ </w:t>
      </w:r>
    </w:p>
    <w:sectPr w:rsidR="00DA5F75" w:rsidRPr="00E74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670F"/>
    <w:multiLevelType w:val="hybridMultilevel"/>
    <w:tmpl w:val="CA92D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D7F"/>
    <w:rsid w:val="00867E29"/>
    <w:rsid w:val="00B859B8"/>
    <w:rsid w:val="00DA5F75"/>
    <w:rsid w:val="00E7423B"/>
    <w:rsid w:val="00F2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2021-04-05T14:22:00Z</dcterms:created>
  <dcterms:modified xsi:type="dcterms:W3CDTF">2021-04-05T15:01:00Z</dcterms:modified>
</cp:coreProperties>
</file>