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2DD" w:rsidRPr="006552DD" w:rsidRDefault="006552DD" w:rsidP="006552DD">
      <w:pPr>
        <w:spacing w:after="100" w:afterAutospacing="1" w:line="240" w:lineRule="auto"/>
        <w:jc w:val="center"/>
        <w:rPr>
          <w:rFonts w:ascii="Times New Roman" w:eastAsia="Times New Roman" w:hAnsi="Times New Roman" w:cs="Times New Roman"/>
          <w:b/>
          <w:i/>
          <w:iCs/>
          <w:color w:val="000000"/>
          <w:sz w:val="28"/>
          <w:szCs w:val="28"/>
          <w:shd w:val="clear" w:color="auto" w:fill="FFFFFF"/>
          <w:lang w:val="ba-RU" w:eastAsia="ru-RU"/>
        </w:rPr>
      </w:pPr>
      <w:r w:rsidRPr="006552DD">
        <w:rPr>
          <w:rFonts w:ascii="Times New Roman" w:eastAsia="Times New Roman" w:hAnsi="Times New Roman" w:cs="Times New Roman"/>
          <w:b/>
          <w:i/>
          <w:iCs/>
          <w:color w:val="000000"/>
          <w:sz w:val="28"/>
          <w:szCs w:val="28"/>
          <w:shd w:val="clear" w:color="auto" w:fill="FFFFFF"/>
          <w:lang w:val="ba-RU" w:eastAsia="ru-RU"/>
        </w:rPr>
        <w:t>Халыҡ бәхете өсөн</w:t>
      </w:r>
    </w:p>
    <w:p w:rsidR="006552DD" w:rsidRPr="006552DD" w:rsidRDefault="006552DD" w:rsidP="006552DD">
      <w:pPr>
        <w:spacing w:after="100" w:afterAutospacing="1" w:line="240" w:lineRule="auto"/>
        <w:ind w:firstLine="708"/>
        <w:rPr>
          <w:rFonts w:ascii="Times New Roman" w:eastAsia="Times New Roman" w:hAnsi="Times New Roman" w:cs="Times New Roman"/>
          <w:iCs/>
          <w:color w:val="000000"/>
          <w:sz w:val="28"/>
          <w:szCs w:val="28"/>
          <w:shd w:val="clear" w:color="auto" w:fill="FFFFFF"/>
          <w:lang w:val="ba-RU" w:eastAsia="ru-RU"/>
        </w:rPr>
      </w:pPr>
      <w:r w:rsidRPr="006552DD">
        <w:rPr>
          <w:rFonts w:ascii="Times New Roman" w:eastAsia="Times New Roman" w:hAnsi="Times New Roman" w:cs="Times New Roman"/>
          <w:iCs/>
          <w:color w:val="000000"/>
          <w:sz w:val="28"/>
          <w:szCs w:val="28"/>
          <w:shd w:val="clear" w:color="auto" w:fill="FFFFFF"/>
          <w:lang w:val="ba-RU" w:eastAsia="ru-RU"/>
        </w:rPr>
        <w:t>Быйыл беҙ 1812 йылғы Ватан һуғышының ике йөҙ ун йыллығын билдәләйбеҙ. Әлбиттә,миңә был һуғыш романдар һәм кинофильмдар аша ғына таныш.</w:t>
      </w:r>
    </w:p>
    <w:p w:rsidR="006552DD" w:rsidRPr="006552DD" w:rsidRDefault="006552DD" w:rsidP="006552DD">
      <w:pPr>
        <w:spacing w:after="100" w:afterAutospacing="1" w:line="240" w:lineRule="auto"/>
        <w:ind w:firstLine="708"/>
        <w:rPr>
          <w:rFonts w:ascii="Times New Roman" w:eastAsia="Times New Roman" w:hAnsi="Times New Roman" w:cs="Times New Roman"/>
          <w:iCs/>
          <w:color w:val="000000"/>
          <w:sz w:val="28"/>
          <w:szCs w:val="28"/>
          <w:shd w:val="clear" w:color="auto" w:fill="FFFFFF"/>
          <w:lang w:val="ba-RU" w:eastAsia="ru-RU"/>
        </w:rPr>
      </w:pPr>
      <w:r w:rsidRPr="006552DD">
        <w:rPr>
          <w:rFonts w:ascii="Times New Roman" w:eastAsia="Times New Roman" w:hAnsi="Times New Roman" w:cs="Times New Roman"/>
          <w:iCs/>
          <w:color w:val="000000"/>
          <w:sz w:val="28"/>
          <w:szCs w:val="28"/>
          <w:shd w:val="clear" w:color="auto" w:fill="FFFFFF"/>
          <w:lang w:val="ba-RU" w:eastAsia="ru-RU"/>
        </w:rPr>
        <w:t>Беҙҙең ил өсөн был еңеү,әлбиттә,еңел бирелмәгән.Һуғыш тигән ҡот осҡос һүҙ аҫтында күпме ҡайғы-хәсрәттәр, ҡан ҡойоуҙар, кипмәҫ күҙ йәштәре бар....Аслыҡ, яланғаслыҡ.Халыҡ берҙәм булмаһа, тыуған илен өҙөлөп яратмаһа, бындай еңеүҙәргә өлгәшеүе ауыр булыр ине.Ләкин беҙҙең олатайҙар  урыҫ халҡы менән иңгә-иңде терәп, ҡулға -ҡул тотошоп, бындай ҡаршылыҡты еңеп сыҡҡандар.Сөнки тыуған еребеҙҙе һаҡлау һәр береһенең изге бурысы иҫәпләнгән.Халыҡтар тыныс йәшәһен, башҡа ундай ыҙалыҡтар булмаһын өсөн, йәнен-тәнен аямағандар.</w:t>
      </w:r>
    </w:p>
    <w:p w:rsidR="006552DD" w:rsidRPr="006552DD" w:rsidRDefault="006552DD" w:rsidP="006552DD">
      <w:pPr>
        <w:spacing w:after="100" w:afterAutospacing="1" w:line="240" w:lineRule="auto"/>
        <w:ind w:firstLine="708"/>
        <w:rPr>
          <w:rFonts w:ascii="Times New Roman" w:eastAsia="Times New Roman" w:hAnsi="Times New Roman" w:cs="Times New Roman"/>
          <w:iCs/>
          <w:color w:val="000000"/>
          <w:sz w:val="28"/>
          <w:szCs w:val="28"/>
          <w:shd w:val="clear" w:color="auto" w:fill="FFFFFF"/>
          <w:lang w:val="ba-RU" w:eastAsia="ru-RU"/>
        </w:rPr>
      </w:pPr>
      <w:r w:rsidRPr="006552DD">
        <w:rPr>
          <w:rFonts w:ascii="Times New Roman" w:eastAsia="Times New Roman" w:hAnsi="Times New Roman" w:cs="Times New Roman"/>
          <w:iCs/>
          <w:color w:val="000000"/>
          <w:sz w:val="28"/>
          <w:szCs w:val="28"/>
          <w:shd w:val="clear" w:color="auto" w:fill="FFFFFF"/>
          <w:lang w:val="ba-RU" w:eastAsia="ru-RU"/>
        </w:rPr>
        <w:t>Тарихҡа байҡау яһаһаҡ, шундай күренешкә тап булырға мөмкин:һәр быуаттың үҙ  батырҙары, ысын илһөйәрҙәре булған.Улар бер нәмәнән дә ҡурҡмағандар.Кәрәк булһа, ғүмерҙәрен ил, халыҡ өсөн ҡорбан иткәндәр.Мәҫәлән, беҙҙең бөйөк шәхестәребеҙ, сәсәндәребеҙ шундай маҡтауҙарға лайыҡ.Улар өсөн ил мәнфәғәте һәр саҡ беренсе урында булған.Кәрәк икән, улар утҡа-һыуға инергә әҙер булғандар.Шундай бөйөк батырҙырҙың береһе-башҡорт халҡының ғорурлығы булған Салауат Юлаев.</w:t>
      </w:r>
    </w:p>
    <w:p w:rsidR="006552DD" w:rsidRPr="006552DD" w:rsidRDefault="006552DD" w:rsidP="006552DD">
      <w:pPr>
        <w:spacing w:after="100" w:afterAutospacing="1" w:line="240" w:lineRule="auto"/>
        <w:ind w:firstLine="708"/>
        <w:rPr>
          <w:rFonts w:ascii="Times New Roman" w:eastAsia="Times New Roman" w:hAnsi="Times New Roman" w:cs="Times New Roman"/>
          <w:iCs/>
          <w:color w:val="000000"/>
          <w:sz w:val="28"/>
          <w:szCs w:val="28"/>
          <w:shd w:val="clear" w:color="auto" w:fill="FFFFFF"/>
          <w:lang w:val="ba-RU" w:eastAsia="ru-RU"/>
        </w:rPr>
      </w:pPr>
      <w:r w:rsidRPr="006552DD">
        <w:rPr>
          <w:rFonts w:ascii="Times New Roman" w:eastAsia="Times New Roman" w:hAnsi="Times New Roman" w:cs="Times New Roman"/>
          <w:iCs/>
          <w:color w:val="000000"/>
          <w:sz w:val="28"/>
          <w:szCs w:val="28"/>
          <w:shd w:val="clear" w:color="auto" w:fill="FFFFFF"/>
          <w:lang w:val="ba-RU" w:eastAsia="ru-RU"/>
        </w:rPr>
        <w:t>Уның тураһында күпме халыҡ йырҙары һәм легендалары һаҡланған, күпме шағирҙар, яҙыусылар әҫәр ижад иткәндәр.Халыҡтың хәтеренән мәңгелеккә юйып ташларға уйлаһалар ҙа, халыҡ үҙенең ҡаһарман улын онотманы,Салауаттың исемен мәңгеләштерҙе.</w:t>
      </w:r>
    </w:p>
    <w:p w:rsidR="006552DD" w:rsidRPr="006552DD" w:rsidRDefault="006552DD" w:rsidP="006552DD">
      <w:pPr>
        <w:spacing w:before="240" w:after="0" w:line="240" w:lineRule="auto"/>
        <w:ind w:firstLine="708"/>
        <w:outlineLvl w:val="2"/>
        <w:rPr>
          <w:rFonts w:ascii="Arial" w:eastAsia="Times New Roman" w:hAnsi="Arial" w:cs="Arial"/>
          <w:color w:val="212121"/>
          <w:sz w:val="30"/>
          <w:szCs w:val="30"/>
          <w:lang w:val="ba-RU" w:eastAsia="ru-RU"/>
        </w:rPr>
      </w:pPr>
      <w:r w:rsidRPr="006552DD">
        <w:rPr>
          <w:rFonts w:ascii="Times New Roman" w:eastAsia="Times New Roman" w:hAnsi="Times New Roman" w:cs="Times New Roman"/>
          <w:color w:val="212121"/>
          <w:sz w:val="28"/>
          <w:szCs w:val="28"/>
          <w:lang w:val="ba-RU" w:eastAsia="ru-RU"/>
        </w:rPr>
        <w:t>Француздар һоҡланып “Төньяҡ амурҙары” тип атаған башҡорт батырҙары араһында хәҙер инде легендаларға әйләнгән шәхестәрҙе атап китергә мөмкин. Шуларҙың береһе-</w:t>
      </w:r>
      <w:r w:rsidRPr="006552DD">
        <w:rPr>
          <w:rFonts w:ascii="Times New Roman" w:eastAsia="Times New Roman" w:hAnsi="Times New Roman" w:cs="Times New Roman"/>
          <w:bCs/>
          <w:color w:val="212121"/>
          <w:sz w:val="28"/>
          <w:szCs w:val="28"/>
          <w:lang w:val="ba-RU" w:eastAsia="ru-RU"/>
        </w:rPr>
        <w:t>Ҡаһым түрә</w:t>
      </w:r>
      <w:r w:rsidRPr="006552DD">
        <w:rPr>
          <w:rFonts w:ascii="Times New Roman" w:eastAsia="Times New Roman" w:hAnsi="Times New Roman" w:cs="Times New Roman"/>
          <w:b/>
          <w:bCs/>
          <w:color w:val="212121"/>
          <w:sz w:val="28"/>
          <w:szCs w:val="28"/>
          <w:lang w:val="ba-RU" w:eastAsia="ru-RU"/>
        </w:rPr>
        <w:t>.</w:t>
      </w:r>
      <w:r w:rsidRPr="006552DD">
        <w:rPr>
          <w:rFonts w:ascii="Times New Roman" w:eastAsia="Times New Roman" w:hAnsi="Times New Roman" w:cs="Times New Roman"/>
          <w:color w:val="212121"/>
          <w:sz w:val="28"/>
          <w:szCs w:val="28"/>
          <w:lang w:val="ba-RU" w:eastAsia="ru-RU"/>
        </w:rPr>
        <w:t xml:space="preserve">  Батша унан, батырлыҡтарың өсөн нимә һорайһың, тигәнгә, байлыҡ та, түрәлек тә түгел, ә азатлыҡ һорағаны өсөн ағыулап үлтертә, унан </w:t>
      </w:r>
      <w:r w:rsidRPr="006552DD">
        <w:rPr>
          <w:rFonts w:ascii="Times New Roman" w:eastAsia="Times New Roman" w:hAnsi="Times New Roman" w:cs="Times New Roman"/>
          <w:bCs/>
          <w:color w:val="212121"/>
          <w:sz w:val="28"/>
          <w:szCs w:val="28"/>
          <w:lang w:val="ba-RU" w:eastAsia="ru-RU"/>
        </w:rPr>
        <w:t>Буранбай Ҡотошев</w:t>
      </w:r>
      <w:r w:rsidRPr="006552DD">
        <w:rPr>
          <w:rFonts w:ascii="Times New Roman" w:eastAsia="Times New Roman" w:hAnsi="Times New Roman" w:cs="Times New Roman"/>
          <w:color w:val="212121"/>
          <w:sz w:val="28"/>
          <w:szCs w:val="28"/>
          <w:lang w:val="ba-RU" w:eastAsia="ru-RU"/>
        </w:rPr>
        <w:t xml:space="preserve"> – һуңынан нахаҡҡа ғәйепләнеп, Себер ебәрәләр.</w:t>
      </w:r>
    </w:p>
    <w:p w:rsidR="006552DD" w:rsidRPr="006552DD" w:rsidRDefault="006552DD" w:rsidP="006552DD">
      <w:pPr>
        <w:keepNext/>
        <w:keepLines/>
        <w:spacing w:before="240" w:after="0"/>
        <w:ind w:firstLine="708"/>
        <w:outlineLvl w:val="2"/>
        <w:rPr>
          <w:rFonts w:ascii="Times New Roman" w:eastAsia="Times New Roman" w:hAnsi="Times New Roman" w:cs="Times New Roman"/>
          <w:color w:val="212121"/>
          <w:sz w:val="28"/>
          <w:szCs w:val="28"/>
          <w:lang w:val="ba-RU" w:eastAsia="ru-RU"/>
        </w:rPr>
      </w:pPr>
      <w:r w:rsidRPr="006552DD">
        <w:rPr>
          <w:rFonts w:ascii="Times New Roman" w:eastAsia="Times New Roman" w:hAnsi="Times New Roman" w:cs="Times New Roman"/>
          <w:color w:val="212121"/>
          <w:sz w:val="28"/>
          <w:szCs w:val="28"/>
          <w:lang w:val="ba-RU" w:eastAsia="ru-RU"/>
        </w:rPr>
        <w:t xml:space="preserve">Башҡорт халҡы Наполеонға ҡаршы һуғышҡа </w:t>
      </w:r>
      <w:r w:rsidRPr="006552DD">
        <w:rPr>
          <w:rFonts w:ascii="Times New Roman" w:eastAsia="Times New Roman" w:hAnsi="Times New Roman" w:cs="Times New Roman"/>
          <w:bCs/>
          <w:color w:val="212121"/>
          <w:sz w:val="28"/>
          <w:szCs w:val="28"/>
          <w:lang w:val="ba-RU" w:eastAsia="ru-RU"/>
        </w:rPr>
        <w:t>16 мең батырын биргән.</w:t>
      </w:r>
      <w:r w:rsidRPr="006552DD">
        <w:rPr>
          <w:rFonts w:ascii="Times New Roman" w:eastAsia="Times New Roman" w:hAnsi="Times New Roman" w:cs="Times New Roman"/>
          <w:color w:val="212121"/>
          <w:sz w:val="28"/>
          <w:szCs w:val="28"/>
          <w:lang w:val="ba-RU" w:eastAsia="ru-RU"/>
        </w:rPr>
        <w:t xml:space="preserve"> Тиҫтәләгән башҡорт яугирҙары Изге Георгий, Изге Анна, Изге Владимир ордендары, “Парижды алған өсөн”, “1812 йыл иҫтәлегенә” миҙалдары менән наградланған.</w:t>
      </w:r>
    </w:p>
    <w:p w:rsidR="006552DD" w:rsidRPr="006552DD" w:rsidRDefault="006552DD" w:rsidP="006552DD">
      <w:pPr>
        <w:spacing w:after="100" w:afterAutospacing="1" w:line="240" w:lineRule="auto"/>
        <w:ind w:firstLine="708"/>
        <w:rPr>
          <w:rFonts w:ascii="Times New Roman" w:eastAsia="Times New Roman" w:hAnsi="Times New Roman" w:cs="Times New Roman"/>
          <w:iCs/>
          <w:color w:val="000000"/>
          <w:sz w:val="28"/>
          <w:szCs w:val="28"/>
          <w:shd w:val="clear" w:color="auto" w:fill="FFFFFF"/>
          <w:lang w:val="ba-RU" w:eastAsia="ru-RU"/>
        </w:rPr>
      </w:pPr>
      <w:r w:rsidRPr="006552DD">
        <w:rPr>
          <w:rFonts w:ascii="Times New Roman" w:eastAsia="Times New Roman" w:hAnsi="Times New Roman" w:cs="Times New Roman"/>
          <w:iCs/>
          <w:color w:val="000000"/>
          <w:sz w:val="28"/>
          <w:szCs w:val="28"/>
          <w:shd w:val="clear" w:color="auto" w:fill="FFFFFF"/>
          <w:lang w:val="ba-RU" w:eastAsia="ru-RU"/>
        </w:rPr>
        <w:t xml:space="preserve">Халыҡ бәхетле булғанда ғына һин үҙеңде  икеләтә-өсләтә бәхетле һанайһың.Әгәр ҙә көн дә ҡан ҡойош, ерҙәрҙе иҫәпһеҙ-һанһыҙ тартып алыуҙар, ябай халыҡты алдау, ҡыйырһытыу булһа, нисек үҙеңде бәхетле тойорға мөмкин?Бына ошондай уйҙар борсой Ҡаһымды.Ҡаһым заманына күрә бик уҡымышлы, Хәрби академияла төплө белем алған, бер нисә тел белгән был </w:t>
      </w:r>
      <w:r w:rsidRPr="006552DD">
        <w:rPr>
          <w:rFonts w:ascii="Times New Roman" w:eastAsia="Times New Roman" w:hAnsi="Times New Roman" w:cs="Times New Roman"/>
          <w:iCs/>
          <w:color w:val="000000"/>
          <w:sz w:val="28"/>
          <w:szCs w:val="28"/>
          <w:shd w:val="clear" w:color="auto" w:fill="FFFFFF"/>
          <w:lang w:val="ba-RU" w:eastAsia="ru-RU"/>
        </w:rPr>
        <w:lastRenderedPageBreak/>
        <w:t>яҡты күңелле, алдынғы ҡарашлы шәхес булған.</w:t>
      </w:r>
      <w:r w:rsidRPr="006552DD">
        <w:rPr>
          <w:rFonts w:ascii="Arial" w:eastAsia="Times New Roman" w:hAnsi="Arial" w:cs="Arial"/>
          <w:color w:val="333333"/>
          <w:sz w:val="20"/>
          <w:szCs w:val="20"/>
          <w:shd w:val="clear" w:color="auto" w:fill="FFFFFF"/>
          <w:lang w:val="ba-RU" w:eastAsia="ru-RU"/>
        </w:rPr>
        <w:t xml:space="preserve">  </w:t>
      </w:r>
      <w:r w:rsidRPr="006552DD">
        <w:rPr>
          <w:rFonts w:ascii="Times New Roman" w:eastAsia="Times New Roman" w:hAnsi="Times New Roman" w:cs="Times New Roman"/>
          <w:color w:val="333333"/>
          <w:sz w:val="28"/>
          <w:szCs w:val="28"/>
          <w:shd w:val="clear" w:color="auto" w:fill="FFFFFF"/>
          <w:lang w:eastAsia="ru-RU"/>
        </w:rPr>
        <w:t xml:space="preserve">1813-1814 </w:t>
      </w:r>
      <w:proofErr w:type="spellStart"/>
      <w:proofErr w:type="gramStart"/>
      <w:r w:rsidRPr="006552DD">
        <w:rPr>
          <w:rFonts w:ascii="Times New Roman" w:eastAsia="Times New Roman" w:hAnsi="Times New Roman" w:cs="Times New Roman"/>
          <w:color w:val="333333"/>
          <w:sz w:val="28"/>
          <w:szCs w:val="28"/>
          <w:shd w:val="clear" w:color="auto" w:fill="FFFFFF"/>
          <w:lang w:eastAsia="ru-RU"/>
        </w:rPr>
        <w:t>йылдар</w:t>
      </w:r>
      <w:proofErr w:type="gramEnd"/>
      <w:r w:rsidRPr="006552DD">
        <w:rPr>
          <w:rFonts w:ascii="Times New Roman" w:eastAsia="Times New Roman" w:hAnsi="Times New Roman" w:cs="Times New Roman"/>
          <w:color w:val="333333"/>
          <w:sz w:val="28"/>
          <w:szCs w:val="28"/>
          <w:shd w:val="clear" w:color="auto" w:fill="FFFFFF"/>
          <w:lang w:eastAsia="ru-RU"/>
        </w:rPr>
        <w:t>ҙа</w:t>
      </w:r>
      <w:proofErr w:type="spellEnd"/>
      <w:r w:rsidRPr="006552DD">
        <w:rPr>
          <w:rFonts w:ascii="Times New Roman" w:eastAsia="Times New Roman" w:hAnsi="Times New Roman" w:cs="Times New Roman"/>
          <w:color w:val="333333"/>
          <w:sz w:val="28"/>
          <w:szCs w:val="28"/>
          <w:shd w:val="clear" w:color="auto" w:fill="FFFFFF"/>
          <w:lang w:eastAsia="ru-RU"/>
        </w:rPr>
        <w:t xml:space="preserve"> сит ил </w:t>
      </w:r>
      <w:proofErr w:type="spellStart"/>
      <w:r w:rsidRPr="006552DD">
        <w:rPr>
          <w:rFonts w:ascii="Times New Roman" w:eastAsia="Times New Roman" w:hAnsi="Times New Roman" w:cs="Times New Roman"/>
          <w:color w:val="333333"/>
          <w:sz w:val="28"/>
          <w:szCs w:val="28"/>
          <w:shd w:val="clear" w:color="auto" w:fill="FFFFFF"/>
          <w:lang w:eastAsia="ru-RU"/>
        </w:rPr>
        <w:t>походтарында</w:t>
      </w:r>
      <w:proofErr w:type="spellEnd"/>
      <w:r w:rsidRPr="006552DD">
        <w:rPr>
          <w:rFonts w:ascii="Times New Roman" w:eastAsia="Times New Roman" w:hAnsi="Times New Roman" w:cs="Times New Roman"/>
          <w:color w:val="333333"/>
          <w:sz w:val="28"/>
          <w:szCs w:val="28"/>
          <w:shd w:val="clear" w:color="auto" w:fill="FFFFFF"/>
          <w:lang w:eastAsia="ru-RU"/>
        </w:rPr>
        <w:t xml:space="preserve"> </w:t>
      </w:r>
      <w:proofErr w:type="spellStart"/>
      <w:r w:rsidRPr="006552DD">
        <w:rPr>
          <w:rFonts w:ascii="Times New Roman" w:eastAsia="Times New Roman" w:hAnsi="Times New Roman" w:cs="Times New Roman"/>
          <w:color w:val="333333"/>
          <w:sz w:val="28"/>
          <w:szCs w:val="28"/>
          <w:shd w:val="clear" w:color="auto" w:fill="FFFFFF"/>
          <w:lang w:eastAsia="ru-RU"/>
        </w:rPr>
        <w:t>ҡатнашҡан</w:t>
      </w:r>
      <w:proofErr w:type="spellEnd"/>
      <w:r w:rsidRPr="006552DD">
        <w:rPr>
          <w:rFonts w:ascii="Times New Roman" w:eastAsia="Times New Roman" w:hAnsi="Times New Roman" w:cs="Times New Roman"/>
          <w:color w:val="333333"/>
          <w:sz w:val="28"/>
          <w:szCs w:val="28"/>
          <w:shd w:val="clear" w:color="auto" w:fill="FFFFFF"/>
          <w:lang w:eastAsia="ru-RU"/>
        </w:rPr>
        <w:t xml:space="preserve"> рус </w:t>
      </w:r>
      <w:proofErr w:type="spellStart"/>
      <w:r w:rsidRPr="006552DD">
        <w:rPr>
          <w:rFonts w:ascii="Times New Roman" w:eastAsia="Times New Roman" w:hAnsi="Times New Roman" w:cs="Times New Roman"/>
          <w:color w:val="333333"/>
          <w:sz w:val="28"/>
          <w:szCs w:val="28"/>
          <w:shd w:val="clear" w:color="auto" w:fill="FFFFFF"/>
          <w:lang w:eastAsia="ru-RU"/>
        </w:rPr>
        <w:t>армияһында</w:t>
      </w:r>
      <w:proofErr w:type="spellEnd"/>
      <w:r w:rsidRPr="006552DD">
        <w:rPr>
          <w:rFonts w:ascii="Times New Roman" w:eastAsia="Times New Roman" w:hAnsi="Times New Roman" w:cs="Times New Roman"/>
          <w:color w:val="333333"/>
          <w:sz w:val="28"/>
          <w:szCs w:val="28"/>
          <w:shd w:val="clear" w:color="auto" w:fill="FFFFFF"/>
          <w:lang w:eastAsia="ru-RU"/>
        </w:rPr>
        <w:t xml:space="preserve"> </w:t>
      </w:r>
      <w:proofErr w:type="spellStart"/>
      <w:r w:rsidRPr="006552DD">
        <w:rPr>
          <w:rFonts w:ascii="Times New Roman" w:eastAsia="Times New Roman" w:hAnsi="Times New Roman" w:cs="Times New Roman"/>
          <w:color w:val="333333"/>
          <w:sz w:val="28"/>
          <w:szCs w:val="28"/>
          <w:shd w:val="clear" w:color="auto" w:fill="FFFFFF"/>
          <w:lang w:eastAsia="ru-RU"/>
        </w:rPr>
        <w:t>башҡорт</w:t>
      </w:r>
      <w:proofErr w:type="spellEnd"/>
      <w:r w:rsidRPr="006552DD">
        <w:rPr>
          <w:rFonts w:ascii="Times New Roman" w:eastAsia="Times New Roman" w:hAnsi="Times New Roman" w:cs="Times New Roman"/>
          <w:color w:val="333333"/>
          <w:sz w:val="28"/>
          <w:szCs w:val="28"/>
          <w:shd w:val="clear" w:color="auto" w:fill="FFFFFF"/>
          <w:lang w:eastAsia="ru-RU"/>
        </w:rPr>
        <w:t xml:space="preserve"> </w:t>
      </w:r>
      <w:proofErr w:type="spellStart"/>
      <w:r w:rsidRPr="006552DD">
        <w:rPr>
          <w:rFonts w:ascii="Times New Roman" w:eastAsia="Times New Roman" w:hAnsi="Times New Roman" w:cs="Times New Roman"/>
          <w:color w:val="333333"/>
          <w:sz w:val="28"/>
          <w:szCs w:val="28"/>
          <w:shd w:val="clear" w:color="auto" w:fill="FFFFFF"/>
          <w:lang w:eastAsia="ru-RU"/>
        </w:rPr>
        <w:t>полкы</w:t>
      </w:r>
      <w:proofErr w:type="spellEnd"/>
      <w:r w:rsidRPr="006552DD">
        <w:rPr>
          <w:rFonts w:ascii="Times New Roman" w:eastAsia="Times New Roman" w:hAnsi="Times New Roman" w:cs="Times New Roman"/>
          <w:color w:val="333333"/>
          <w:sz w:val="28"/>
          <w:szCs w:val="28"/>
          <w:shd w:val="clear" w:color="auto" w:fill="FFFFFF"/>
          <w:lang w:eastAsia="ru-RU"/>
        </w:rPr>
        <w:t xml:space="preserve"> командиры.</w:t>
      </w:r>
    </w:p>
    <w:p w:rsidR="006552DD" w:rsidRPr="006552DD" w:rsidRDefault="006552DD" w:rsidP="006552DD">
      <w:pPr>
        <w:spacing w:after="100" w:afterAutospacing="1" w:line="240" w:lineRule="auto"/>
        <w:ind w:firstLine="708"/>
        <w:rPr>
          <w:rFonts w:ascii="Times New Roman" w:eastAsia="Times New Roman" w:hAnsi="Times New Roman" w:cs="Times New Roman"/>
          <w:iCs/>
          <w:color w:val="000000"/>
          <w:sz w:val="28"/>
          <w:szCs w:val="28"/>
          <w:shd w:val="clear" w:color="auto" w:fill="FFFFFF"/>
          <w:lang w:val="ba-RU" w:eastAsia="ru-RU"/>
        </w:rPr>
      </w:pPr>
      <w:r w:rsidRPr="006552DD">
        <w:rPr>
          <w:rFonts w:ascii="Times New Roman" w:eastAsia="Times New Roman" w:hAnsi="Times New Roman" w:cs="Times New Roman"/>
          <w:iCs/>
          <w:color w:val="000000"/>
          <w:sz w:val="28"/>
          <w:szCs w:val="28"/>
          <w:shd w:val="clear" w:color="auto" w:fill="FFFFFF"/>
          <w:lang w:val="ba-RU" w:eastAsia="ru-RU"/>
        </w:rPr>
        <w:t>Әгәр ҙә Ҡаһым түрә  үҙенең  тик шәхси мәнфәғәттәрен генә уйлап йәшәһә, бәлки, ғүмере лә улай иртә һәм аяныслы  өҙөлмәҫ ине.</w:t>
      </w:r>
    </w:p>
    <w:p w:rsidR="006552DD" w:rsidRPr="006552DD" w:rsidRDefault="006552DD" w:rsidP="006552DD">
      <w:pPr>
        <w:spacing w:after="100" w:afterAutospacing="1" w:line="240" w:lineRule="auto"/>
        <w:ind w:firstLine="708"/>
        <w:rPr>
          <w:rFonts w:ascii="Times New Roman" w:eastAsia="Times New Roman" w:hAnsi="Times New Roman" w:cs="Times New Roman"/>
          <w:iCs/>
          <w:color w:val="000000"/>
          <w:sz w:val="28"/>
          <w:szCs w:val="28"/>
          <w:shd w:val="clear" w:color="auto" w:fill="FFFFFF"/>
          <w:lang w:val="ba-RU" w:eastAsia="ru-RU"/>
        </w:rPr>
      </w:pPr>
      <w:r w:rsidRPr="006552DD">
        <w:rPr>
          <w:rFonts w:ascii="Times New Roman" w:eastAsia="Times New Roman" w:hAnsi="Times New Roman" w:cs="Times New Roman"/>
          <w:iCs/>
          <w:color w:val="000000"/>
          <w:sz w:val="28"/>
          <w:szCs w:val="28"/>
          <w:shd w:val="clear" w:color="auto" w:fill="FFFFFF"/>
          <w:lang w:val="ba-RU" w:eastAsia="ru-RU"/>
        </w:rPr>
        <w:t>Ысынлап та, башҡорт халҡының тарихы бик бай.Ә беҙҙең төп бурыс-халҡыбыҙҙың аҫыл шәхестәрен һәм уның үткәндәрен  онотмаҫҡа, улар менән ғорурланырға һәм киләсәк быуынға  мәғлүмәттәр ҡалдырыу.Һәр халыҡ үҙенең үткәне, бөгөнгөһө һәм киләсәге менән һоҡланырға  һәм ғорурланырға тейеш!</w:t>
      </w:r>
    </w:p>
    <w:p w:rsidR="006552DD" w:rsidRPr="006552DD" w:rsidRDefault="006552DD" w:rsidP="006552DD">
      <w:pPr>
        <w:spacing w:after="100" w:afterAutospacing="1" w:line="240" w:lineRule="auto"/>
        <w:ind w:firstLine="708"/>
        <w:rPr>
          <w:rFonts w:ascii="Times New Roman" w:eastAsia="Times New Roman" w:hAnsi="Times New Roman" w:cs="Times New Roman"/>
          <w:i/>
          <w:iCs/>
          <w:color w:val="000000"/>
          <w:sz w:val="28"/>
          <w:szCs w:val="28"/>
          <w:shd w:val="clear" w:color="auto" w:fill="FFFFFF"/>
          <w:lang w:val="ba-RU" w:eastAsia="ru-RU"/>
        </w:rPr>
      </w:pPr>
    </w:p>
    <w:p w:rsidR="00EB136E" w:rsidRDefault="006552DD" w:rsidP="006552DD">
      <w:pPr>
        <w:rPr>
          <w:rFonts w:ascii="Times New Roman" w:hAnsi="Times New Roman" w:cs="Times New Roman"/>
          <w:sz w:val="24"/>
          <w:szCs w:val="24"/>
          <w:lang w:val="ba-RU"/>
        </w:rPr>
      </w:pPr>
      <w:r w:rsidRPr="006552DD">
        <w:rPr>
          <w:rFonts w:ascii="Times New Roman" w:hAnsi="Times New Roman" w:cs="Times New Roman"/>
          <w:sz w:val="24"/>
          <w:szCs w:val="24"/>
          <w:lang w:val="ba-RU"/>
        </w:rPr>
        <w:t>Гайсина Лиана Айбулатовна</w:t>
      </w:r>
    </w:p>
    <w:p w:rsidR="006552DD" w:rsidRDefault="006552DD" w:rsidP="006552DD">
      <w:pPr>
        <w:jc w:val="right"/>
        <w:rPr>
          <w:rFonts w:ascii="Times New Roman" w:hAnsi="Times New Roman" w:cs="Times New Roman"/>
          <w:sz w:val="24"/>
          <w:szCs w:val="24"/>
          <w:lang w:val="ba-RU"/>
        </w:rPr>
      </w:pPr>
    </w:p>
    <w:p w:rsidR="006552DD" w:rsidRDefault="006552DD" w:rsidP="006552DD">
      <w:pPr>
        <w:jc w:val="right"/>
        <w:rPr>
          <w:rFonts w:ascii="Times New Roman" w:hAnsi="Times New Roman" w:cs="Times New Roman"/>
          <w:sz w:val="24"/>
          <w:szCs w:val="24"/>
          <w:lang w:val="ba-RU"/>
        </w:rPr>
      </w:pPr>
    </w:p>
    <w:p w:rsidR="006552DD" w:rsidRDefault="006552DD" w:rsidP="006552DD">
      <w:pPr>
        <w:jc w:val="right"/>
        <w:rPr>
          <w:rFonts w:ascii="Times New Roman" w:hAnsi="Times New Roman" w:cs="Times New Roman"/>
          <w:sz w:val="24"/>
          <w:szCs w:val="24"/>
          <w:lang w:val="ba-RU"/>
        </w:rPr>
      </w:pPr>
    </w:p>
    <w:p w:rsidR="006552DD" w:rsidRDefault="006552DD" w:rsidP="006552DD">
      <w:pPr>
        <w:jc w:val="right"/>
        <w:rPr>
          <w:rFonts w:ascii="Times New Roman" w:hAnsi="Times New Roman" w:cs="Times New Roman"/>
          <w:sz w:val="24"/>
          <w:szCs w:val="24"/>
          <w:lang w:val="ba-RU"/>
        </w:rPr>
      </w:pPr>
    </w:p>
    <w:p w:rsidR="006552DD" w:rsidRDefault="006552DD" w:rsidP="006552DD">
      <w:pPr>
        <w:jc w:val="right"/>
        <w:rPr>
          <w:rFonts w:ascii="Times New Roman" w:hAnsi="Times New Roman" w:cs="Times New Roman"/>
          <w:sz w:val="24"/>
          <w:szCs w:val="24"/>
          <w:lang w:val="ba-RU"/>
        </w:rPr>
      </w:pPr>
    </w:p>
    <w:p w:rsidR="006552DD" w:rsidRDefault="006552DD" w:rsidP="006552DD">
      <w:pPr>
        <w:jc w:val="right"/>
        <w:rPr>
          <w:rFonts w:ascii="Times New Roman" w:hAnsi="Times New Roman" w:cs="Times New Roman"/>
          <w:sz w:val="24"/>
          <w:szCs w:val="24"/>
          <w:lang w:val="ba-RU"/>
        </w:rPr>
      </w:pPr>
    </w:p>
    <w:p w:rsidR="006552DD" w:rsidRPr="006552DD" w:rsidRDefault="006552DD" w:rsidP="006552DD">
      <w:pPr>
        <w:jc w:val="right"/>
        <w:rPr>
          <w:rFonts w:ascii="Times New Roman" w:hAnsi="Times New Roman" w:cs="Times New Roman"/>
          <w:sz w:val="24"/>
          <w:szCs w:val="24"/>
          <w:lang w:val="ba-RU"/>
        </w:rPr>
      </w:pPr>
      <w:bookmarkStart w:id="0" w:name="_GoBack"/>
      <w:bookmarkEnd w:id="0"/>
      <w:r>
        <w:rPr>
          <w:rFonts w:ascii="Times New Roman" w:hAnsi="Times New Roman" w:cs="Times New Roman"/>
          <w:sz w:val="24"/>
          <w:szCs w:val="24"/>
          <w:lang w:val="ba-RU"/>
        </w:rPr>
        <w:t>Руководитель :Мухарямова Минзиля Мусалямовна</w:t>
      </w:r>
    </w:p>
    <w:sectPr w:rsidR="006552DD" w:rsidRPr="006552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462"/>
    <w:rsid w:val="006552DD"/>
    <w:rsid w:val="00E71462"/>
    <w:rsid w:val="00EB1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431</Words>
  <Characters>2462</Characters>
  <Application>Microsoft Office Word</Application>
  <DocSecurity>0</DocSecurity>
  <Lines>20</Lines>
  <Paragraphs>5</Paragraphs>
  <ScaleCrop>false</ScaleCrop>
  <Company>HP Inc.</Company>
  <LinksUpToDate>false</LinksUpToDate>
  <CharactersWithSpaces>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2</cp:revision>
  <dcterms:created xsi:type="dcterms:W3CDTF">2022-12-05T13:07:00Z</dcterms:created>
  <dcterms:modified xsi:type="dcterms:W3CDTF">2022-12-05T13:09:00Z</dcterms:modified>
</cp:coreProperties>
</file>