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Баш</w:t>
      </w:r>
      <w:r>
        <w:rPr>
          <w:rFonts w:ascii="Calibri" w:hAnsi="Calibri" w:cs="Calibri" w:eastAsia="Calibri"/>
          <w:color w:val="auto"/>
          <w:spacing w:val="0"/>
          <w:position w:val="0"/>
          <w:sz w:val="22"/>
          <w:shd w:fill="auto" w:val="clear"/>
        </w:rPr>
        <w:t xml:space="preserve">ҡорт полктарының 1812 йылғы Ватан һуғышында ҡатнашыуы тураһында һүҙҙәр бөгөнгө көнгә тиклем тере. Башҡорт атлылары батырлығы һәм ҡоралға эйә булыу оҫталығы менән айырылып торған, әммә был фонда үҙенсәлекле ореол менән уратып алынған Ҡаһым түрә фигураһы айырылып тора.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Дәүләттең бөтә йәшәү осоронда донъя, локаль һуғыштарҙа ғәҙеллек һәм тыныслыҡ өсөн көрәшеүселәрҙең хәҙерге быуыны ҡатнаша.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Тыуған ил һәм тыуған йорт өсөн көрәшеп, кеше һәр минутын файҙалы итеп үткәргән. Һәр ир-егет дошманды туҡтатыу өсөн фронтҡа китә, уны үҙ өйөнә индермәй. Андрей Соколов Михаил Шолоховтың "кеше Яҙмышы" хикәйәһендә ғаиләһен ташлап китә һәм үҙ теләге менән фронтҡа китә. Хикәйә геройы хатта әсирлектә лә кеше булып ҡалырға тейешлеген аңлай. Кеше генә түгел, тыуған иленең патриоты.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Бөгөнгө хәрби операция ирекмәндәре һалдаттарҙың ҡаһарманлығына сағыу миҫал булып тора. Улар Ватан һуғышы Ирекмәндәренә, Александр Невскийға, Кутузовҡа, Александр Матросовҡа тиң.</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Авторҙың фекере менән тулыһынса килешәм. Һәр яугир, фронтҡа китеп, дошманды еңергә һәм иҫән-һау әйләнеп ҡайтырға өмөтләнә һәм табылған донъя оҙаҡҡа һуҙылыр тип өмөтләнә.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Шулай итеп, еңеүсе геройҙарыбыҙ Ватанды дошмандан һаҡлау эшенә ҙур өлөш индерҙе.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Улар музыка ҡоралдарында уйнап, ҡулдарына винтовка менән көрәште, ҡурай моңо аша һалдаттарҙың рухын күтәрҙе. 1812 йылғы Ватан һуғышы геройҙары хөрмәтенә ошо геройҙарҙың иҫтәлеген мәңгеләштереү өсөн урамдарға, скверҙарға, парктарға исем бирергә кәрәк.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Был темаға бер туҡтауһыҙ уйланырға мөмкин, әммә иң мөһиме, 1812 йылғы Ватан һуғышында Рәсәй халыҡтарының туғандаш берҙәмлеге асыҡ сағыла. Рәсәй азатлығы өсөн һуғыштарҙа башҡортостан халыҡтарының хәрби дуҫлығы нығына.</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